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3402"/>
        <w:gridCol w:w="3543"/>
        <w:gridCol w:w="3830"/>
      </w:tblGrid>
      <w:tr w:rsidR="000900E8" w:rsidRPr="000900E8" w14:paraId="4FD27675" w14:textId="77777777" w:rsidTr="00987020">
        <w:tc>
          <w:tcPr>
            <w:tcW w:w="14144" w:type="dxa"/>
            <w:gridSpan w:val="5"/>
          </w:tcPr>
          <w:p w14:paraId="19DD8398" w14:textId="77777777" w:rsidR="000D4B1E" w:rsidRPr="000900E8" w:rsidRDefault="000D4B1E" w:rsidP="000D4B1E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  <w:u w:val="single"/>
              </w:rPr>
            </w:pPr>
            <w:r w:rsidRPr="000900E8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P 1.1 </w:t>
            </w:r>
            <w:r w:rsidRPr="000900E8">
              <w:rPr>
                <w:rFonts w:ascii="Calibri Light" w:hAnsi="Calibri Light" w:cs="Calibri Light"/>
                <w:b/>
                <w:sz w:val="24"/>
                <w:szCs w:val="24"/>
                <w:u w:val="single"/>
              </w:rPr>
              <w:t>Wzrost konkurencyjności lokalnych przedsiębiorców poprzez wprowadzenie nowej lub udoskonalonej oferty usług</w:t>
            </w:r>
          </w:p>
          <w:p w14:paraId="620E0B40" w14:textId="77777777" w:rsidR="000D4B1E" w:rsidRPr="000900E8" w:rsidRDefault="000D4B1E"/>
        </w:tc>
      </w:tr>
      <w:tr w:rsidR="000900E8" w:rsidRPr="000900E8" w14:paraId="6049779E" w14:textId="77777777" w:rsidTr="000A2E78">
        <w:tc>
          <w:tcPr>
            <w:tcW w:w="534" w:type="dxa"/>
            <w:vAlign w:val="center"/>
          </w:tcPr>
          <w:p w14:paraId="58174909" w14:textId="77777777" w:rsidR="000D4B1E" w:rsidRPr="000900E8" w:rsidRDefault="000D4B1E" w:rsidP="000D4B1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00E8">
              <w:rPr>
                <w:rFonts w:ascii="Calibri" w:hAnsi="Calibri" w:cs="Calibri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2835" w:type="dxa"/>
          </w:tcPr>
          <w:p w14:paraId="1059B2A4" w14:textId="77777777" w:rsidR="000D4B1E" w:rsidRPr="000900E8" w:rsidRDefault="000D4B1E" w:rsidP="000D4B1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00E8">
              <w:rPr>
                <w:rFonts w:ascii="Calibri" w:hAnsi="Calibri" w:cs="Calibri"/>
                <w:b/>
                <w:bCs/>
                <w:sz w:val="20"/>
                <w:szCs w:val="20"/>
              </w:rPr>
              <w:t>Nazwa lokalnego kryterium oceny</w:t>
            </w:r>
          </w:p>
        </w:tc>
        <w:tc>
          <w:tcPr>
            <w:tcW w:w="3402" w:type="dxa"/>
            <w:vAlign w:val="center"/>
          </w:tcPr>
          <w:p w14:paraId="5C270548" w14:textId="77777777" w:rsidR="000D4B1E" w:rsidRPr="000900E8" w:rsidRDefault="000D4B1E" w:rsidP="000D4B1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0900E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Opis </w:t>
            </w:r>
            <w:r w:rsidRPr="000900E8">
              <w:rPr>
                <w:rFonts w:ascii="Calibri" w:hAnsi="Calibri" w:cs="Calibri"/>
                <w:b/>
                <w:bCs/>
                <w:sz w:val="20"/>
                <w:szCs w:val="20"/>
              </w:rPr>
              <w:t>lokalnego kryterium oceny</w:t>
            </w:r>
          </w:p>
        </w:tc>
        <w:tc>
          <w:tcPr>
            <w:tcW w:w="3543" w:type="dxa"/>
            <w:vAlign w:val="center"/>
          </w:tcPr>
          <w:p w14:paraId="600294D7" w14:textId="77777777" w:rsidR="000D4B1E" w:rsidRPr="000900E8" w:rsidRDefault="000D4B1E" w:rsidP="000D4B1E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0900E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Sposób weryfikacji, definicje, źródło weryfikacji</w:t>
            </w:r>
          </w:p>
        </w:tc>
        <w:tc>
          <w:tcPr>
            <w:tcW w:w="3830" w:type="dxa"/>
            <w:vAlign w:val="center"/>
          </w:tcPr>
          <w:p w14:paraId="5E14D558" w14:textId="77777777" w:rsidR="000D4B1E" w:rsidRPr="000900E8" w:rsidRDefault="000D4B1E" w:rsidP="000D4B1E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0900E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Możliwa do uzyskania liczba punktów</w:t>
            </w:r>
          </w:p>
        </w:tc>
      </w:tr>
      <w:tr w:rsidR="000900E8" w:rsidRPr="000900E8" w14:paraId="77E0FF30" w14:textId="77777777" w:rsidTr="000D4B1E">
        <w:tc>
          <w:tcPr>
            <w:tcW w:w="534" w:type="dxa"/>
          </w:tcPr>
          <w:p w14:paraId="7D7EE2C1" w14:textId="77777777" w:rsidR="000D4B1E" w:rsidRPr="000900E8" w:rsidRDefault="000D4B1E" w:rsidP="000D4B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</w:tcPr>
          <w:p w14:paraId="07CDF7B5" w14:textId="77777777" w:rsidR="000D4B1E" w:rsidRPr="000900E8" w:rsidRDefault="000D4B1E" w:rsidP="000D4B1E">
            <w:pPr>
              <w:rPr>
                <w:rFonts w:ascii="Calibri" w:hAnsi="Calibri" w:cs="Calibri"/>
                <w:sz w:val="20"/>
                <w:szCs w:val="20"/>
              </w:rPr>
            </w:pPr>
            <w:r w:rsidRPr="000900E8">
              <w:rPr>
                <w:rFonts w:ascii="Calibri" w:hAnsi="Calibri" w:cs="Calibri"/>
                <w:sz w:val="20"/>
                <w:szCs w:val="20"/>
              </w:rPr>
              <w:t>Ujęcie projektu w ramach koncepcji Smart Village (SV)</w:t>
            </w:r>
          </w:p>
        </w:tc>
        <w:tc>
          <w:tcPr>
            <w:tcW w:w="3402" w:type="dxa"/>
          </w:tcPr>
          <w:p w14:paraId="03A49C52" w14:textId="77777777" w:rsidR="000D4B1E" w:rsidRPr="000900E8" w:rsidRDefault="000D4B1E" w:rsidP="000D4B1E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900E8">
              <w:rPr>
                <w:rFonts w:ascii="Calibri" w:hAnsi="Calibri" w:cs="Calibri"/>
                <w:sz w:val="20"/>
                <w:szCs w:val="20"/>
              </w:rPr>
              <w:t xml:space="preserve">Projekt został ujęty w ramach koncepcji SV, na przygotowanie której LGD zarezerwowała środki LSR </w:t>
            </w:r>
          </w:p>
        </w:tc>
        <w:tc>
          <w:tcPr>
            <w:tcW w:w="3543" w:type="dxa"/>
          </w:tcPr>
          <w:p w14:paraId="5D0DA6CA" w14:textId="77777777" w:rsidR="000D4B1E" w:rsidRPr="000900E8" w:rsidRDefault="000D4B1E" w:rsidP="000D4B1E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900E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Kryterium będzie uznane za spełnione, jeśli projekt zostanie ujęty w koncepcji smart village, której przygotowanie było finansowe ze środków LSR. </w:t>
            </w:r>
          </w:p>
          <w:p w14:paraId="6FC48BA4" w14:textId="77777777" w:rsidR="000D4B1E" w:rsidRPr="000900E8" w:rsidRDefault="000D4B1E" w:rsidP="000D4B1E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900E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Dotyczy to również sytuacji, w której dokonano aktualizacji koncepcji smart village, przy zachowaniu partycypacyjnych metod, wykorzystanych na etapie jej sporządzania. </w:t>
            </w:r>
          </w:p>
          <w:p w14:paraId="622E00DF" w14:textId="77777777" w:rsidR="000D4B1E" w:rsidRPr="000900E8" w:rsidRDefault="000D4B1E" w:rsidP="000D4B1E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0900E8">
              <w:rPr>
                <w:rFonts w:ascii="Calibri" w:hAnsi="Calibri" w:cs="Calibri"/>
                <w:sz w:val="20"/>
                <w:szCs w:val="20"/>
                <w:u w:val="single"/>
              </w:rPr>
              <w:t xml:space="preserve">Źródło informacji: </w:t>
            </w:r>
          </w:p>
          <w:p w14:paraId="19E4533D" w14:textId="77777777" w:rsidR="000D4B1E" w:rsidRPr="000900E8" w:rsidRDefault="000D4B1E" w:rsidP="000D4B1E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900E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- Koncepcja smart village lub jej aktualizacja.-  </w:t>
            </w:r>
          </w:p>
        </w:tc>
        <w:tc>
          <w:tcPr>
            <w:tcW w:w="3830" w:type="dxa"/>
          </w:tcPr>
          <w:p w14:paraId="675A1809" w14:textId="77777777" w:rsidR="000D4B1E" w:rsidRPr="000900E8" w:rsidRDefault="000D4B1E" w:rsidP="000D4B1E">
            <w:pPr>
              <w:rPr>
                <w:rFonts w:ascii="Calibri" w:hAnsi="Calibri" w:cs="Calibri"/>
                <w:sz w:val="20"/>
                <w:szCs w:val="20"/>
              </w:rPr>
            </w:pPr>
            <w:r w:rsidRPr="000900E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maksymalna liczba punktów</w:t>
            </w:r>
            <w:r w:rsidRPr="000900E8">
              <w:rPr>
                <w:rFonts w:ascii="Calibri" w:hAnsi="Calibri" w:cs="Calibri"/>
                <w:sz w:val="20"/>
                <w:szCs w:val="20"/>
              </w:rPr>
              <w:t xml:space="preserve"> 5 pkt </w:t>
            </w:r>
          </w:p>
          <w:p w14:paraId="0658F90D" w14:textId="77777777" w:rsidR="000D4B1E" w:rsidRPr="000900E8" w:rsidRDefault="000D4B1E" w:rsidP="000D4B1E">
            <w:pPr>
              <w:rPr>
                <w:rFonts w:ascii="Calibri" w:hAnsi="Calibri" w:cs="Calibri"/>
                <w:sz w:val="20"/>
                <w:szCs w:val="20"/>
              </w:rPr>
            </w:pPr>
            <w:r w:rsidRPr="000900E8">
              <w:rPr>
                <w:rFonts w:ascii="Calibri" w:hAnsi="Calibri" w:cs="Calibri"/>
                <w:sz w:val="20"/>
                <w:szCs w:val="20"/>
              </w:rPr>
              <w:t>(punkty nie sumują się)</w:t>
            </w:r>
          </w:p>
          <w:p w14:paraId="1E570ACB" w14:textId="77777777" w:rsidR="000D4B1E" w:rsidRPr="000900E8" w:rsidRDefault="000D4B1E" w:rsidP="000D4B1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00E8">
              <w:rPr>
                <w:rFonts w:ascii="Calibri" w:hAnsi="Calibri" w:cs="Calibri"/>
                <w:sz w:val="20"/>
                <w:szCs w:val="20"/>
              </w:rPr>
              <w:t>projekt objęty oddolną koncepcją inteligentnej wsi – 5 pkt</w:t>
            </w:r>
          </w:p>
          <w:p w14:paraId="0C45C186" w14:textId="77777777" w:rsidR="000D4B1E" w:rsidRPr="000900E8" w:rsidRDefault="000D4B1E" w:rsidP="000D4B1E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900E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albo </w:t>
            </w:r>
          </w:p>
          <w:p w14:paraId="6B1DF8DC" w14:textId="77777777" w:rsidR="000D4B1E" w:rsidRPr="000900E8" w:rsidRDefault="000D4B1E" w:rsidP="000D4B1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00E8">
              <w:rPr>
                <w:rFonts w:ascii="Calibri" w:hAnsi="Calibri" w:cs="Calibri"/>
                <w:sz w:val="20"/>
                <w:szCs w:val="20"/>
              </w:rPr>
              <w:t>projekt nie jest objęty oddolną koncepcją inteligentnej wsi – 0 pkt</w:t>
            </w:r>
          </w:p>
        </w:tc>
      </w:tr>
      <w:tr w:rsidR="000900E8" w:rsidRPr="000900E8" w14:paraId="21A76322" w14:textId="77777777" w:rsidTr="006A14E7">
        <w:tc>
          <w:tcPr>
            <w:tcW w:w="534" w:type="dxa"/>
            <w:shd w:val="clear" w:color="auto" w:fill="FFFFFF" w:themeFill="background1"/>
          </w:tcPr>
          <w:p w14:paraId="0DAACA9A" w14:textId="77777777" w:rsidR="00196AE0" w:rsidRPr="000900E8" w:rsidRDefault="00196AE0" w:rsidP="00196A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6C2B3AA7" w14:textId="1DF5951D" w:rsidR="00196AE0" w:rsidRPr="000900E8" w:rsidRDefault="00196AE0" w:rsidP="00196AE0">
            <w:pPr>
              <w:rPr>
                <w:rFonts w:ascii="Calibri" w:hAnsi="Calibri" w:cs="Calibri"/>
                <w:sz w:val="20"/>
                <w:szCs w:val="20"/>
              </w:rPr>
            </w:pPr>
            <w:r w:rsidRPr="000900E8">
              <w:rPr>
                <w:rFonts w:ascii="Calibri" w:hAnsi="Calibri" w:cs="Calibri"/>
                <w:sz w:val="20"/>
                <w:szCs w:val="20"/>
              </w:rPr>
              <w:t>Racjonalne gospodarowanie zasobami lub ograniczanie presji na środowisko</w:t>
            </w:r>
          </w:p>
        </w:tc>
        <w:tc>
          <w:tcPr>
            <w:tcW w:w="3402" w:type="dxa"/>
            <w:shd w:val="clear" w:color="auto" w:fill="FFFFFF" w:themeFill="background1"/>
          </w:tcPr>
          <w:p w14:paraId="51760829" w14:textId="7AF2FA11" w:rsidR="00196AE0" w:rsidRPr="000900E8" w:rsidRDefault="00196AE0" w:rsidP="00196AE0">
            <w:pPr>
              <w:rPr>
                <w:rFonts w:ascii="Calibri" w:hAnsi="Calibri" w:cs="Calibri"/>
                <w:sz w:val="20"/>
                <w:szCs w:val="20"/>
              </w:rPr>
            </w:pPr>
            <w:r w:rsidRPr="000900E8">
              <w:rPr>
                <w:rFonts w:ascii="Calibri" w:hAnsi="Calibri" w:cs="Calibri"/>
                <w:sz w:val="20"/>
                <w:szCs w:val="20"/>
              </w:rPr>
              <w:t>Projekt zapewnienia racjonalne gospodarowanie zasobami lub ogranicza presję na środowisko, co ma odzwierciedlenie w kosztach projektu – minimum 10% kosztów jest przeznaczonych na zakres mający bezpośredni wpływ na racjonalne gospodarowanie zasobami lub ograniczanie presji na środowisko.</w:t>
            </w:r>
          </w:p>
        </w:tc>
        <w:tc>
          <w:tcPr>
            <w:tcW w:w="3543" w:type="dxa"/>
          </w:tcPr>
          <w:p w14:paraId="2C1BAC71" w14:textId="77777777" w:rsidR="00196AE0" w:rsidRPr="000900E8" w:rsidRDefault="00196AE0" w:rsidP="00196AE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900E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Kryterium będzie uznane za spełnione, jeśli projekt ma bezpośredni wpływ na: </w:t>
            </w:r>
          </w:p>
          <w:p w14:paraId="3CB328A4" w14:textId="77777777" w:rsidR="00196AE0" w:rsidRPr="000900E8" w:rsidRDefault="00196AE0" w:rsidP="00196AE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900E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Racjonalne gospodarowanie zasobami - obejmuje planowanie i zarządzanie zasobami w taki sposób, aby były one wykorzystywane efektywnie, ekonomicznie i z poszanowaniem zasady zrównoważonego rozwoju. Skupia się ono na oszczędnym i odpowiedzialnym korzystaniu z zasobów.</w:t>
            </w:r>
          </w:p>
          <w:p w14:paraId="3557D0E1" w14:textId="5166D435" w:rsidR="00196AE0" w:rsidRPr="000900E8" w:rsidRDefault="00196AE0" w:rsidP="00196AE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900E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Ograniczenie presji na środowisko – wskazuje na konieczność minimalizowania negatywnego wpływu projektu na środowisko, dąży do zmniejszenia negatywnych skutków, takich jak emisje zanieczyszczeń, degradacja ekosystemów czy zużycie zasobów naturalnych.</w:t>
            </w:r>
          </w:p>
          <w:p w14:paraId="04F52973" w14:textId="77777777" w:rsidR="00196AE0" w:rsidRPr="000900E8" w:rsidRDefault="00196AE0" w:rsidP="00196AE0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0900E8">
              <w:rPr>
                <w:rFonts w:ascii="Calibri" w:hAnsi="Calibri" w:cs="Calibri"/>
                <w:sz w:val="20"/>
                <w:szCs w:val="20"/>
                <w:u w:val="single"/>
              </w:rPr>
              <w:t xml:space="preserve">Źródło informacji: </w:t>
            </w:r>
          </w:p>
          <w:p w14:paraId="0A4539AF" w14:textId="4C43CEDC" w:rsidR="00196AE0" w:rsidRPr="000900E8" w:rsidRDefault="00196AE0" w:rsidP="00196AE0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900E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- wniosek lub uproszczony biznesplan (jeśli dotyczy) oraz dodatkowe uzasadnienie wpływu projektu na </w:t>
            </w:r>
            <w:r w:rsidRPr="000900E8">
              <w:rPr>
                <w:rFonts w:ascii="Calibri" w:hAnsi="Calibri" w:cs="Calibri"/>
                <w:sz w:val="20"/>
                <w:szCs w:val="20"/>
              </w:rPr>
              <w:t>racjonalne gospodarowanie zasobami lub ograniczanie presji na środowisko</w:t>
            </w:r>
            <w:r w:rsidRPr="000900E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830" w:type="dxa"/>
          </w:tcPr>
          <w:p w14:paraId="687B68C7" w14:textId="77777777" w:rsidR="00196AE0" w:rsidRPr="000900E8" w:rsidRDefault="00196AE0" w:rsidP="00196AE0">
            <w:pPr>
              <w:rPr>
                <w:rFonts w:ascii="Calibri" w:hAnsi="Calibri" w:cs="Calibri"/>
                <w:sz w:val="20"/>
                <w:szCs w:val="20"/>
              </w:rPr>
            </w:pPr>
            <w:r w:rsidRPr="000900E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maksymalna liczba punktów</w:t>
            </w:r>
            <w:r w:rsidRPr="000900E8">
              <w:rPr>
                <w:rFonts w:ascii="Calibri" w:hAnsi="Calibri" w:cs="Calibri"/>
                <w:sz w:val="20"/>
                <w:szCs w:val="20"/>
              </w:rPr>
              <w:t xml:space="preserve"> 10 pkt </w:t>
            </w:r>
          </w:p>
          <w:p w14:paraId="616F9A45" w14:textId="77777777" w:rsidR="00196AE0" w:rsidRPr="000900E8" w:rsidRDefault="00196AE0" w:rsidP="00196AE0">
            <w:pPr>
              <w:rPr>
                <w:rFonts w:ascii="Calibri" w:hAnsi="Calibri" w:cs="Calibri"/>
                <w:sz w:val="20"/>
                <w:szCs w:val="20"/>
              </w:rPr>
            </w:pPr>
            <w:r w:rsidRPr="000900E8">
              <w:rPr>
                <w:rFonts w:ascii="Calibri" w:hAnsi="Calibri" w:cs="Calibri"/>
                <w:sz w:val="20"/>
                <w:szCs w:val="20"/>
              </w:rPr>
              <w:t>(punkty nie sumują się)</w:t>
            </w:r>
          </w:p>
          <w:p w14:paraId="117E2C33" w14:textId="77777777" w:rsidR="00196AE0" w:rsidRPr="000900E8" w:rsidRDefault="00196AE0" w:rsidP="00196A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00E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projekt </w:t>
            </w:r>
            <w:r w:rsidRPr="000900E8">
              <w:rPr>
                <w:rFonts w:ascii="Calibri" w:hAnsi="Calibri" w:cs="Calibri"/>
                <w:sz w:val="20"/>
                <w:szCs w:val="20"/>
              </w:rPr>
              <w:t>zakłada rozwiązania sprzyjające racjonalnemu gospodarowaniu zasobami lub ograniczającymi presję na środowisko – 10 pkt</w:t>
            </w:r>
          </w:p>
          <w:p w14:paraId="30725FEB" w14:textId="77777777" w:rsidR="00196AE0" w:rsidRPr="000900E8" w:rsidRDefault="00196AE0" w:rsidP="00196AE0">
            <w:pPr>
              <w:rPr>
                <w:rFonts w:ascii="Calibri" w:hAnsi="Calibri" w:cs="Calibri"/>
                <w:sz w:val="20"/>
                <w:szCs w:val="20"/>
              </w:rPr>
            </w:pPr>
            <w:r w:rsidRPr="000900E8">
              <w:rPr>
                <w:rFonts w:ascii="Calibri" w:hAnsi="Calibri" w:cs="Calibri"/>
                <w:sz w:val="20"/>
                <w:szCs w:val="20"/>
              </w:rPr>
              <w:t>albo</w:t>
            </w:r>
          </w:p>
          <w:p w14:paraId="7B37AAFB" w14:textId="2ED68779" w:rsidR="00196AE0" w:rsidRPr="000900E8" w:rsidRDefault="00196AE0" w:rsidP="00196A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00E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projekt </w:t>
            </w:r>
            <w:r w:rsidRPr="000900E8">
              <w:rPr>
                <w:rFonts w:ascii="Calibri" w:hAnsi="Calibri" w:cs="Calibri"/>
                <w:sz w:val="20"/>
                <w:szCs w:val="20"/>
              </w:rPr>
              <w:t>nie zakłada rozwiązań sprzyjających racjonalnemu gospodarowaniu zasobami lub ograniczającymi presję na środowisko klimatu – 0 pkt</w:t>
            </w:r>
          </w:p>
        </w:tc>
      </w:tr>
      <w:tr w:rsidR="000900E8" w:rsidRPr="000900E8" w14:paraId="056B7B50" w14:textId="77777777" w:rsidTr="00FE7D21">
        <w:tc>
          <w:tcPr>
            <w:tcW w:w="534" w:type="dxa"/>
            <w:shd w:val="clear" w:color="auto" w:fill="FFFFFF" w:themeFill="background1"/>
          </w:tcPr>
          <w:p w14:paraId="2D92E43F" w14:textId="77777777" w:rsidR="00196AE0" w:rsidRPr="000900E8" w:rsidRDefault="00196AE0" w:rsidP="00196A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1242C039" w14:textId="1C505CCD" w:rsidR="00196AE0" w:rsidRPr="000900E8" w:rsidRDefault="00196AE0" w:rsidP="00196AE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900E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Skierowanie projektu do zdiagnozowanych w LSR </w:t>
            </w:r>
            <w:r w:rsidRPr="000900E8">
              <w:rPr>
                <w:rFonts w:ascii="Calibri" w:eastAsia="Times New Roman" w:hAnsi="Calibri" w:cs="Calibri"/>
                <w:sz w:val="20"/>
                <w:szCs w:val="20"/>
                <w:shd w:val="clear" w:color="auto" w:fill="FFFFFF" w:themeFill="background1"/>
                <w:lang w:eastAsia="pl-PL"/>
              </w:rPr>
              <w:t>osób</w:t>
            </w:r>
            <w:r w:rsidRPr="000900E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w niekorzystnej sytuacji</w:t>
            </w:r>
          </w:p>
        </w:tc>
        <w:tc>
          <w:tcPr>
            <w:tcW w:w="3402" w:type="dxa"/>
            <w:shd w:val="clear" w:color="auto" w:fill="FFFFFF" w:themeFill="background1"/>
          </w:tcPr>
          <w:p w14:paraId="25D4FD6F" w14:textId="77DB9D85" w:rsidR="00196AE0" w:rsidRPr="000900E8" w:rsidRDefault="00196AE0" w:rsidP="00196AE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900E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Projekt jest skierowany do w niekorzystnej sytuacji</w:t>
            </w:r>
          </w:p>
        </w:tc>
        <w:tc>
          <w:tcPr>
            <w:tcW w:w="3543" w:type="dxa"/>
          </w:tcPr>
          <w:p w14:paraId="5D369469" w14:textId="50421215" w:rsidR="00196AE0" w:rsidRPr="000900E8" w:rsidRDefault="00196AE0" w:rsidP="00196AE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900E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 będzie uznane za spełnione, jeśli realizacja projektu przyczyni się do wsparcia osób w niekorzystnej sytuacji, określonych w LSR.</w:t>
            </w:r>
          </w:p>
          <w:p w14:paraId="1B15BB9C" w14:textId="07BC020A" w:rsidR="00196AE0" w:rsidRPr="000900E8" w:rsidRDefault="00196AE0" w:rsidP="00196AE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900E8">
              <w:rPr>
                <w:rFonts w:ascii="Calibri" w:eastAsia="Times New Roman" w:hAnsi="Calibri" w:cs="Calibri"/>
                <w:sz w:val="20"/>
                <w:szCs w:val="20"/>
                <w:u w:val="single"/>
                <w:lang w:eastAsia="pl-PL"/>
              </w:rPr>
              <w:t>Osoby w niekorzystnej sytuacji</w:t>
            </w:r>
            <w:r w:rsidRPr="000900E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– osoby z niepełnosprawnościami oraz ich opiekunowie, kobiety, migranci, rolnicy z małych gospodarstw</w:t>
            </w:r>
            <w:r w:rsidRPr="000900E8">
              <w:rPr>
                <w:rStyle w:val="Odwoanieprzypisudolnego"/>
                <w:rFonts w:ascii="Calibri" w:eastAsia="Times New Roman" w:hAnsi="Calibri" w:cs="Calibri"/>
                <w:sz w:val="20"/>
                <w:szCs w:val="20"/>
                <w:lang w:eastAsia="pl-PL"/>
              </w:rPr>
              <w:footnoteReference w:id="1"/>
            </w:r>
            <w:r w:rsidRPr="000900E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lub osoby poszukujące zatrudnienia np. mieszkańcy osiedli po-PGR. </w:t>
            </w:r>
          </w:p>
          <w:p w14:paraId="2BCAFD61" w14:textId="77777777" w:rsidR="00196AE0" w:rsidRPr="000900E8" w:rsidRDefault="00196AE0" w:rsidP="00196AE0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0900E8">
              <w:rPr>
                <w:rFonts w:ascii="Calibri" w:hAnsi="Calibri" w:cs="Calibri"/>
                <w:sz w:val="20"/>
                <w:szCs w:val="20"/>
                <w:u w:val="single"/>
              </w:rPr>
              <w:t xml:space="preserve">Źródło informacji: </w:t>
            </w:r>
          </w:p>
          <w:p w14:paraId="25674470" w14:textId="77777777" w:rsidR="00196AE0" w:rsidRPr="000900E8" w:rsidRDefault="00196AE0" w:rsidP="00196AE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900E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- wniosek / uproszczony biznesplan (jeśli dotyczy) oraz dodatkowe Uzasadnienie Wnioskodawcy </w:t>
            </w:r>
          </w:p>
          <w:p w14:paraId="655D9E66" w14:textId="05B93A22" w:rsidR="00196AE0" w:rsidRPr="000900E8" w:rsidRDefault="00196AE0" w:rsidP="00196AE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900E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dokumenty potwierdzające prowadzenie lub współprowadzenie małego gospodarstwa (jeśli dotyczy)</w:t>
            </w:r>
          </w:p>
        </w:tc>
        <w:tc>
          <w:tcPr>
            <w:tcW w:w="3830" w:type="dxa"/>
          </w:tcPr>
          <w:p w14:paraId="4AB56B10" w14:textId="77777777" w:rsidR="00196AE0" w:rsidRPr="000900E8" w:rsidRDefault="00196AE0" w:rsidP="00196AE0">
            <w:pPr>
              <w:rPr>
                <w:rFonts w:ascii="Calibri" w:hAnsi="Calibri" w:cs="Calibri"/>
                <w:sz w:val="20"/>
                <w:szCs w:val="20"/>
              </w:rPr>
            </w:pPr>
            <w:r w:rsidRPr="000900E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maksymalna liczba punktów</w:t>
            </w:r>
            <w:r w:rsidRPr="000900E8">
              <w:rPr>
                <w:rFonts w:ascii="Calibri" w:hAnsi="Calibri" w:cs="Calibri"/>
                <w:sz w:val="20"/>
                <w:szCs w:val="20"/>
              </w:rPr>
              <w:t xml:space="preserve"> 10 pkt </w:t>
            </w:r>
          </w:p>
          <w:p w14:paraId="2CD92673" w14:textId="77777777" w:rsidR="00196AE0" w:rsidRPr="000900E8" w:rsidRDefault="00196AE0" w:rsidP="00196AE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900E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(punkty częściowo sumują się) </w:t>
            </w:r>
          </w:p>
          <w:p w14:paraId="21A4C7E5" w14:textId="77777777" w:rsidR="00196AE0" w:rsidRPr="000900E8" w:rsidRDefault="00196AE0" w:rsidP="00196A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00E8">
              <w:rPr>
                <w:rFonts w:ascii="Calibri" w:hAnsi="Calibri" w:cs="Calibri"/>
                <w:sz w:val="20"/>
                <w:szCs w:val="20"/>
              </w:rPr>
              <w:t xml:space="preserve">Wnioskodawca jest osobą </w:t>
            </w:r>
            <w:r w:rsidRPr="000900E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niekorzystnej sytuacji – 5 pkt.</w:t>
            </w:r>
          </w:p>
          <w:p w14:paraId="499565EC" w14:textId="77777777" w:rsidR="00196AE0" w:rsidRPr="000900E8" w:rsidRDefault="00196AE0" w:rsidP="00196AE0">
            <w:pPr>
              <w:rPr>
                <w:rFonts w:ascii="Calibri" w:hAnsi="Calibri" w:cs="Calibri"/>
                <w:sz w:val="20"/>
                <w:szCs w:val="20"/>
              </w:rPr>
            </w:pPr>
            <w:r w:rsidRPr="000900E8">
              <w:rPr>
                <w:rFonts w:ascii="Calibri" w:hAnsi="Calibri" w:cs="Calibri"/>
                <w:sz w:val="20"/>
                <w:szCs w:val="20"/>
              </w:rPr>
              <w:t>lub</w:t>
            </w:r>
          </w:p>
          <w:p w14:paraId="0373DE63" w14:textId="77777777" w:rsidR="00196AE0" w:rsidRPr="000900E8" w:rsidRDefault="00196AE0" w:rsidP="00196A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00E8">
              <w:rPr>
                <w:rFonts w:ascii="Calibri" w:hAnsi="Calibri" w:cs="Calibri"/>
                <w:sz w:val="20"/>
                <w:szCs w:val="20"/>
              </w:rPr>
              <w:t>realizacja projektu przyczyni się do bezpośredniego wsparcia co najmniej jednej z osób znajdujących się w niekorzystnej sytuacji – 5 pkt</w:t>
            </w:r>
          </w:p>
          <w:p w14:paraId="0F2732AA" w14:textId="77777777" w:rsidR="00196AE0" w:rsidRPr="000900E8" w:rsidRDefault="00196AE0" w:rsidP="00196AE0">
            <w:pPr>
              <w:rPr>
                <w:rFonts w:ascii="Calibri" w:hAnsi="Calibri" w:cs="Calibri"/>
                <w:sz w:val="20"/>
                <w:szCs w:val="20"/>
              </w:rPr>
            </w:pPr>
            <w:r w:rsidRPr="000900E8">
              <w:rPr>
                <w:rFonts w:ascii="Calibri" w:hAnsi="Calibri" w:cs="Calibri"/>
                <w:sz w:val="20"/>
                <w:szCs w:val="20"/>
              </w:rPr>
              <w:t xml:space="preserve">albo </w:t>
            </w:r>
          </w:p>
          <w:p w14:paraId="6DCF6E29" w14:textId="77777777" w:rsidR="00196AE0" w:rsidRPr="000900E8" w:rsidRDefault="00196AE0" w:rsidP="00196A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00E8">
              <w:rPr>
                <w:rFonts w:ascii="Calibri" w:hAnsi="Calibri" w:cs="Calibri"/>
                <w:sz w:val="20"/>
                <w:szCs w:val="20"/>
              </w:rPr>
              <w:t>realizacja projektu przyczyni się pośrednio do wsparcia co najmniej jednej z osób znajdujących się w niekorzystnej sytuacji – 2 pkt</w:t>
            </w:r>
          </w:p>
          <w:p w14:paraId="49C202E5" w14:textId="77777777" w:rsidR="00196AE0" w:rsidRPr="000900E8" w:rsidRDefault="00196AE0" w:rsidP="00196AE0">
            <w:pPr>
              <w:rPr>
                <w:rFonts w:ascii="Calibri" w:hAnsi="Calibri" w:cs="Calibri"/>
                <w:sz w:val="20"/>
                <w:szCs w:val="20"/>
              </w:rPr>
            </w:pPr>
            <w:r w:rsidRPr="000900E8">
              <w:rPr>
                <w:rFonts w:ascii="Calibri" w:hAnsi="Calibri" w:cs="Calibri"/>
                <w:sz w:val="20"/>
                <w:szCs w:val="20"/>
              </w:rPr>
              <w:t>albo</w:t>
            </w:r>
          </w:p>
          <w:p w14:paraId="222520E3" w14:textId="32F5E987" w:rsidR="00196AE0" w:rsidRPr="000900E8" w:rsidRDefault="00196AE0" w:rsidP="00196AE0">
            <w:r w:rsidRPr="000900E8">
              <w:rPr>
                <w:rFonts w:ascii="Calibri" w:hAnsi="Calibri" w:cs="Calibri"/>
                <w:sz w:val="20"/>
                <w:szCs w:val="20"/>
              </w:rPr>
              <w:t>realizacja projektu nie przyczyni się nie pośrednio do wsparcia osób znajdujących się w niekorzystnej sytuacji – 0 pkt</w:t>
            </w:r>
          </w:p>
        </w:tc>
      </w:tr>
      <w:tr w:rsidR="000900E8" w:rsidRPr="000900E8" w14:paraId="4F4F5E80" w14:textId="77777777" w:rsidTr="00364C3D">
        <w:tc>
          <w:tcPr>
            <w:tcW w:w="534" w:type="dxa"/>
            <w:shd w:val="clear" w:color="auto" w:fill="FFFFFF" w:themeFill="background1"/>
          </w:tcPr>
          <w:p w14:paraId="07664D2F" w14:textId="77777777" w:rsidR="00196AE0" w:rsidRPr="000900E8" w:rsidRDefault="00196AE0" w:rsidP="00196A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AABC27C" w14:textId="749E2517" w:rsidR="00196AE0" w:rsidRPr="000900E8" w:rsidRDefault="00196AE0" w:rsidP="00196AE0">
            <w:pPr>
              <w:rPr>
                <w:rFonts w:ascii="Calibri" w:hAnsi="Calibri" w:cs="Calibri"/>
                <w:sz w:val="20"/>
                <w:szCs w:val="20"/>
              </w:rPr>
            </w:pPr>
            <w:r w:rsidRPr="000900E8">
              <w:rPr>
                <w:rFonts w:ascii="Calibri" w:hAnsi="Calibri" w:cs="Calibri"/>
                <w:sz w:val="20"/>
                <w:szCs w:val="20"/>
              </w:rPr>
              <w:t>Innowacyjność</w:t>
            </w:r>
          </w:p>
        </w:tc>
        <w:tc>
          <w:tcPr>
            <w:tcW w:w="3402" w:type="dxa"/>
            <w:shd w:val="clear" w:color="auto" w:fill="FFFFFF" w:themeFill="background1"/>
          </w:tcPr>
          <w:p w14:paraId="2A511B04" w14:textId="4DA63525" w:rsidR="00196AE0" w:rsidRPr="000900E8" w:rsidRDefault="00196AE0" w:rsidP="00196AE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900E8">
              <w:rPr>
                <w:rFonts w:ascii="Calibri" w:hAnsi="Calibri" w:cs="Calibri"/>
                <w:sz w:val="20"/>
                <w:szCs w:val="20"/>
              </w:rPr>
              <w:t xml:space="preserve">Projekt jest innowacyjny w rozumieniu LSR </w:t>
            </w:r>
          </w:p>
        </w:tc>
        <w:tc>
          <w:tcPr>
            <w:tcW w:w="3543" w:type="dxa"/>
          </w:tcPr>
          <w:p w14:paraId="7C51A1C8" w14:textId="77777777" w:rsidR="00196AE0" w:rsidRPr="000900E8" w:rsidRDefault="00196AE0" w:rsidP="00196AE0">
            <w:pPr>
              <w:rPr>
                <w:rFonts w:ascii="Calibri" w:hAnsi="Calibri" w:cs="Calibri"/>
                <w:sz w:val="20"/>
                <w:szCs w:val="20"/>
              </w:rPr>
            </w:pPr>
            <w:r w:rsidRPr="000900E8">
              <w:rPr>
                <w:rFonts w:ascii="Calibri" w:hAnsi="Calibri" w:cs="Calibri"/>
                <w:sz w:val="20"/>
                <w:szCs w:val="20"/>
              </w:rPr>
              <w:t>Kryterium będzie uznane za spełnione, jeśli projekt będzie posiadał cechy innowacyjności, zgodnie z zasadami określonymi w LSR.</w:t>
            </w:r>
          </w:p>
          <w:p w14:paraId="62B87196" w14:textId="77777777" w:rsidR="00196AE0" w:rsidRPr="000900E8" w:rsidRDefault="00196AE0" w:rsidP="00196AE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900E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Preferuje się projekty innowacyjne. </w:t>
            </w:r>
          </w:p>
          <w:p w14:paraId="58EA721D" w14:textId="77777777" w:rsidR="00196AE0" w:rsidRPr="000900E8" w:rsidRDefault="00196AE0" w:rsidP="00196AE0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0900E8">
              <w:rPr>
                <w:rFonts w:ascii="Calibri" w:eastAsia="Times New Roman" w:hAnsi="Calibri" w:cs="Calibri"/>
                <w:i/>
                <w:iCs/>
                <w:sz w:val="20"/>
                <w:szCs w:val="20"/>
                <w:u w:val="single"/>
                <w:lang w:eastAsia="pl-PL"/>
              </w:rPr>
              <w:t>Innowacyjność</w:t>
            </w:r>
            <w:r w:rsidRPr="000900E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 xml:space="preserve"> - to zmiana mająca na celu wdrożenie nowego na obszarze objętym LSR lub znacząco udoskonalonego produktu, usługi, procesu, organizacji lub nowego sposobu </w:t>
            </w:r>
            <w:r w:rsidRPr="000900E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lastRenderedPageBreak/>
              <w:t>wykorzystania lub zmobilizowania istniejących lokalnych zasobów przyrodniczych, historycznych, kulturowych czy społecznych.</w:t>
            </w:r>
          </w:p>
          <w:p w14:paraId="3528AE95" w14:textId="77777777" w:rsidR="00196AE0" w:rsidRPr="000900E8" w:rsidRDefault="00196AE0" w:rsidP="00196AE0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  <w:u w:val="single"/>
                <w:lang w:eastAsia="pl-PL"/>
              </w:rPr>
            </w:pPr>
            <w:r w:rsidRPr="000900E8">
              <w:rPr>
                <w:rFonts w:ascii="Calibri" w:eastAsia="Times New Roman" w:hAnsi="Calibri" w:cs="Calibri"/>
                <w:i/>
                <w:iCs/>
                <w:sz w:val="20"/>
                <w:szCs w:val="20"/>
                <w:u w:val="single"/>
                <w:lang w:eastAsia="pl-PL"/>
              </w:rPr>
              <w:t>Wdrożenie innowacji będzie obejmować:</w:t>
            </w:r>
          </w:p>
          <w:p w14:paraId="74BE611E" w14:textId="77777777" w:rsidR="00196AE0" w:rsidRPr="000900E8" w:rsidRDefault="00196AE0" w:rsidP="00196AE0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0900E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- zwiększenie funkcjonalności, użyteczności produktów i usług, lub</w:t>
            </w:r>
          </w:p>
          <w:p w14:paraId="46A0B7AE" w14:textId="77777777" w:rsidR="00196AE0" w:rsidRPr="000900E8" w:rsidRDefault="00196AE0" w:rsidP="00196AE0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0900E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- unowocześnienie przestarzałych systemów, lub</w:t>
            </w:r>
          </w:p>
          <w:p w14:paraId="1EB36AC0" w14:textId="77777777" w:rsidR="00196AE0" w:rsidRPr="000900E8" w:rsidRDefault="00196AE0" w:rsidP="00196AE0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0900E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- udoskonalenie technologii, lub</w:t>
            </w:r>
          </w:p>
          <w:p w14:paraId="641307BD" w14:textId="77777777" w:rsidR="00196AE0" w:rsidRPr="000900E8" w:rsidRDefault="00196AE0" w:rsidP="00196AE0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0900E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- usprawnienie komunikacji międzyludzkiej, lub</w:t>
            </w:r>
          </w:p>
          <w:p w14:paraId="491CBC25" w14:textId="77777777" w:rsidR="00196AE0" w:rsidRPr="000900E8" w:rsidRDefault="00196AE0" w:rsidP="00196AE0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0900E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- optymalizację czasu pracy, lub</w:t>
            </w:r>
          </w:p>
          <w:p w14:paraId="6E6AB327" w14:textId="77777777" w:rsidR="00196AE0" w:rsidRPr="000900E8" w:rsidRDefault="00196AE0" w:rsidP="00196AE0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0900E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- ochronę środowiska naturalnego.</w:t>
            </w:r>
          </w:p>
          <w:p w14:paraId="0E67C599" w14:textId="77777777" w:rsidR="00196AE0" w:rsidRPr="000900E8" w:rsidRDefault="00196AE0" w:rsidP="00196AE0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  <w:u w:val="single"/>
                <w:lang w:eastAsia="pl-PL"/>
              </w:rPr>
            </w:pPr>
            <w:r w:rsidRPr="000900E8">
              <w:rPr>
                <w:rFonts w:ascii="Calibri" w:eastAsia="Times New Roman" w:hAnsi="Calibri" w:cs="Calibri"/>
                <w:i/>
                <w:iCs/>
                <w:sz w:val="20"/>
                <w:szCs w:val="20"/>
                <w:u w:val="single"/>
                <w:lang w:eastAsia="pl-PL"/>
              </w:rPr>
              <w:t>Oczekiwany wpływ innowacji na rozwój obszaru LSR to:</w:t>
            </w:r>
          </w:p>
          <w:p w14:paraId="3E143DBF" w14:textId="77777777" w:rsidR="00196AE0" w:rsidRPr="000900E8" w:rsidRDefault="00196AE0" w:rsidP="00196AE0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  <w:u w:val="single"/>
                <w:lang w:eastAsia="pl-PL"/>
              </w:rPr>
            </w:pPr>
            <w:r w:rsidRPr="000900E8">
              <w:rPr>
                <w:rFonts w:ascii="Calibri" w:eastAsia="Times New Roman" w:hAnsi="Calibri" w:cs="Calibri"/>
                <w:i/>
                <w:iCs/>
                <w:sz w:val="20"/>
                <w:szCs w:val="20"/>
                <w:u w:val="single"/>
                <w:lang w:eastAsia="pl-PL"/>
              </w:rPr>
              <w:t xml:space="preserve">1) innowacje społeczne </w:t>
            </w:r>
          </w:p>
          <w:p w14:paraId="2991A6F3" w14:textId="77777777" w:rsidR="00196AE0" w:rsidRPr="000900E8" w:rsidRDefault="00196AE0" w:rsidP="00196AE0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0900E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- aktywizacja i integracja osób młodych , seniorów oraz osób w niekorzystnej sytuacji</w:t>
            </w:r>
          </w:p>
          <w:p w14:paraId="53BE7498" w14:textId="77777777" w:rsidR="00196AE0" w:rsidRPr="000900E8" w:rsidRDefault="00196AE0" w:rsidP="00196AE0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0900E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- włączenie społeczne, cyfrowe i inne seniorów oraz osób z niekorzystnej sytuacji</w:t>
            </w:r>
          </w:p>
          <w:p w14:paraId="4C8BCD86" w14:textId="77777777" w:rsidR="00196AE0" w:rsidRPr="000900E8" w:rsidRDefault="00196AE0" w:rsidP="00196AE0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0900E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 xml:space="preserve">- wzrost aktywności społecznej do działania, kreatywne podejście do odgrywania nowej roli lub relacji w społeczeństwie </w:t>
            </w:r>
          </w:p>
          <w:p w14:paraId="2A587382" w14:textId="77777777" w:rsidR="00196AE0" w:rsidRPr="000900E8" w:rsidRDefault="00196AE0" w:rsidP="00196AE0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0900E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- wykorzystanie lokalnych zasobów przyrodniczych, historycznych, kulturowych czy społecznych.</w:t>
            </w:r>
          </w:p>
          <w:p w14:paraId="1E54164C" w14:textId="77777777" w:rsidR="00196AE0" w:rsidRPr="000900E8" w:rsidRDefault="00196AE0" w:rsidP="00196AE0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  <w:u w:val="single"/>
                <w:lang w:eastAsia="pl-PL"/>
              </w:rPr>
            </w:pPr>
            <w:r w:rsidRPr="000900E8">
              <w:rPr>
                <w:rFonts w:ascii="Calibri" w:eastAsia="Times New Roman" w:hAnsi="Calibri" w:cs="Calibri"/>
                <w:i/>
                <w:iCs/>
                <w:sz w:val="20"/>
                <w:szCs w:val="20"/>
                <w:u w:val="single"/>
                <w:lang w:eastAsia="pl-PL"/>
              </w:rPr>
              <w:t xml:space="preserve">2) innowacyjne biznesowe: </w:t>
            </w:r>
          </w:p>
          <w:p w14:paraId="1AE833CF" w14:textId="77777777" w:rsidR="00196AE0" w:rsidRPr="000900E8" w:rsidRDefault="00196AE0" w:rsidP="00196AE0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0900E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- wpływ na wzrost gospodarczy; zwiększanie wydajności, przy takich samych nakładach; wzrostu wydajności wpływa na wzrost dostępności, co powoduje, że lokalna gospodarka się rozwija.</w:t>
            </w:r>
          </w:p>
          <w:p w14:paraId="591849A4" w14:textId="77777777" w:rsidR="00196AE0" w:rsidRPr="000900E8" w:rsidRDefault="00196AE0" w:rsidP="00196AE0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0900E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lastRenderedPageBreak/>
              <w:t>- osiągnięcie przewagi konkurencyjnej, najlepiej trwałej (strategicznej w obszarze produktu/usługi, sposobu obsługi klienta, konkurencyjnej ceny opartej na przewadze kosztowej, strategii jakości oferowanego produktu / usługi,</w:t>
            </w:r>
          </w:p>
          <w:p w14:paraId="13CDF052" w14:textId="77777777" w:rsidR="00196AE0" w:rsidRPr="000900E8" w:rsidRDefault="00196AE0" w:rsidP="00196AE0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0900E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- wykorzystanie lokalnych zasobów przyrodniczych, historycznych, kulturowych czy społecznych.</w:t>
            </w:r>
          </w:p>
          <w:p w14:paraId="5E89482A" w14:textId="77777777" w:rsidR="00196AE0" w:rsidRPr="000900E8" w:rsidRDefault="00196AE0" w:rsidP="00196AE0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0900E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 xml:space="preserve">Pozwoli to odróżnić zmiany, które nie będą innowacyjnością od innowacji, które będą powodować oczekiwana zmianę. </w:t>
            </w:r>
          </w:p>
          <w:p w14:paraId="53A24CF2" w14:textId="77777777" w:rsidR="00196AE0" w:rsidRPr="000900E8" w:rsidRDefault="00196AE0" w:rsidP="00196AE0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0900E8">
              <w:rPr>
                <w:rFonts w:ascii="Calibri" w:eastAsia="Times New Roman" w:hAnsi="Calibri" w:cs="Calibri"/>
                <w:i/>
                <w:iCs/>
                <w:sz w:val="20"/>
                <w:szCs w:val="20"/>
                <w:u w:val="single"/>
                <w:lang w:eastAsia="pl-PL"/>
              </w:rPr>
              <w:t>Innowacja kreatywna</w:t>
            </w:r>
            <w:r w:rsidRPr="000900E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 xml:space="preserve"> – powstała w wyniku autorskiego pomysłu, dotyczy nowych na obszarze LSR produktów, usług, procesów lub organizacji (zwiększenie funkcjonalności, użyteczności produktów i usług, unowocześnienie przestarzałych systemów, udoskonalenie technologii, usprawnienie komunikacji międzyludzkiej, optymalizacja czasu pracy, ochrona środowiska naturalnego).</w:t>
            </w:r>
          </w:p>
          <w:p w14:paraId="146ECA04" w14:textId="77777777" w:rsidR="00196AE0" w:rsidRPr="000900E8" w:rsidRDefault="00196AE0" w:rsidP="00196AE0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0900E8">
              <w:rPr>
                <w:rFonts w:ascii="Calibri" w:eastAsia="Times New Roman" w:hAnsi="Calibri" w:cs="Calibri"/>
                <w:i/>
                <w:iCs/>
                <w:sz w:val="20"/>
                <w:szCs w:val="20"/>
                <w:u w:val="single"/>
                <w:lang w:eastAsia="pl-PL"/>
              </w:rPr>
              <w:t>Innowacja w biznesie</w:t>
            </w:r>
            <w:r w:rsidRPr="000900E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 xml:space="preserve"> - wdrażaj nowatorskie rozwiązania, technologie lub modele biznesowe, aby osiągać przewagę konkurencyjną, zaspokajać potrzeby klientów lub rozwiązywać problemy społeczne w sposób nowy i efektywny.</w:t>
            </w:r>
          </w:p>
          <w:p w14:paraId="7948B6B8" w14:textId="77777777" w:rsidR="00196AE0" w:rsidRPr="000900E8" w:rsidRDefault="00196AE0" w:rsidP="00196AE0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0900E8">
              <w:rPr>
                <w:rFonts w:ascii="Calibri" w:eastAsia="Times New Roman" w:hAnsi="Calibri" w:cs="Calibri"/>
                <w:i/>
                <w:iCs/>
                <w:sz w:val="20"/>
                <w:szCs w:val="20"/>
                <w:u w:val="single"/>
                <w:lang w:eastAsia="pl-PL"/>
              </w:rPr>
              <w:t>Innowacja imitująca</w:t>
            </w:r>
            <w:r w:rsidRPr="000900E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 xml:space="preserve"> – wzorowana na wcześniej powstałych produktach, usługach, procesach lub organizacji – obejmuje nowy sposób wykorzystania lub zmobilizowania istniejących </w:t>
            </w:r>
            <w:r w:rsidRPr="000900E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lastRenderedPageBreak/>
              <w:t>lokalnych zasobów przyrodniczych, historycznych, kulturowych czy społecznych.</w:t>
            </w:r>
          </w:p>
          <w:p w14:paraId="7596A4AE" w14:textId="77777777" w:rsidR="00196AE0" w:rsidRPr="000900E8" w:rsidRDefault="00196AE0" w:rsidP="00196AE0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0900E8">
              <w:rPr>
                <w:rFonts w:ascii="Calibri" w:eastAsia="Times New Roman" w:hAnsi="Calibri" w:cs="Calibri"/>
                <w:i/>
                <w:iCs/>
                <w:sz w:val="20"/>
                <w:szCs w:val="20"/>
                <w:u w:val="single"/>
                <w:lang w:eastAsia="pl-PL"/>
              </w:rPr>
              <w:t>Innowacja pozorna</w:t>
            </w:r>
            <w:r w:rsidRPr="000900E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 xml:space="preserve"> – innowacja, która obejmują drobne zmiany oferujące rzekome nowości.</w:t>
            </w:r>
          </w:p>
          <w:p w14:paraId="2F38A085" w14:textId="77777777" w:rsidR="00196AE0" w:rsidRPr="000900E8" w:rsidRDefault="00196AE0" w:rsidP="00196AE0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0900E8">
              <w:rPr>
                <w:rFonts w:ascii="Calibri" w:hAnsi="Calibri" w:cs="Calibri"/>
                <w:sz w:val="20"/>
                <w:szCs w:val="20"/>
                <w:u w:val="single"/>
              </w:rPr>
              <w:t xml:space="preserve">Źródło informacji: </w:t>
            </w:r>
          </w:p>
          <w:p w14:paraId="2A72EB27" w14:textId="77777777" w:rsidR="00196AE0" w:rsidRPr="000900E8" w:rsidRDefault="00196AE0" w:rsidP="00196AE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900E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wniosek / uproszczony biznesplan (jeśli dotyczy) oraz dodatkowe uzasadnienie potwierdzające innowacyjność projektu.</w:t>
            </w:r>
          </w:p>
          <w:p w14:paraId="62AF264D" w14:textId="77777777" w:rsidR="00196AE0" w:rsidRPr="000900E8" w:rsidRDefault="00196AE0" w:rsidP="00196AE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30" w:type="dxa"/>
          </w:tcPr>
          <w:p w14:paraId="384AE7E8" w14:textId="77777777" w:rsidR="00196AE0" w:rsidRPr="000900E8" w:rsidRDefault="00196AE0" w:rsidP="00196AE0">
            <w:pPr>
              <w:rPr>
                <w:rFonts w:ascii="Calibri" w:hAnsi="Calibri" w:cs="Calibri"/>
                <w:sz w:val="20"/>
                <w:szCs w:val="20"/>
              </w:rPr>
            </w:pPr>
            <w:r w:rsidRPr="000900E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maksymalna liczba punktów</w:t>
            </w:r>
            <w:r w:rsidRPr="000900E8">
              <w:rPr>
                <w:rFonts w:ascii="Calibri" w:hAnsi="Calibri" w:cs="Calibri"/>
                <w:sz w:val="20"/>
                <w:szCs w:val="20"/>
              </w:rPr>
              <w:t xml:space="preserve"> 10 pkt </w:t>
            </w:r>
          </w:p>
          <w:p w14:paraId="2CAF8C7E" w14:textId="77777777" w:rsidR="00196AE0" w:rsidRPr="000900E8" w:rsidRDefault="00196AE0" w:rsidP="00196AE0">
            <w:pPr>
              <w:rPr>
                <w:rFonts w:ascii="Calibri" w:hAnsi="Calibri" w:cs="Calibri"/>
                <w:sz w:val="20"/>
                <w:szCs w:val="20"/>
              </w:rPr>
            </w:pPr>
            <w:r w:rsidRPr="000900E8">
              <w:rPr>
                <w:rFonts w:ascii="Calibri" w:hAnsi="Calibri" w:cs="Calibri"/>
                <w:sz w:val="20"/>
                <w:szCs w:val="20"/>
              </w:rPr>
              <w:t>(punkty nie sumują się)</w:t>
            </w:r>
          </w:p>
          <w:p w14:paraId="65AD961D" w14:textId="77777777" w:rsidR="00196AE0" w:rsidRPr="000900E8" w:rsidRDefault="00196AE0" w:rsidP="00196AE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900E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Projekt jest innowacyjny na terenie co najmniej jednej gminy objętej LSR, w której będzie realizowany i jest to innowacyjność:</w:t>
            </w:r>
          </w:p>
          <w:p w14:paraId="4F64B64B" w14:textId="77777777" w:rsidR="00196AE0" w:rsidRPr="000900E8" w:rsidRDefault="00196AE0" w:rsidP="00196A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900E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Społeczna / Biznesowa – 10 pkt, </w:t>
            </w:r>
          </w:p>
          <w:p w14:paraId="65B23A54" w14:textId="77777777" w:rsidR="00196AE0" w:rsidRPr="000900E8" w:rsidRDefault="00196AE0" w:rsidP="00196AE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900E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albo</w:t>
            </w:r>
          </w:p>
          <w:p w14:paraId="0174959E" w14:textId="77777777" w:rsidR="00196AE0" w:rsidRPr="000900E8" w:rsidRDefault="00196AE0" w:rsidP="00196A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900E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Kreatywna – 10 pkt, </w:t>
            </w:r>
          </w:p>
          <w:p w14:paraId="709C6D7E" w14:textId="77777777" w:rsidR="00196AE0" w:rsidRPr="000900E8" w:rsidRDefault="00196AE0" w:rsidP="00196AE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900E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albo</w:t>
            </w:r>
          </w:p>
          <w:p w14:paraId="3C21633A" w14:textId="77777777" w:rsidR="00196AE0" w:rsidRPr="000900E8" w:rsidRDefault="00196AE0" w:rsidP="00196A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900E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Imitująca – 5 pkt, </w:t>
            </w:r>
          </w:p>
          <w:p w14:paraId="67E86F06" w14:textId="77777777" w:rsidR="00196AE0" w:rsidRPr="000900E8" w:rsidRDefault="00196AE0" w:rsidP="00196AE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900E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albo </w:t>
            </w:r>
          </w:p>
          <w:p w14:paraId="41756278" w14:textId="5AF839E8" w:rsidR="00196AE0" w:rsidRPr="000900E8" w:rsidRDefault="00196AE0" w:rsidP="00196AE0">
            <w:r w:rsidRPr="000900E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Pozorna (nie zawiera elementów innowacyjnych) – 0 pkt</w:t>
            </w:r>
          </w:p>
        </w:tc>
      </w:tr>
      <w:tr w:rsidR="000900E8" w:rsidRPr="000900E8" w14:paraId="24882856" w14:textId="77777777" w:rsidTr="00B25207">
        <w:tc>
          <w:tcPr>
            <w:tcW w:w="534" w:type="dxa"/>
            <w:shd w:val="clear" w:color="auto" w:fill="FFFFFF" w:themeFill="background1"/>
          </w:tcPr>
          <w:p w14:paraId="4D1AB8E5" w14:textId="77777777" w:rsidR="00196AE0" w:rsidRPr="000900E8" w:rsidRDefault="00196AE0" w:rsidP="00196A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C57EC4A" w14:textId="60CF9DF7" w:rsidR="00196AE0" w:rsidRPr="000900E8" w:rsidRDefault="00196AE0" w:rsidP="00196AE0">
            <w:pPr>
              <w:rPr>
                <w:rFonts w:ascii="Calibri" w:hAnsi="Calibri" w:cs="Calibri"/>
                <w:sz w:val="20"/>
                <w:szCs w:val="20"/>
              </w:rPr>
            </w:pPr>
            <w:r w:rsidRPr="000900E8">
              <w:rPr>
                <w:rFonts w:ascii="Calibri" w:hAnsi="Calibri" w:cs="Calibri"/>
                <w:sz w:val="20"/>
                <w:szCs w:val="20"/>
              </w:rPr>
              <w:t xml:space="preserve">Tworzenie nowych miejsc pracy </w:t>
            </w:r>
          </w:p>
        </w:tc>
        <w:tc>
          <w:tcPr>
            <w:tcW w:w="3402" w:type="dxa"/>
            <w:shd w:val="clear" w:color="auto" w:fill="FFFFFF" w:themeFill="background1"/>
          </w:tcPr>
          <w:p w14:paraId="5410C440" w14:textId="54041227" w:rsidR="00196AE0" w:rsidRPr="000900E8" w:rsidRDefault="00196AE0" w:rsidP="00196AE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900E8">
              <w:rPr>
                <w:rFonts w:ascii="Calibri" w:hAnsi="Calibri" w:cs="Calibri"/>
                <w:sz w:val="20"/>
                <w:szCs w:val="20"/>
              </w:rPr>
              <w:t xml:space="preserve">Projekt zapewnia utworzenie nowych miejsc pracy oraz zatrudnienie na nich pracowników. </w:t>
            </w:r>
          </w:p>
        </w:tc>
        <w:tc>
          <w:tcPr>
            <w:tcW w:w="3543" w:type="dxa"/>
          </w:tcPr>
          <w:p w14:paraId="3B394825" w14:textId="77777777" w:rsidR="00196AE0" w:rsidRPr="000900E8" w:rsidRDefault="00196AE0" w:rsidP="00196AE0">
            <w:pPr>
              <w:rPr>
                <w:rFonts w:ascii="Calibri" w:hAnsi="Calibri" w:cs="Calibri"/>
                <w:sz w:val="20"/>
                <w:szCs w:val="20"/>
              </w:rPr>
            </w:pPr>
            <w:r w:rsidRPr="000900E8">
              <w:rPr>
                <w:rFonts w:ascii="Calibri" w:hAnsi="Calibri" w:cs="Calibri"/>
                <w:sz w:val="20"/>
                <w:szCs w:val="20"/>
              </w:rPr>
              <w:t xml:space="preserve">Kryterium będzie uznane za spełnione, jeśli zostanie złożona deklaracja w zakresie utworzenia co najmniej jednego miejsca pracy w przeliczeniu na pełne etaty średnioroczne poprzez zatrudnienie pracownika(-ów) na podstawie umowy o pracę lub samozatrudnienie oskładkowane. Kryterium będzie podlegać weryfikacji na etapie rozliczania projektu i w okresie związania celem. </w:t>
            </w:r>
          </w:p>
          <w:p w14:paraId="557C51B3" w14:textId="2B18BF70" w:rsidR="00196AE0" w:rsidRPr="000900E8" w:rsidRDefault="00196AE0" w:rsidP="00196AE0">
            <w:pPr>
              <w:rPr>
                <w:rFonts w:ascii="Calibri" w:hAnsi="Calibri" w:cs="Calibri"/>
                <w:sz w:val="20"/>
                <w:szCs w:val="20"/>
              </w:rPr>
            </w:pPr>
            <w:r w:rsidRPr="000900E8">
              <w:rPr>
                <w:rFonts w:ascii="Calibri" w:hAnsi="Calibri" w:cs="Calibri"/>
                <w:sz w:val="20"/>
                <w:szCs w:val="20"/>
              </w:rPr>
              <w:t xml:space="preserve">Preferuje się operacje zakładające tworzenie nowych miejsc pracy w ciągu całego okresu związania celem. </w:t>
            </w:r>
          </w:p>
          <w:p w14:paraId="1D571D77" w14:textId="77777777" w:rsidR="00196AE0" w:rsidRPr="000900E8" w:rsidRDefault="00196AE0" w:rsidP="00196AE0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0900E8">
              <w:rPr>
                <w:rFonts w:ascii="Calibri" w:hAnsi="Calibri" w:cs="Calibri"/>
                <w:sz w:val="20"/>
                <w:szCs w:val="20"/>
                <w:u w:val="single"/>
              </w:rPr>
              <w:t xml:space="preserve">Źródło informacji: </w:t>
            </w:r>
          </w:p>
          <w:p w14:paraId="3212251D" w14:textId="77777777" w:rsidR="00196AE0" w:rsidRPr="000900E8" w:rsidRDefault="00196AE0" w:rsidP="00196AE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900E8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Pr="000900E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wniosek / uproszczony biznesplan lub dodatkowa deklaracja (jeśli w ww. dokumentach nie będzie możliwości zawarcia zobowiązania dot. miejsc pracy)</w:t>
            </w:r>
          </w:p>
          <w:p w14:paraId="12133F5F" w14:textId="7D269CED" w:rsidR="00196AE0" w:rsidRPr="000900E8" w:rsidRDefault="00196AE0" w:rsidP="00196AE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900E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- uzasadnienie możliwości i potrzeby utworzenia w ramach projektu 1 etatu średniorocznie dla pracownika i jego utrzymania w okresie </w:t>
            </w:r>
            <w:r w:rsidRPr="000900E8">
              <w:rPr>
                <w:rFonts w:ascii="Calibri" w:hAnsi="Calibri" w:cs="Calibri"/>
                <w:sz w:val="20"/>
                <w:szCs w:val="20"/>
              </w:rPr>
              <w:t>związania celem</w:t>
            </w:r>
            <w:r w:rsidRPr="000900E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3830" w:type="dxa"/>
          </w:tcPr>
          <w:p w14:paraId="58C120A7" w14:textId="77777777" w:rsidR="00196AE0" w:rsidRPr="000900E8" w:rsidRDefault="00196AE0" w:rsidP="00196AE0">
            <w:pPr>
              <w:rPr>
                <w:rFonts w:ascii="Calibri" w:hAnsi="Calibri" w:cs="Calibri"/>
                <w:sz w:val="20"/>
                <w:szCs w:val="20"/>
              </w:rPr>
            </w:pPr>
            <w:r w:rsidRPr="000900E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Maksymalna liczba punktów</w:t>
            </w:r>
            <w:r w:rsidRPr="000900E8">
              <w:rPr>
                <w:rFonts w:ascii="Calibri" w:hAnsi="Calibri" w:cs="Calibri"/>
                <w:sz w:val="20"/>
                <w:szCs w:val="20"/>
              </w:rPr>
              <w:t xml:space="preserve"> 10 pkt </w:t>
            </w:r>
          </w:p>
          <w:p w14:paraId="040E7B0B" w14:textId="77777777" w:rsidR="00196AE0" w:rsidRPr="000900E8" w:rsidRDefault="00196AE0" w:rsidP="00196AE0">
            <w:pPr>
              <w:rPr>
                <w:rFonts w:ascii="Calibri" w:hAnsi="Calibri" w:cs="Calibri"/>
                <w:sz w:val="20"/>
                <w:szCs w:val="20"/>
              </w:rPr>
            </w:pPr>
            <w:r w:rsidRPr="000900E8">
              <w:rPr>
                <w:rFonts w:ascii="Calibri" w:hAnsi="Calibri" w:cs="Calibri"/>
                <w:sz w:val="20"/>
                <w:szCs w:val="20"/>
              </w:rPr>
              <w:t>(punkty nie sumują się)</w:t>
            </w:r>
          </w:p>
          <w:p w14:paraId="513E6F56" w14:textId="47D994B5" w:rsidR="00196AE0" w:rsidRPr="000900E8" w:rsidRDefault="00196AE0" w:rsidP="00B818B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900E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Wnioskodawca zadeklarował samozatrudnienie </w:t>
            </w:r>
            <w:r w:rsidRPr="000900E8">
              <w:rPr>
                <w:rFonts w:ascii="Calibri" w:hAnsi="Calibri" w:cs="Calibri"/>
                <w:sz w:val="20"/>
                <w:szCs w:val="20"/>
              </w:rPr>
              <w:t>oskładkowane</w:t>
            </w:r>
            <w:r w:rsidRPr="000900E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lub utworzenie jednego miejsca pracy w przeliczeniu na etaty średnioroczne najpóźniej do dnia złożenia wniosku o płatność końcową oraz utrzymanie go w okresie związania celem – 10 pkt</w:t>
            </w:r>
          </w:p>
          <w:p w14:paraId="63421CE4" w14:textId="77777777" w:rsidR="00196AE0" w:rsidRPr="000900E8" w:rsidRDefault="00196AE0" w:rsidP="00196AE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900E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albo</w:t>
            </w:r>
          </w:p>
          <w:p w14:paraId="7A5B512F" w14:textId="77777777" w:rsidR="00196AE0" w:rsidRPr="000900E8" w:rsidRDefault="00196AE0" w:rsidP="00196A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900E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Wnioskodawca zadeklarował samozatrudnienie </w:t>
            </w:r>
            <w:r w:rsidRPr="000900E8">
              <w:rPr>
                <w:rFonts w:ascii="Calibri" w:hAnsi="Calibri" w:cs="Calibri"/>
                <w:sz w:val="20"/>
                <w:szCs w:val="20"/>
              </w:rPr>
              <w:t>oskładkowane</w:t>
            </w:r>
            <w:r w:rsidRPr="000900E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utworzenie jednego miejsca pracy w przeliczeniu na etaty średnioroczne najpóźniej do dnia złożenia wniosku o płatność końcową oraz utrzymanie go w okresie co najmniej 1 roku w okresie związania celem - 5 pkt</w:t>
            </w:r>
          </w:p>
          <w:p w14:paraId="1C4669AB" w14:textId="77777777" w:rsidR="00196AE0" w:rsidRPr="000900E8" w:rsidRDefault="00196AE0" w:rsidP="00196AE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900E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albo</w:t>
            </w:r>
          </w:p>
          <w:p w14:paraId="2888D60B" w14:textId="545086AF" w:rsidR="00196AE0" w:rsidRPr="000900E8" w:rsidRDefault="00196AE0" w:rsidP="00196A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900E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Wnioskodawca nie zadeklarował samozatrudnienia </w:t>
            </w:r>
            <w:r w:rsidRPr="000900E8">
              <w:rPr>
                <w:rFonts w:ascii="Calibri" w:hAnsi="Calibri" w:cs="Calibri"/>
                <w:sz w:val="20"/>
                <w:szCs w:val="20"/>
              </w:rPr>
              <w:t>oskładkowanego</w:t>
            </w:r>
            <w:r w:rsidRPr="000900E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lub utworzenia 1 miejsca w przeliczeniu na etaty średnioroczne i jego utrzymania w tzw. okresie związania celem – 0 pkt</w:t>
            </w:r>
          </w:p>
        </w:tc>
      </w:tr>
      <w:tr w:rsidR="000900E8" w:rsidRPr="000900E8" w14:paraId="066B8D74" w14:textId="77777777" w:rsidTr="00B05029">
        <w:tc>
          <w:tcPr>
            <w:tcW w:w="534" w:type="dxa"/>
            <w:shd w:val="clear" w:color="auto" w:fill="FFFFFF" w:themeFill="background1"/>
          </w:tcPr>
          <w:p w14:paraId="16802889" w14:textId="77777777" w:rsidR="00196AE0" w:rsidRPr="000900E8" w:rsidRDefault="00196AE0" w:rsidP="00196A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4D9FD993" w14:textId="02E09F96" w:rsidR="00196AE0" w:rsidRPr="000900E8" w:rsidRDefault="00196AE0" w:rsidP="00196AE0">
            <w:pPr>
              <w:rPr>
                <w:rFonts w:ascii="Calibri" w:hAnsi="Calibri" w:cs="Calibri"/>
                <w:sz w:val="20"/>
                <w:szCs w:val="20"/>
              </w:rPr>
            </w:pPr>
            <w:r w:rsidRPr="000900E8">
              <w:rPr>
                <w:rFonts w:ascii="Calibri" w:hAnsi="Calibri" w:cs="Calibri"/>
                <w:sz w:val="20"/>
                <w:szCs w:val="20"/>
              </w:rPr>
              <w:t>Doświadczenie</w:t>
            </w:r>
          </w:p>
        </w:tc>
        <w:tc>
          <w:tcPr>
            <w:tcW w:w="3402" w:type="dxa"/>
            <w:shd w:val="clear" w:color="auto" w:fill="FFFFFF" w:themeFill="background1"/>
          </w:tcPr>
          <w:p w14:paraId="690DE444" w14:textId="77777777" w:rsidR="00196AE0" w:rsidRPr="000900E8" w:rsidRDefault="00196AE0" w:rsidP="00196AE0">
            <w:pPr>
              <w:rPr>
                <w:rFonts w:ascii="Calibri" w:hAnsi="Calibri" w:cs="Calibri"/>
                <w:sz w:val="20"/>
                <w:szCs w:val="20"/>
              </w:rPr>
            </w:pPr>
            <w:r w:rsidRPr="000900E8">
              <w:rPr>
                <w:rFonts w:ascii="Calibri" w:hAnsi="Calibri" w:cs="Calibri"/>
                <w:sz w:val="20"/>
                <w:szCs w:val="20"/>
              </w:rPr>
              <w:t xml:space="preserve">Premiowanie Wnioskodawców, którzy </w:t>
            </w:r>
            <w:r w:rsidRPr="000900E8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mają: </w:t>
            </w:r>
          </w:p>
          <w:p w14:paraId="54FAEC54" w14:textId="77777777" w:rsidR="00196AE0" w:rsidRPr="000900E8" w:rsidRDefault="00196AE0" w:rsidP="00196AE0">
            <w:pPr>
              <w:rPr>
                <w:rFonts w:ascii="Calibri" w:hAnsi="Calibri" w:cs="Calibri"/>
                <w:sz w:val="20"/>
                <w:szCs w:val="20"/>
              </w:rPr>
            </w:pPr>
            <w:r w:rsidRPr="000900E8">
              <w:rPr>
                <w:rFonts w:ascii="Calibri" w:hAnsi="Calibri" w:cs="Calibri"/>
                <w:sz w:val="20"/>
                <w:szCs w:val="20"/>
              </w:rPr>
              <w:t xml:space="preserve">- doświadczenie w realizacji projektów finansowanych ze środków publicznych lub </w:t>
            </w:r>
          </w:p>
          <w:p w14:paraId="6297A041" w14:textId="3949345F" w:rsidR="00196AE0" w:rsidRPr="000900E8" w:rsidRDefault="00196AE0" w:rsidP="00196AE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900E8">
              <w:rPr>
                <w:rFonts w:ascii="Calibri" w:hAnsi="Calibri" w:cs="Calibri"/>
                <w:sz w:val="20"/>
                <w:szCs w:val="20"/>
              </w:rPr>
              <w:t xml:space="preserve">- kwalifikacje lub doświadczenie w zakresie działalności / aktywności będącej przedmiotem projektu. </w:t>
            </w:r>
          </w:p>
        </w:tc>
        <w:tc>
          <w:tcPr>
            <w:tcW w:w="3543" w:type="dxa"/>
          </w:tcPr>
          <w:p w14:paraId="4C5AD1A0" w14:textId="77777777" w:rsidR="00196AE0" w:rsidRPr="000900E8" w:rsidRDefault="00196AE0" w:rsidP="00196AE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0900E8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Kryterium będzie uznane za spełnione, </w:t>
            </w:r>
            <w:r w:rsidRPr="000900E8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jeśli </w:t>
            </w:r>
            <w:r w:rsidRPr="000900E8">
              <w:rPr>
                <w:rFonts w:ascii="Calibri" w:hAnsi="Calibri" w:cs="Calibri"/>
                <w:bCs/>
                <w:sz w:val="20"/>
                <w:szCs w:val="20"/>
              </w:rPr>
              <w:t xml:space="preserve">Wnioskodawca udokumentował </w:t>
            </w:r>
          </w:p>
          <w:p w14:paraId="5328B713" w14:textId="77777777" w:rsidR="00196AE0" w:rsidRPr="000900E8" w:rsidRDefault="00196AE0" w:rsidP="00196AE0">
            <w:pPr>
              <w:rPr>
                <w:rFonts w:ascii="Calibri" w:hAnsi="Calibri" w:cs="Calibri"/>
                <w:sz w:val="20"/>
                <w:szCs w:val="20"/>
              </w:rPr>
            </w:pPr>
            <w:r w:rsidRPr="000900E8">
              <w:rPr>
                <w:rFonts w:ascii="Calibri" w:hAnsi="Calibri" w:cs="Calibri"/>
                <w:bCs/>
                <w:sz w:val="20"/>
                <w:szCs w:val="20"/>
              </w:rPr>
              <w:t xml:space="preserve">- </w:t>
            </w:r>
            <w:r w:rsidRPr="000900E8">
              <w:rPr>
                <w:rFonts w:ascii="Calibri" w:hAnsi="Calibri" w:cs="Calibri"/>
                <w:sz w:val="20"/>
                <w:szCs w:val="20"/>
              </w:rPr>
              <w:t xml:space="preserve">realizację projektów finansowanych ze środków publicznych w zakresie pokrewnym do realizowanego projektu </w:t>
            </w:r>
          </w:p>
          <w:p w14:paraId="5C042679" w14:textId="77777777" w:rsidR="00196AE0" w:rsidRPr="000900E8" w:rsidRDefault="00196AE0" w:rsidP="00196AE0">
            <w:pPr>
              <w:rPr>
                <w:rFonts w:ascii="Calibri" w:hAnsi="Calibri" w:cs="Calibri"/>
                <w:sz w:val="20"/>
                <w:szCs w:val="20"/>
              </w:rPr>
            </w:pPr>
            <w:r w:rsidRPr="000900E8">
              <w:rPr>
                <w:rFonts w:ascii="Calibri" w:hAnsi="Calibri" w:cs="Calibri"/>
                <w:sz w:val="20"/>
                <w:szCs w:val="20"/>
              </w:rPr>
              <w:t xml:space="preserve">lub </w:t>
            </w:r>
          </w:p>
          <w:p w14:paraId="2644D03E" w14:textId="77777777" w:rsidR="00196AE0" w:rsidRPr="000900E8" w:rsidRDefault="00196AE0" w:rsidP="00196AE0">
            <w:pPr>
              <w:rPr>
                <w:rFonts w:ascii="Calibri" w:hAnsi="Calibri" w:cs="Calibri"/>
                <w:sz w:val="20"/>
                <w:szCs w:val="20"/>
              </w:rPr>
            </w:pPr>
            <w:r w:rsidRPr="000900E8">
              <w:rPr>
                <w:rFonts w:ascii="Calibri" w:hAnsi="Calibri" w:cs="Calibri"/>
                <w:sz w:val="20"/>
                <w:szCs w:val="20"/>
              </w:rPr>
              <w:t>- posiadanie kwalifikacji lub doświadczenia w zakresie działalności / aktywności pokrewnej do działalności / aktywności będącej przedmiotem projektu.</w:t>
            </w:r>
          </w:p>
          <w:p w14:paraId="38F59DA9" w14:textId="77777777" w:rsidR="00196AE0" w:rsidRPr="000900E8" w:rsidRDefault="00196AE0" w:rsidP="00196AE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900E8">
              <w:rPr>
                <w:rFonts w:ascii="Calibri" w:hAnsi="Calibri" w:cs="Calibri"/>
                <w:bCs/>
                <w:sz w:val="20"/>
                <w:szCs w:val="20"/>
              </w:rPr>
              <w:t xml:space="preserve">Celem jest zwiększenie szans na realizację projektu i utrzymanie jego efektów w okresie trwałości (jeśli dotyczy). </w:t>
            </w:r>
          </w:p>
          <w:p w14:paraId="41AE2CA5" w14:textId="77777777" w:rsidR="00196AE0" w:rsidRPr="000900E8" w:rsidRDefault="00196AE0" w:rsidP="00196AE0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0900E8">
              <w:rPr>
                <w:rFonts w:ascii="Calibri" w:hAnsi="Calibri" w:cs="Calibri"/>
                <w:sz w:val="20"/>
                <w:szCs w:val="20"/>
                <w:u w:val="single"/>
              </w:rPr>
              <w:t>Źródło informacji:</w:t>
            </w:r>
          </w:p>
          <w:p w14:paraId="51F37E06" w14:textId="77777777" w:rsidR="00196AE0" w:rsidRPr="000900E8" w:rsidRDefault="00196AE0" w:rsidP="00196AE0">
            <w:pPr>
              <w:rPr>
                <w:rFonts w:ascii="Calibri" w:hAnsi="Calibri" w:cs="Calibri"/>
                <w:sz w:val="20"/>
                <w:szCs w:val="20"/>
              </w:rPr>
            </w:pPr>
            <w:r w:rsidRPr="000900E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- kopie dokumentów potwierdzających zrealizowanie projektu/-ów </w:t>
            </w:r>
            <w:r w:rsidRPr="000900E8">
              <w:rPr>
                <w:rFonts w:ascii="Calibri" w:hAnsi="Calibri" w:cs="Calibri"/>
                <w:sz w:val="20"/>
                <w:szCs w:val="20"/>
              </w:rPr>
              <w:t xml:space="preserve">finansowanych ze środków publicznych w zakresie pokrewnym do realizowanego projektu (np. kopia umowy wraz z dokumentem potwierdzającym zrealizowanie projektu i uzyskanie płatności, </w:t>
            </w:r>
          </w:p>
          <w:p w14:paraId="05367BFB" w14:textId="77777777" w:rsidR="00196AE0" w:rsidRPr="000900E8" w:rsidRDefault="00196AE0" w:rsidP="00196AE0">
            <w:pPr>
              <w:rPr>
                <w:rFonts w:ascii="Calibri" w:hAnsi="Calibri" w:cs="Calibri"/>
                <w:sz w:val="20"/>
                <w:szCs w:val="20"/>
              </w:rPr>
            </w:pPr>
            <w:r w:rsidRPr="000900E8">
              <w:rPr>
                <w:rFonts w:ascii="Calibri" w:hAnsi="Calibri" w:cs="Calibri"/>
                <w:sz w:val="20"/>
                <w:szCs w:val="20"/>
              </w:rPr>
              <w:t xml:space="preserve">lub </w:t>
            </w:r>
          </w:p>
          <w:p w14:paraId="163F10D2" w14:textId="77777777" w:rsidR="00196AE0" w:rsidRPr="000900E8" w:rsidRDefault="00196AE0" w:rsidP="00196AE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900E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- kopie dokumentów potwierdzających posiadanie </w:t>
            </w:r>
            <w:r w:rsidRPr="000900E8">
              <w:rPr>
                <w:rFonts w:ascii="Calibri" w:hAnsi="Calibri" w:cs="Calibri"/>
                <w:sz w:val="20"/>
                <w:szCs w:val="20"/>
              </w:rPr>
              <w:t>kwalifikacji lub doświadczenia w zakresie działalności / aktywności pokrewnej do działalności / aktywności będącej przedmiotem projektu (np. świadectwa, certyfikaty, umowy o pracę)</w:t>
            </w:r>
          </w:p>
          <w:p w14:paraId="0C750A74" w14:textId="77777777" w:rsidR="00196AE0" w:rsidRPr="000900E8" w:rsidRDefault="00196AE0" w:rsidP="00196AE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900E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oraz </w:t>
            </w:r>
          </w:p>
          <w:p w14:paraId="430CCE07" w14:textId="011EC688" w:rsidR="00196AE0" w:rsidRPr="000900E8" w:rsidRDefault="00196AE0" w:rsidP="00196AE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900E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uzasadnienie spełniania kryterium.</w:t>
            </w:r>
          </w:p>
        </w:tc>
        <w:tc>
          <w:tcPr>
            <w:tcW w:w="3830" w:type="dxa"/>
          </w:tcPr>
          <w:p w14:paraId="3220AE2C" w14:textId="77777777" w:rsidR="00196AE0" w:rsidRPr="000900E8" w:rsidRDefault="00196AE0" w:rsidP="00196AE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0900E8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 xml:space="preserve">maksymalna liczba punktów 8 pkt </w:t>
            </w:r>
          </w:p>
          <w:p w14:paraId="2AC6A58A" w14:textId="77777777" w:rsidR="00196AE0" w:rsidRPr="000900E8" w:rsidRDefault="00196AE0" w:rsidP="00196AE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0900E8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 xml:space="preserve">(punkty sumują się częściowo) </w:t>
            </w:r>
          </w:p>
          <w:p w14:paraId="21C96F45" w14:textId="77777777" w:rsidR="00196AE0" w:rsidRPr="000900E8" w:rsidRDefault="00196AE0" w:rsidP="00196AE0">
            <w:pPr>
              <w:rPr>
                <w:rFonts w:ascii="Calibri" w:hAnsi="Calibri" w:cs="Calibri"/>
                <w:sz w:val="20"/>
                <w:szCs w:val="20"/>
              </w:rPr>
            </w:pPr>
            <w:r w:rsidRPr="000900E8">
              <w:rPr>
                <w:rFonts w:ascii="Calibri" w:hAnsi="Calibri" w:cs="Calibri"/>
                <w:bCs/>
                <w:sz w:val="20"/>
                <w:szCs w:val="20"/>
              </w:rPr>
              <w:t xml:space="preserve">Wnioskodawca posiada doświadczenia </w:t>
            </w:r>
            <w:r w:rsidRPr="000900E8">
              <w:rPr>
                <w:rFonts w:ascii="Calibri" w:hAnsi="Calibri" w:cs="Calibri"/>
                <w:sz w:val="20"/>
                <w:szCs w:val="20"/>
              </w:rPr>
              <w:t>w realizacji projektów finansowanych ze środków publicznych w zakresie pokrewnym do realizowanego projektu (maksymalnie 4 pkt.), w tym:</w:t>
            </w:r>
          </w:p>
          <w:p w14:paraId="47BE7AE0" w14:textId="77777777" w:rsidR="00196AE0" w:rsidRPr="000900E8" w:rsidRDefault="00196AE0" w:rsidP="00196AE0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900E8">
              <w:rPr>
                <w:rFonts w:ascii="Calibri" w:hAnsi="Calibri" w:cs="Calibri"/>
                <w:sz w:val="20"/>
                <w:szCs w:val="20"/>
              </w:rPr>
              <w:t>2 projekty – 4 pkt, albo</w:t>
            </w:r>
          </w:p>
          <w:p w14:paraId="717CCC89" w14:textId="77777777" w:rsidR="00196AE0" w:rsidRPr="000900E8" w:rsidRDefault="00196AE0" w:rsidP="00196AE0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900E8">
              <w:rPr>
                <w:rFonts w:ascii="Calibri" w:hAnsi="Calibri" w:cs="Calibri"/>
                <w:sz w:val="20"/>
                <w:szCs w:val="20"/>
              </w:rPr>
              <w:t>1 projekt – 2 pkt</w:t>
            </w:r>
          </w:p>
          <w:p w14:paraId="5BBF8E2B" w14:textId="77777777" w:rsidR="00196AE0" w:rsidRPr="000900E8" w:rsidRDefault="00196AE0" w:rsidP="00196AE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900E8">
              <w:rPr>
                <w:rFonts w:ascii="Calibri" w:hAnsi="Calibri" w:cs="Calibri"/>
                <w:sz w:val="20"/>
                <w:szCs w:val="20"/>
              </w:rPr>
              <w:t xml:space="preserve">lub </w:t>
            </w:r>
          </w:p>
          <w:p w14:paraId="5EBDDEC3" w14:textId="77777777" w:rsidR="00196AE0" w:rsidRPr="000900E8" w:rsidRDefault="00196AE0" w:rsidP="00196AE0">
            <w:pPr>
              <w:rPr>
                <w:rFonts w:ascii="Calibri" w:hAnsi="Calibri" w:cs="Calibri"/>
                <w:sz w:val="20"/>
                <w:szCs w:val="20"/>
              </w:rPr>
            </w:pPr>
            <w:r w:rsidRPr="000900E8">
              <w:rPr>
                <w:rFonts w:ascii="Calibri" w:hAnsi="Calibri" w:cs="Calibri"/>
                <w:bCs/>
                <w:sz w:val="20"/>
                <w:szCs w:val="20"/>
              </w:rPr>
              <w:t xml:space="preserve">Wnioskodawca posiada </w:t>
            </w:r>
            <w:r w:rsidRPr="000900E8">
              <w:rPr>
                <w:rFonts w:ascii="Calibri" w:hAnsi="Calibri" w:cs="Calibri"/>
                <w:sz w:val="20"/>
                <w:szCs w:val="20"/>
              </w:rPr>
              <w:t>kwalifikacje lub doświadczenie w zakresie działalności / aktywności pokrewnej do działalności / aktywności będącej przedmiotem projektu (maksymalnie 4 pkt.), w tym:</w:t>
            </w:r>
          </w:p>
          <w:p w14:paraId="3517C232" w14:textId="77777777" w:rsidR="00196AE0" w:rsidRPr="000900E8" w:rsidRDefault="00196AE0" w:rsidP="00196AE0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900E8">
              <w:rPr>
                <w:rFonts w:ascii="Calibri" w:hAnsi="Calibri" w:cs="Calibri"/>
                <w:sz w:val="20"/>
                <w:szCs w:val="20"/>
              </w:rPr>
              <w:t xml:space="preserve">kwalifikacje w zakresie działalności / aktywności pokrewnej do działalności / aktywności będącej przedmiotem projektu – 2 pkt </w:t>
            </w:r>
          </w:p>
          <w:p w14:paraId="6B81CC75" w14:textId="77777777" w:rsidR="00196AE0" w:rsidRPr="000900E8" w:rsidRDefault="00196AE0" w:rsidP="00196AE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900E8">
              <w:rPr>
                <w:rFonts w:ascii="Calibri" w:hAnsi="Calibri" w:cs="Calibri"/>
                <w:sz w:val="20"/>
                <w:szCs w:val="20"/>
              </w:rPr>
              <w:t xml:space="preserve">lub </w:t>
            </w:r>
          </w:p>
          <w:p w14:paraId="4FA19F5D" w14:textId="6D8D8B9A" w:rsidR="00196AE0" w:rsidRPr="000900E8" w:rsidRDefault="00196AE0" w:rsidP="00196AE0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900E8">
              <w:rPr>
                <w:rFonts w:ascii="Calibri" w:hAnsi="Calibri" w:cs="Calibri"/>
                <w:sz w:val="20"/>
                <w:szCs w:val="20"/>
              </w:rPr>
              <w:t xml:space="preserve">doświadczenie w zakresie działalności / aktywności pokrewnej do działalności / aktywności będącej przedmiotem projektu – 2 pkt </w:t>
            </w:r>
          </w:p>
        </w:tc>
      </w:tr>
      <w:tr w:rsidR="000900E8" w:rsidRPr="000900E8" w14:paraId="23BAFD6C" w14:textId="77777777" w:rsidTr="0082378A">
        <w:tc>
          <w:tcPr>
            <w:tcW w:w="534" w:type="dxa"/>
            <w:shd w:val="clear" w:color="auto" w:fill="FFFFFF" w:themeFill="background1"/>
          </w:tcPr>
          <w:p w14:paraId="5723F31C" w14:textId="77777777" w:rsidR="00196AE0" w:rsidRPr="000900E8" w:rsidRDefault="00196AE0" w:rsidP="00196A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1BC33123" w14:textId="171ED86E" w:rsidR="00196AE0" w:rsidRPr="000900E8" w:rsidRDefault="00196AE0" w:rsidP="00196AE0">
            <w:pPr>
              <w:rPr>
                <w:rFonts w:ascii="Calibri" w:hAnsi="Calibri" w:cs="Calibri"/>
                <w:sz w:val="20"/>
                <w:szCs w:val="20"/>
              </w:rPr>
            </w:pPr>
            <w:r w:rsidRPr="000900E8">
              <w:rPr>
                <w:rFonts w:ascii="Calibri" w:hAnsi="Calibri" w:cs="Calibri"/>
                <w:sz w:val="20"/>
                <w:szCs w:val="20"/>
              </w:rPr>
              <w:t>Wkład własny</w:t>
            </w:r>
          </w:p>
        </w:tc>
        <w:tc>
          <w:tcPr>
            <w:tcW w:w="3402" w:type="dxa"/>
            <w:shd w:val="clear" w:color="auto" w:fill="FFFFFF" w:themeFill="background1"/>
          </w:tcPr>
          <w:p w14:paraId="2A40D0BA" w14:textId="60F387BE" w:rsidR="00196AE0" w:rsidRPr="000900E8" w:rsidRDefault="00196AE0" w:rsidP="00196AE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900E8">
              <w:rPr>
                <w:rFonts w:ascii="Calibri" w:hAnsi="Calibri" w:cs="Calibri"/>
                <w:sz w:val="20"/>
                <w:szCs w:val="20"/>
              </w:rPr>
              <w:t>Premiowanie projektów, w których wykazano wyższą niż minimalna wysokość wkładu własnego</w:t>
            </w:r>
          </w:p>
        </w:tc>
        <w:tc>
          <w:tcPr>
            <w:tcW w:w="3543" w:type="dxa"/>
          </w:tcPr>
          <w:p w14:paraId="4078BF39" w14:textId="77777777" w:rsidR="00196AE0" w:rsidRPr="000900E8" w:rsidRDefault="00196AE0" w:rsidP="00196AE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900E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Kryterium będzie uznane za spełnione, jeśli wkład własny został zadeklarowany na poziomie wyższym niż minimalny, tj. przekraczającym intensywność pomocy </w:t>
            </w:r>
            <w:r w:rsidRPr="000900E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określoną w Wytycznych szczegółowych</w:t>
            </w:r>
            <w:r w:rsidRPr="000900E8">
              <w:rPr>
                <w:rStyle w:val="Odwoanieprzypisudolnego"/>
                <w:rFonts w:ascii="Calibri" w:eastAsia="Times New Roman" w:hAnsi="Calibri" w:cs="Calibri"/>
                <w:sz w:val="20"/>
                <w:szCs w:val="20"/>
                <w:lang w:eastAsia="pl-PL"/>
              </w:rPr>
              <w:footnoteReference w:id="2"/>
            </w:r>
            <w:r w:rsidRPr="000900E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. </w:t>
            </w:r>
          </w:p>
          <w:p w14:paraId="43E3E9C4" w14:textId="1210CAB9" w:rsidR="00196AE0" w:rsidRPr="000900E8" w:rsidRDefault="00196AE0" w:rsidP="00196AE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900E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Celem jest promowanie projektów w mniejszym stopniu angażujących środki finansowe LSR. </w:t>
            </w:r>
          </w:p>
          <w:p w14:paraId="198BE0E4" w14:textId="77777777" w:rsidR="00196AE0" w:rsidRPr="000900E8" w:rsidRDefault="00196AE0" w:rsidP="00196AE0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0900E8">
              <w:rPr>
                <w:rFonts w:ascii="Calibri" w:hAnsi="Calibri" w:cs="Calibri"/>
                <w:sz w:val="20"/>
                <w:szCs w:val="20"/>
                <w:u w:val="single"/>
              </w:rPr>
              <w:t>Źródło informacji:</w:t>
            </w:r>
          </w:p>
          <w:p w14:paraId="263F58C1" w14:textId="77777777" w:rsidR="00196AE0" w:rsidRPr="000900E8" w:rsidRDefault="00196AE0" w:rsidP="00196AE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900E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- wniosek / uproszczony biznesplan (jeśli dotyczy) w części dotyczącej wysokości kosztów, intensywności wsparcia i kwoty pomocy, </w:t>
            </w:r>
          </w:p>
          <w:p w14:paraId="064A4C6E" w14:textId="673CBA5B" w:rsidR="00196AE0" w:rsidRPr="000900E8" w:rsidRDefault="00196AE0" w:rsidP="00196AE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900E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załączane do wniosku dokumenty potwierdzające racjonalność planowanych do poniesienia kosztów oraz rozeznanie rynku.</w:t>
            </w:r>
          </w:p>
        </w:tc>
        <w:tc>
          <w:tcPr>
            <w:tcW w:w="3830" w:type="dxa"/>
          </w:tcPr>
          <w:p w14:paraId="309087A2" w14:textId="77777777" w:rsidR="00196AE0" w:rsidRPr="000900E8" w:rsidRDefault="00196AE0" w:rsidP="00196AE0">
            <w:pPr>
              <w:rPr>
                <w:rFonts w:ascii="Calibri" w:hAnsi="Calibri" w:cs="Calibri"/>
                <w:sz w:val="20"/>
                <w:szCs w:val="20"/>
              </w:rPr>
            </w:pPr>
            <w:r w:rsidRPr="000900E8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maksymalna liczba punktów 10 pkt </w:t>
            </w:r>
          </w:p>
          <w:p w14:paraId="33B02D31" w14:textId="77777777" w:rsidR="00196AE0" w:rsidRPr="000900E8" w:rsidRDefault="00196AE0" w:rsidP="00196AE0">
            <w:pPr>
              <w:rPr>
                <w:rFonts w:ascii="Calibri" w:hAnsi="Calibri" w:cs="Calibri"/>
                <w:sz w:val="20"/>
                <w:szCs w:val="20"/>
              </w:rPr>
            </w:pPr>
            <w:r w:rsidRPr="000900E8">
              <w:rPr>
                <w:rFonts w:ascii="Calibri" w:hAnsi="Calibri" w:cs="Calibri"/>
                <w:sz w:val="20"/>
                <w:szCs w:val="20"/>
              </w:rPr>
              <w:t xml:space="preserve">(punkty nie sumują się) </w:t>
            </w:r>
          </w:p>
          <w:p w14:paraId="08C27464" w14:textId="77777777" w:rsidR="00196AE0" w:rsidRPr="000900E8" w:rsidRDefault="00196AE0" w:rsidP="00196AE0">
            <w:pPr>
              <w:pStyle w:val="Bezodstpw"/>
              <w:numPr>
                <w:ilvl w:val="0"/>
                <w:numId w:val="6"/>
              </w:numPr>
              <w:spacing w:line="256" w:lineRule="auto"/>
              <w:rPr>
                <w:rFonts w:ascii="Calibri" w:eastAsia="Times New Roman" w:hAnsi="Calibri" w:cs="Calibri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0900E8">
              <w:rPr>
                <w:rFonts w:ascii="Calibri" w:eastAsia="Times New Roman" w:hAnsi="Calibri" w:cs="Calibri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deklarowany wkład własny jest wyższy </w:t>
            </w:r>
            <w:r w:rsidRPr="000900E8">
              <w:rPr>
                <w:rFonts w:ascii="Calibri" w:eastAsia="Times New Roman" w:hAnsi="Calibri" w:cs="Calibri"/>
                <w:kern w:val="2"/>
                <w:sz w:val="20"/>
                <w:szCs w:val="20"/>
                <w:lang w:eastAsia="pl-PL"/>
                <w14:ligatures w14:val="standardContextual"/>
              </w:rPr>
              <w:lastRenderedPageBreak/>
              <w:t xml:space="preserve">od minimalnego o więcej niż 10 p.p. – 10 pkt </w:t>
            </w:r>
          </w:p>
          <w:p w14:paraId="26F7CDA9" w14:textId="77777777" w:rsidR="00196AE0" w:rsidRPr="000900E8" w:rsidRDefault="00196AE0" w:rsidP="00196AE0">
            <w:pPr>
              <w:pStyle w:val="Bezodstpw"/>
              <w:spacing w:line="256" w:lineRule="auto"/>
              <w:rPr>
                <w:rFonts w:ascii="Calibri" w:eastAsia="Times New Roman" w:hAnsi="Calibri" w:cs="Calibri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0900E8">
              <w:rPr>
                <w:rFonts w:ascii="Calibri" w:eastAsia="Times New Roman" w:hAnsi="Calibri" w:cs="Calibri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albo </w:t>
            </w:r>
          </w:p>
          <w:p w14:paraId="0B99A21E" w14:textId="77777777" w:rsidR="00196AE0" w:rsidRPr="000900E8" w:rsidRDefault="00196AE0" w:rsidP="00196AE0">
            <w:pPr>
              <w:pStyle w:val="Bezodstpw"/>
              <w:numPr>
                <w:ilvl w:val="0"/>
                <w:numId w:val="6"/>
              </w:numPr>
              <w:spacing w:line="256" w:lineRule="auto"/>
              <w:rPr>
                <w:rFonts w:ascii="Calibri" w:eastAsia="Times New Roman" w:hAnsi="Calibri" w:cs="Calibri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0900E8">
              <w:rPr>
                <w:rFonts w:ascii="Calibri" w:eastAsia="Times New Roman" w:hAnsi="Calibri" w:cs="Calibri"/>
                <w:kern w:val="2"/>
                <w:sz w:val="20"/>
                <w:szCs w:val="20"/>
                <w:lang w:eastAsia="pl-PL"/>
                <w14:ligatures w14:val="standardContextual"/>
              </w:rPr>
              <w:t>deklarowany wkład własny jest wyższy od minimalnego o wartość w przedziale 5-10 p.p. (włącznie) – 5 pkt</w:t>
            </w:r>
          </w:p>
          <w:p w14:paraId="1FED0495" w14:textId="77777777" w:rsidR="00196AE0" w:rsidRPr="000900E8" w:rsidRDefault="00196AE0" w:rsidP="00196AE0">
            <w:pPr>
              <w:pStyle w:val="Bezodstpw"/>
              <w:spacing w:line="256" w:lineRule="auto"/>
              <w:rPr>
                <w:rFonts w:ascii="Calibri" w:eastAsia="Times New Roman" w:hAnsi="Calibri" w:cs="Calibri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0900E8">
              <w:rPr>
                <w:rFonts w:ascii="Calibri" w:eastAsia="Times New Roman" w:hAnsi="Calibri" w:cs="Calibri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albo </w:t>
            </w:r>
          </w:p>
          <w:p w14:paraId="6004659C" w14:textId="62D59DFF" w:rsidR="00196AE0" w:rsidRPr="000900E8" w:rsidRDefault="00196AE0" w:rsidP="00196AE0">
            <w:r w:rsidRPr="000900E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deklarowany wkład własny nie przekracza 5 p.p. – 0 pkt -</w:t>
            </w:r>
          </w:p>
        </w:tc>
      </w:tr>
      <w:tr w:rsidR="000900E8" w:rsidRPr="000900E8" w14:paraId="4B54938C" w14:textId="77777777" w:rsidTr="00224FE6">
        <w:tc>
          <w:tcPr>
            <w:tcW w:w="534" w:type="dxa"/>
            <w:shd w:val="clear" w:color="auto" w:fill="FFFFFF" w:themeFill="background1"/>
          </w:tcPr>
          <w:p w14:paraId="5798D35A" w14:textId="77777777" w:rsidR="00196AE0" w:rsidRPr="000900E8" w:rsidRDefault="00196AE0" w:rsidP="00196A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1CF1099A" w14:textId="3077DE08" w:rsidR="00196AE0" w:rsidRPr="000900E8" w:rsidRDefault="00196AE0" w:rsidP="00196AE0">
            <w:pPr>
              <w:rPr>
                <w:rFonts w:ascii="Calibri" w:hAnsi="Calibri" w:cs="Calibri"/>
                <w:sz w:val="20"/>
                <w:szCs w:val="20"/>
              </w:rPr>
            </w:pPr>
            <w:r w:rsidRPr="000900E8">
              <w:rPr>
                <w:rFonts w:ascii="Calibri" w:hAnsi="Calibri" w:cs="Calibri"/>
                <w:sz w:val="20"/>
                <w:szCs w:val="20"/>
              </w:rPr>
              <w:t xml:space="preserve">Termin realizacji projektu </w:t>
            </w:r>
          </w:p>
        </w:tc>
        <w:tc>
          <w:tcPr>
            <w:tcW w:w="3402" w:type="dxa"/>
            <w:shd w:val="clear" w:color="auto" w:fill="FFFFFF" w:themeFill="background1"/>
          </w:tcPr>
          <w:p w14:paraId="660A0D9E" w14:textId="348215E3" w:rsidR="00196AE0" w:rsidRPr="000900E8" w:rsidRDefault="00196AE0" w:rsidP="00196AE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900E8">
              <w:rPr>
                <w:rFonts w:ascii="Calibri" w:hAnsi="Calibri" w:cs="Calibri"/>
                <w:sz w:val="20"/>
                <w:szCs w:val="20"/>
              </w:rPr>
              <w:t xml:space="preserve">Preferowane będą projekty realizowane w terminach krótszych niż 2 lata od zawarcia umowy o przyznaniu pomocy. </w:t>
            </w:r>
          </w:p>
        </w:tc>
        <w:tc>
          <w:tcPr>
            <w:tcW w:w="3543" w:type="dxa"/>
          </w:tcPr>
          <w:p w14:paraId="5CF084F1" w14:textId="77777777" w:rsidR="00196AE0" w:rsidRPr="000900E8" w:rsidRDefault="00196AE0" w:rsidP="00196AE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900E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Kryterium będzie uznane za spełnione, jeśli termin zakończenia realizacji projektu i złożenia wniosku o płatność końcową będzie krótszy niż </w:t>
            </w:r>
            <w:r w:rsidRPr="000900E8">
              <w:rPr>
                <w:rFonts w:ascii="Calibri" w:hAnsi="Calibri" w:cs="Calibri"/>
                <w:sz w:val="20"/>
                <w:szCs w:val="20"/>
              </w:rPr>
              <w:t>2 lata od dnia zawarcia umowy o przyznaniu pomocy.</w:t>
            </w:r>
            <w:r w:rsidRPr="000900E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  <w:p w14:paraId="1228F895" w14:textId="77777777" w:rsidR="00196AE0" w:rsidRPr="000900E8" w:rsidRDefault="00196AE0" w:rsidP="00196AE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900E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Celem jest zapewnienie właściwego tempa realizacji LSR i osiągniecie kamieni milowych w ramach LSR.</w:t>
            </w:r>
          </w:p>
          <w:p w14:paraId="48D5163D" w14:textId="77777777" w:rsidR="00196AE0" w:rsidRPr="000900E8" w:rsidRDefault="00196AE0" w:rsidP="00196AE0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0900E8">
              <w:rPr>
                <w:rFonts w:ascii="Calibri" w:hAnsi="Calibri" w:cs="Calibri"/>
                <w:sz w:val="20"/>
                <w:szCs w:val="20"/>
                <w:u w:val="single"/>
              </w:rPr>
              <w:t>Źródło informacji:</w:t>
            </w:r>
          </w:p>
          <w:p w14:paraId="47155CC6" w14:textId="31C2FF26" w:rsidR="00196AE0" w:rsidRPr="000900E8" w:rsidRDefault="00196AE0" w:rsidP="00196AE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900E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wniosek / uproszczony biznesplan (jeśli dotyczy) w części dotyczącej planowanych terminów realizacji projektu i składania wniosku / wniosków o płatność</w:t>
            </w:r>
          </w:p>
        </w:tc>
        <w:tc>
          <w:tcPr>
            <w:tcW w:w="3830" w:type="dxa"/>
          </w:tcPr>
          <w:p w14:paraId="7785C847" w14:textId="77777777" w:rsidR="00196AE0" w:rsidRPr="000900E8" w:rsidRDefault="00196AE0" w:rsidP="00196AE0">
            <w:pPr>
              <w:rPr>
                <w:rFonts w:ascii="Calibri" w:hAnsi="Calibri" w:cs="Calibri"/>
                <w:sz w:val="20"/>
                <w:szCs w:val="20"/>
              </w:rPr>
            </w:pPr>
            <w:r w:rsidRPr="000900E8">
              <w:rPr>
                <w:rFonts w:ascii="Calibri" w:hAnsi="Calibri" w:cs="Calibri"/>
                <w:sz w:val="20"/>
                <w:szCs w:val="20"/>
              </w:rPr>
              <w:t xml:space="preserve">maksymalna liczba punktów 5 pkt </w:t>
            </w:r>
          </w:p>
          <w:p w14:paraId="6261501D" w14:textId="77777777" w:rsidR="00196AE0" w:rsidRPr="000900E8" w:rsidRDefault="00196AE0" w:rsidP="00196AE0">
            <w:pPr>
              <w:rPr>
                <w:rFonts w:ascii="Calibri" w:hAnsi="Calibri" w:cs="Calibri"/>
                <w:sz w:val="20"/>
                <w:szCs w:val="20"/>
              </w:rPr>
            </w:pPr>
            <w:r w:rsidRPr="000900E8">
              <w:rPr>
                <w:rFonts w:ascii="Calibri" w:hAnsi="Calibri" w:cs="Calibri"/>
                <w:sz w:val="20"/>
                <w:szCs w:val="20"/>
              </w:rPr>
              <w:t xml:space="preserve">(punkty nie sumują się) </w:t>
            </w:r>
          </w:p>
          <w:p w14:paraId="4A4B6058" w14:textId="77777777" w:rsidR="00196AE0" w:rsidRPr="000900E8" w:rsidRDefault="00196AE0" w:rsidP="00196AE0">
            <w:pPr>
              <w:pStyle w:val="Bezodstpw"/>
              <w:numPr>
                <w:ilvl w:val="0"/>
                <w:numId w:val="6"/>
              </w:numPr>
              <w:spacing w:line="256" w:lineRule="auto"/>
              <w:rPr>
                <w:rFonts w:ascii="Calibri" w:eastAsia="Times New Roman" w:hAnsi="Calibri" w:cs="Calibri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0900E8">
              <w:rPr>
                <w:rFonts w:ascii="Calibri" w:eastAsia="Times New Roman" w:hAnsi="Calibri" w:cs="Calibri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deklarowany termin zakończenia realizacji projektu i złożenia wniosku o płatność końcową nie przekracza 12 miesięcy od dnia zawarcia umowy o przyznaniu pomocy – 5 pkt </w:t>
            </w:r>
          </w:p>
          <w:p w14:paraId="48BBFAD1" w14:textId="77777777" w:rsidR="00196AE0" w:rsidRPr="000900E8" w:rsidRDefault="00196AE0" w:rsidP="00196AE0">
            <w:pPr>
              <w:pStyle w:val="Bezodstpw"/>
              <w:spacing w:line="256" w:lineRule="auto"/>
              <w:rPr>
                <w:rFonts w:ascii="Calibri" w:eastAsia="Times New Roman" w:hAnsi="Calibri" w:cs="Calibri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0900E8">
              <w:rPr>
                <w:rFonts w:ascii="Calibri" w:eastAsia="Times New Roman" w:hAnsi="Calibri" w:cs="Calibri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albo </w:t>
            </w:r>
          </w:p>
          <w:p w14:paraId="1BC76403" w14:textId="6E91FE83" w:rsidR="00196AE0" w:rsidRPr="000900E8" w:rsidRDefault="00196AE0" w:rsidP="00196AE0">
            <w:pPr>
              <w:pStyle w:val="Bezodstpw"/>
              <w:numPr>
                <w:ilvl w:val="0"/>
                <w:numId w:val="6"/>
              </w:numPr>
              <w:spacing w:line="256" w:lineRule="auto"/>
              <w:rPr>
                <w:rFonts w:ascii="Calibri" w:eastAsia="Times New Roman" w:hAnsi="Calibri" w:cs="Calibri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0900E8">
              <w:rPr>
                <w:rFonts w:ascii="Calibri" w:eastAsia="Times New Roman" w:hAnsi="Calibri" w:cs="Calibri"/>
                <w:kern w:val="2"/>
                <w:sz w:val="20"/>
                <w:szCs w:val="20"/>
                <w:lang w:eastAsia="pl-PL"/>
                <w14:ligatures w14:val="standardContextual"/>
              </w:rPr>
              <w:t>deklarowany termin zakończenia realizacji projektu i złożenia wniosku o płatność końcową jest dłuższy niż 12 miesięcy od dnia zawarcia umowy o przyznaniu pomocy – 0 pkt</w:t>
            </w:r>
          </w:p>
        </w:tc>
      </w:tr>
      <w:tr w:rsidR="000900E8" w:rsidRPr="000900E8" w14:paraId="0D6EDF35" w14:textId="77777777" w:rsidTr="009F70F5">
        <w:tc>
          <w:tcPr>
            <w:tcW w:w="534" w:type="dxa"/>
            <w:shd w:val="clear" w:color="auto" w:fill="FFFFFF" w:themeFill="background1"/>
          </w:tcPr>
          <w:p w14:paraId="06AD3598" w14:textId="77777777" w:rsidR="00196AE0" w:rsidRPr="000900E8" w:rsidRDefault="00196AE0" w:rsidP="00196A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3DEDCE34" w14:textId="72E1CB6B" w:rsidR="00196AE0" w:rsidRPr="000900E8" w:rsidRDefault="00196AE0" w:rsidP="00196AE0">
            <w:pPr>
              <w:rPr>
                <w:rFonts w:ascii="Calibri" w:hAnsi="Calibri" w:cs="Calibri"/>
                <w:sz w:val="20"/>
                <w:szCs w:val="20"/>
              </w:rPr>
            </w:pPr>
            <w:r w:rsidRPr="000900E8">
              <w:rPr>
                <w:rFonts w:ascii="Calibri" w:hAnsi="Calibri" w:cs="Calibri"/>
                <w:sz w:val="20"/>
                <w:szCs w:val="20"/>
              </w:rPr>
              <w:t xml:space="preserve">Oddziaływanie projektu na osoby młode lub seniorów </w:t>
            </w:r>
          </w:p>
        </w:tc>
        <w:tc>
          <w:tcPr>
            <w:tcW w:w="3402" w:type="dxa"/>
            <w:shd w:val="clear" w:color="auto" w:fill="FFFFFF" w:themeFill="background1"/>
          </w:tcPr>
          <w:p w14:paraId="670C6D64" w14:textId="5545377F" w:rsidR="00196AE0" w:rsidRPr="000900E8" w:rsidRDefault="00196AE0" w:rsidP="00196AE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900E8">
              <w:rPr>
                <w:rFonts w:ascii="Calibri" w:hAnsi="Calibri" w:cs="Calibri"/>
                <w:sz w:val="20"/>
                <w:szCs w:val="20"/>
              </w:rPr>
              <w:t xml:space="preserve">Premiowanie </w:t>
            </w:r>
            <w:r w:rsidRPr="000900E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projektów</w:t>
            </w:r>
            <w:r w:rsidRPr="000900E8">
              <w:rPr>
                <w:rFonts w:ascii="Calibri" w:hAnsi="Calibri" w:cs="Calibri"/>
                <w:sz w:val="20"/>
                <w:szCs w:val="20"/>
              </w:rPr>
              <w:t>, które są dedykowane osobom młodym lub seniorom</w:t>
            </w:r>
            <w:r w:rsidR="00B818BA" w:rsidRPr="000900E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14:paraId="6AB0A22A" w14:textId="7283FB9C" w:rsidR="00196AE0" w:rsidRPr="000900E8" w:rsidRDefault="00196AE0" w:rsidP="00196AE0">
            <w:pPr>
              <w:rPr>
                <w:rFonts w:ascii="Calibri" w:eastAsia="Times New Roman" w:hAnsi="Calibri" w:cs="Calibri"/>
                <w:strike/>
                <w:sz w:val="20"/>
                <w:szCs w:val="20"/>
                <w:lang w:eastAsia="pl-PL"/>
              </w:rPr>
            </w:pPr>
            <w:r w:rsidRPr="000900E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Kryterium będzie uznane za spełnione, jeśli realizacja projektu będzie oddziaływać na </w:t>
            </w:r>
            <w:r w:rsidRPr="000900E8">
              <w:rPr>
                <w:rFonts w:ascii="Calibri" w:hAnsi="Calibri" w:cs="Calibri"/>
                <w:sz w:val="20"/>
                <w:szCs w:val="20"/>
              </w:rPr>
              <w:t>osoby młode lub seniorów</w:t>
            </w:r>
            <w:r w:rsidR="00B818BA" w:rsidRPr="000900E8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154A2131" w14:textId="77777777" w:rsidR="00196AE0" w:rsidRPr="000900E8" w:rsidRDefault="00196AE0" w:rsidP="00196AE0">
            <w:pPr>
              <w:rPr>
                <w:rFonts w:ascii="Calibri" w:hAnsi="Calibri" w:cs="Calibri"/>
                <w:sz w:val="20"/>
                <w:szCs w:val="20"/>
              </w:rPr>
            </w:pPr>
            <w:r w:rsidRPr="000900E8">
              <w:rPr>
                <w:rFonts w:ascii="Calibri" w:hAnsi="Calibri" w:cs="Calibri"/>
                <w:sz w:val="20"/>
                <w:szCs w:val="20"/>
                <w:u w:val="single"/>
              </w:rPr>
              <w:lastRenderedPageBreak/>
              <w:t>Ludzie młodzi</w:t>
            </w:r>
            <w:r w:rsidRPr="000900E8">
              <w:rPr>
                <w:rFonts w:ascii="Calibri" w:hAnsi="Calibri" w:cs="Calibri"/>
                <w:sz w:val="20"/>
                <w:szCs w:val="20"/>
              </w:rPr>
              <w:t xml:space="preserve"> – osoby, które w dniu złożenia wniosku nie ukończyły 25. roku życia.</w:t>
            </w:r>
          </w:p>
          <w:p w14:paraId="5A284B59" w14:textId="5B77EB26" w:rsidR="00196AE0" w:rsidRPr="000900E8" w:rsidRDefault="00196AE0" w:rsidP="00196AE0">
            <w:pPr>
              <w:rPr>
                <w:rFonts w:ascii="Calibri" w:hAnsi="Calibri" w:cs="Calibri"/>
                <w:sz w:val="20"/>
                <w:szCs w:val="20"/>
              </w:rPr>
            </w:pPr>
            <w:r w:rsidRPr="000900E8">
              <w:rPr>
                <w:rFonts w:ascii="Calibri" w:hAnsi="Calibri" w:cs="Calibri"/>
                <w:sz w:val="20"/>
                <w:szCs w:val="20"/>
                <w:u w:val="single"/>
              </w:rPr>
              <w:t>Seniorzy</w:t>
            </w:r>
            <w:r w:rsidRPr="000900E8">
              <w:rPr>
                <w:rFonts w:ascii="Calibri" w:hAnsi="Calibri" w:cs="Calibri"/>
                <w:sz w:val="20"/>
                <w:szCs w:val="20"/>
              </w:rPr>
              <w:t xml:space="preserve"> – osoby, które w dniu złożenia wniosku ukończyły 60. rok życia</w:t>
            </w:r>
            <w:r w:rsidR="00B818BA" w:rsidRPr="000900E8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56DF6A13" w14:textId="77777777" w:rsidR="00196AE0" w:rsidRPr="000900E8" w:rsidRDefault="00196AE0" w:rsidP="00196AE0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0900E8">
              <w:rPr>
                <w:rFonts w:ascii="Calibri" w:hAnsi="Calibri" w:cs="Calibri"/>
                <w:sz w:val="20"/>
                <w:szCs w:val="20"/>
                <w:u w:val="single"/>
              </w:rPr>
              <w:t xml:space="preserve">Źródło informacji: </w:t>
            </w:r>
          </w:p>
          <w:p w14:paraId="53F54573" w14:textId="3AB4C788" w:rsidR="00196AE0" w:rsidRPr="000900E8" w:rsidRDefault="00196AE0" w:rsidP="00196AE0">
            <w:pPr>
              <w:rPr>
                <w:rFonts w:ascii="Calibri" w:eastAsia="Times New Roman" w:hAnsi="Calibri" w:cs="Calibri"/>
                <w:strike/>
                <w:sz w:val="20"/>
                <w:szCs w:val="20"/>
                <w:lang w:eastAsia="pl-PL"/>
              </w:rPr>
            </w:pPr>
            <w:r w:rsidRPr="000900E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wniosek / uproszczony biznesplan (jeśli dotyczy) oraz dodatkowe uzasadnienie potwierdzające oddziaływanie projektu na osoby młode lub seniorów</w:t>
            </w:r>
          </w:p>
          <w:p w14:paraId="64AAD4D1" w14:textId="3D7AE3D3" w:rsidR="00196AE0" w:rsidRPr="000900E8" w:rsidRDefault="00196AE0" w:rsidP="00196AE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900E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dokumenty potwierdzające, iż Wnioskodawca jest osoba młodą albo seniorem</w:t>
            </w:r>
            <w:r w:rsidR="00B818BA" w:rsidRPr="000900E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830" w:type="dxa"/>
          </w:tcPr>
          <w:p w14:paraId="4B3F9087" w14:textId="77777777" w:rsidR="00196AE0" w:rsidRPr="000900E8" w:rsidRDefault="00196AE0" w:rsidP="00196AE0">
            <w:pPr>
              <w:rPr>
                <w:rFonts w:ascii="Calibri" w:hAnsi="Calibri" w:cs="Calibri"/>
                <w:sz w:val="20"/>
                <w:szCs w:val="20"/>
              </w:rPr>
            </w:pPr>
            <w:r w:rsidRPr="000900E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maksymalna liczba punktów</w:t>
            </w:r>
            <w:r w:rsidRPr="000900E8">
              <w:rPr>
                <w:rFonts w:ascii="Calibri" w:hAnsi="Calibri" w:cs="Calibri"/>
                <w:sz w:val="20"/>
                <w:szCs w:val="20"/>
              </w:rPr>
              <w:t xml:space="preserve"> 10 pkt </w:t>
            </w:r>
          </w:p>
          <w:p w14:paraId="60986B19" w14:textId="77777777" w:rsidR="00196AE0" w:rsidRPr="000900E8" w:rsidRDefault="00196AE0" w:rsidP="00196AE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900E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(punkty nie sumują się) </w:t>
            </w:r>
          </w:p>
          <w:p w14:paraId="17FBC4D9" w14:textId="5A1E789A" w:rsidR="00196AE0" w:rsidRPr="000900E8" w:rsidRDefault="00196AE0" w:rsidP="00B818BA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00E8">
              <w:rPr>
                <w:rFonts w:ascii="Calibri" w:hAnsi="Calibri" w:cs="Calibri"/>
                <w:sz w:val="20"/>
                <w:szCs w:val="20"/>
              </w:rPr>
              <w:t xml:space="preserve">Wnioskodawca jest osobą młodą lub seniorem  </w:t>
            </w:r>
            <w:r w:rsidRPr="000900E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– 10 pkt. </w:t>
            </w:r>
          </w:p>
          <w:p w14:paraId="30BB6CD5" w14:textId="77777777" w:rsidR="00196AE0" w:rsidRPr="000900E8" w:rsidRDefault="00196AE0" w:rsidP="00196AE0">
            <w:pPr>
              <w:rPr>
                <w:rFonts w:ascii="Calibri" w:hAnsi="Calibri" w:cs="Calibri"/>
                <w:sz w:val="20"/>
                <w:szCs w:val="20"/>
              </w:rPr>
            </w:pPr>
            <w:r w:rsidRPr="000900E8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albo </w:t>
            </w:r>
          </w:p>
          <w:p w14:paraId="214B0378" w14:textId="16E7CE92" w:rsidR="00196AE0" w:rsidRPr="000900E8" w:rsidRDefault="00196AE0" w:rsidP="00196A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00E8">
              <w:rPr>
                <w:rFonts w:ascii="Calibri" w:hAnsi="Calibri" w:cs="Calibri"/>
                <w:sz w:val="20"/>
                <w:szCs w:val="20"/>
              </w:rPr>
              <w:t>realizacja projektu przyczyni się do bezpośredniego wsparcia osób młodych oraz seniorów – 10 pkt</w:t>
            </w:r>
          </w:p>
          <w:p w14:paraId="19B167C8" w14:textId="77777777" w:rsidR="00196AE0" w:rsidRPr="000900E8" w:rsidRDefault="00196AE0" w:rsidP="00196AE0">
            <w:pPr>
              <w:rPr>
                <w:rFonts w:ascii="Calibri" w:hAnsi="Calibri" w:cs="Calibri"/>
                <w:sz w:val="20"/>
                <w:szCs w:val="20"/>
              </w:rPr>
            </w:pPr>
            <w:r w:rsidRPr="000900E8">
              <w:rPr>
                <w:rFonts w:ascii="Calibri" w:hAnsi="Calibri" w:cs="Calibri"/>
                <w:sz w:val="20"/>
                <w:szCs w:val="20"/>
              </w:rPr>
              <w:t>albo</w:t>
            </w:r>
          </w:p>
          <w:p w14:paraId="45E7127D" w14:textId="6DCEA917" w:rsidR="00196AE0" w:rsidRPr="000900E8" w:rsidRDefault="00196AE0" w:rsidP="00196A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00E8">
              <w:rPr>
                <w:rFonts w:ascii="Calibri" w:hAnsi="Calibri" w:cs="Calibri"/>
                <w:sz w:val="20"/>
                <w:szCs w:val="20"/>
              </w:rPr>
              <w:t xml:space="preserve">realizacja projektu przyczyni się pośrednio do wsparcia osób młodych lub seniorów – 2 pkt. </w:t>
            </w:r>
          </w:p>
          <w:p w14:paraId="4CBD0D0B" w14:textId="77777777" w:rsidR="00196AE0" w:rsidRPr="000900E8" w:rsidRDefault="00196AE0" w:rsidP="00196AE0">
            <w:pPr>
              <w:rPr>
                <w:rFonts w:ascii="Calibri" w:hAnsi="Calibri" w:cs="Calibri"/>
                <w:sz w:val="20"/>
                <w:szCs w:val="20"/>
              </w:rPr>
            </w:pPr>
            <w:r w:rsidRPr="000900E8">
              <w:rPr>
                <w:rFonts w:ascii="Calibri" w:hAnsi="Calibri" w:cs="Calibri"/>
                <w:sz w:val="20"/>
                <w:szCs w:val="20"/>
              </w:rPr>
              <w:t>albo</w:t>
            </w:r>
          </w:p>
          <w:p w14:paraId="27F8C373" w14:textId="40EDC0DB" w:rsidR="00196AE0" w:rsidRPr="000900E8" w:rsidRDefault="00196AE0" w:rsidP="00196A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900E8">
              <w:rPr>
                <w:rFonts w:ascii="Calibri" w:hAnsi="Calibri" w:cs="Calibri"/>
                <w:sz w:val="20"/>
                <w:szCs w:val="20"/>
              </w:rPr>
              <w:t>realizacja projektu nie przyczyni się pośrednio lub bezpośrednio do wsparcia osób młodych lub seniorów –- 0 pkt</w:t>
            </w:r>
          </w:p>
        </w:tc>
      </w:tr>
      <w:tr w:rsidR="000900E8" w:rsidRPr="000900E8" w14:paraId="00A8DF8D" w14:textId="77777777" w:rsidTr="00E61F51">
        <w:tc>
          <w:tcPr>
            <w:tcW w:w="534" w:type="dxa"/>
            <w:shd w:val="clear" w:color="auto" w:fill="FFFFFF" w:themeFill="background1"/>
          </w:tcPr>
          <w:p w14:paraId="7175B238" w14:textId="77777777" w:rsidR="00196AE0" w:rsidRPr="000900E8" w:rsidRDefault="00196AE0" w:rsidP="00196A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4B42F080" w14:textId="3AB41827" w:rsidR="00196AE0" w:rsidRPr="000900E8" w:rsidRDefault="00196AE0" w:rsidP="00196AE0">
            <w:pPr>
              <w:rPr>
                <w:rFonts w:ascii="Calibri" w:hAnsi="Calibri" w:cs="Calibri"/>
                <w:sz w:val="20"/>
                <w:szCs w:val="20"/>
              </w:rPr>
            </w:pPr>
            <w:r w:rsidRPr="000900E8">
              <w:rPr>
                <w:rFonts w:ascii="Calibri" w:hAnsi="Calibri" w:cs="Calibri"/>
                <w:sz w:val="20"/>
                <w:szCs w:val="20"/>
              </w:rPr>
              <w:t>Promocja LGD</w:t>
            </w:r>
          </w:p>
        </w:tc>
        <w:tc>
          <w:tcPr>
            <w:tcW w:w="3402" w:type="dxa"/>
            <w:shd w:val="clear" w:color="auto" w:fill="FFFFFF" w:themeFill="background1"/>
          </w:tcPr>
          <w:p w14:paraId="6211368A" w14:textId="2C00E4CC" w:rsidR="00196AE0" w:rsidRPr="000900E8" w:rsidRDefault="00196AE0" w:rsidP="00196AE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900E8">
              <w:rPr>
                <w:rFonts w:ascii="Calibri" w:hAnsi="Calibri" w:cs="Calibri"/>
                <w:sz w:val="20"/>
                <w:szCs w:val="20"/>
              </w:rPr>
              <w:t xml:space="preserve">Premiowanie </w:t>
            </w:r>
            <w:r w:rsidRPr="000900E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projektów</w:t>
            </w:r>
            <w:r w:rsidRPr="000900E8">
              <w:rPr>
                <w:rFonts w:ascii="Calibri" w:hAnsi="Calibri" w:cs="Calibri"/>
                <w:sz w:val="20"/>
                <w:szCs w:val="20"/>
              </w:rPr>
              <w:t xml:space="preserve">, które będą uwzględniać promocję LGD, zgodnie z wymogami określonymi w Księdze wizualizacji PS dla WPR na lata 2023-2027 oraz zostanie przekazana informacja o projekcie sporządzona wg wzoru określonego przez LGD dla potrzeb utworzenia bazy projektów lub do zamieszczenia na stronę internetową LGD. </w:t>
            </w:r>
          </w:p>
        </w:tc>
        <w:tc>
          <w:tcPr>
            <w:tcW w:w="3543" w:type="dxa"/>
          </w:tcPr>
          <w:p w14:paraId="3ACF36BF" w14:textId="77777777" w:rsidR="00196AE0" w:rsidRPr="000900E8" w:rsidRDefault="00196AE0" w:rsidP="00196AE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900E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 będzie uznane za spełnione, jeśli Wnioskodawca przedstawi koncepcję informowania o źródle wsparcia projektu, w której uwzględni informowanie o roli LGD.</w:t>
            </w:r>
          </w:p>
          <w:p w14:paraId="3A740DC9" w14:textId="77777777" w:rsidR="00196AE0" w:rsidRPr="000900E8" w:rsidRDefault="00196AE0" w:rsidP="00196AE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900E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Kryterium ma na celu wzmocnienie rozpoznawalności oraz pozytywnego wizerunku LGD wśród mieszkańców obszaru jako animatora lokalnej społeczności oraz operatora funduszy europejskich. </w:t>
            </w:r>
          </w:p>
          <w:p w14:paraId="1141AE0A" w14:textId="77777777" w:rsidR="00196AE0" w:rsidRPr="000900E8" w:rsidRDefault="00196AE0" w:rsidP="00196AE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900E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 preferuje wnioskodawców, którzy zaplanowali upowszechnianie informacji dotyczącej realizacji projektu zgodnie z Księgą wizualizacji logo Planu Strategicznego dla Wspólnej Polityki Rolnej na lata 2023-2027″, w której zawarte są podstawowe zobowiązania w zakresie informowania o otrzymanej pomocy z Unii Europejskiej, w tym z EFRROW.</w:t>
            </w:r>
          </w:p>
          <w:p w14:paraId="1FBE7D31" w14:textId="77777777" w:rsidR="00196AE0" w:rsidRPr="000900E8" w:rsidRDefault="00196AE0" w:rsidP="00196AE0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0900E8">
              <w:rPr>
                <w:rFonts w:ascii="Calibri" w:hAnsi="Calibri" w:cs="Calibri"/>
                <w:sz w:val="20"/>
                <w:szCs w:val="20"/>
                <w:u w:val="single"/>
              </w:rPr>
              <w:t xml:space="preserve">Źródło informacji: </w:t>
            </w:r>
          </w:p>
          <w:p w14:paraId="6538BBCB" w14:textId="69D5862F" w:rsidR="00196AE0" w:rsidRPr="000900E8" w:rsidRDefault="00196AE0" w:rsidP="00196AE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900E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- wniosek / uproszczony biznesplan (jeśli dotyczy) oraz dodatkowe uzasadnienie </w:t>
            </w:r>
            <w:r w:rsidRPr="000900E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potwierdzające </w:t>
            </w:r>
            <w:r w:rsidRPr="000900E8">
              <w:rPr>
                <w:rFonts w:ascii="Calibri" w:hAnsi="Calibri" w:cs="Calibri"/>
                <w:sz w:val="20"/>
                <w:szCs w:val="20"/>
              </w:rPr>
              <w:t>promocję LGD.</w:t>
            </w:r>
          </w:p>
        </w:tc>
        <w:tc>
          <w:tcPr>
            <w:tcW w:w="3830" w:type="dxa"/>
          </w:tcPr>
          <w:p w14:paraId="1CFB1F7E" w14:textId="77777777" w:rsidR="00196AE0" w:rsidRPr="000900E8" w:rsidRDefault="00196AE0" w:rsidP="00196AE0">
            <w:pPr>
              <w:rPr>
                <w:rFonts w:ascii="Calibri" w:hAnsi="Calibri" w:cs="Calibri"/>
                <w:sz w:val="20"/>
                <w:szCs w:val="20"/>
              </w:rPr>
            </w:pPr>
            <w:r w:rsidRPr="000900E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maksymalna liczba punktów</w:t>
            </w:r>
            <w:r w:rsidRPr="000900E8">
              <w:rPr>
                <w:rFonts w:ascii="Calibri" w:hAnsi="Calibri" w:cs="Calibri"/>
                <w:sz w:val="20"/>
                <w:szCs w:val="20"/>
              </w:rPr>
              <w:t xml:space="preserve"> 15 pkt </w:t>
            </w:r>
          </w:p>
          <w:p w14:paraId="68F3D972" w14:textId="77777777" w:rsidR="00196AE0" w:rsidRPr="000900E8" w:rsidRDefault="00196AE0" w:rsidP="00196AE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900E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(punkty sumują się) </w:t>
            </w:r>
          </w:p>
          <w:p w14:paraId="6DE9DEDA" w14:textId="77777777" w:rsidR="00196AE0" w:rsidRPr="000900E8" w:rsidRDefault="00196AE0" w:rsidP="00196A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00E8">
              <w:rPr>
                <w:rFonts w:ascii="Calibri" w:hAnsi="Calibri" w:cs="Calibri"/>
                <w:sz w:val="20"/>
                <w:szCs w:val="20"/>
              </w:rPr>
              <w:t xml:space="preserve">Wnioskodawca przedstawił koncepcję informowania o źródle wsparcia projektu, w której uwzględnił informowanie o roli LGD </w:t>
            </w:r>
            <w:r w:rsidRPr="000900E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– 5 pkt. </w:t>
            </w:r>
          </w:p>
          <w:p w14:paraId="40173560" w14:textId="77777777" w:rsidR="00196AE0" w:rsidRPr="000900E8" w:rsidRDefault="00196AE0" w:rsidP="00196AE0">
            <w:pPr>
              <w:rPr>
                <w:rFonts w:ascii="Calibri" w:hAnsi="Calibri" w:cs="Calibri"/>
                <w:sz w:val="20"/>
                <w:szCs w:val="20"/>
              </w:rPr>
            </w:pPr>
            <w:r w:rsidRPr="000900E8">
              <w:rPr>
                <w:rFonts w:ascii="Calibri" w:hAnsi="Calibri" w:cs="Calibri"/>
                <w:sz w:val="20"/>
                <w:szCs w:val="20"/>
              </w:rPr>
              <w:t xml:space="preserve">lub </w:t>
            </w:r>
          </w:p>
          <w:p w14:paraId="5567782B" w14:textId="77777777" w:rsidR="00196AE0" w:rsidRPr="000900E8" w:rsidRDefault="00196AE0" w:rsidP="00196A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00E8">
              <w:rPr>
                <w:rFonts w:ascii="Calibri" w:hAnsi="Calibri" w:cs="Calibri"/>
                <w:sz w:val="20"/>
                <w:szCs w:val="20"/>
              </w:rPr>
              <w:t>Wnioskodawca przekazał informacje o projekcie sporządzone wg wzoru określonego przez LGD dla potrzeb utworzenia bazy projektów lub do zamieszczenia na stronę internetową LGD</w:t>
            </w:r>
            <w:r w:rsidRPr="000900E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– 5 pkt. </w:t>
            </w:r>
          </w:p>
          <w:p w14:paraId="7D79F0B8" w14:textId="77777777" w:rsidR="00196AE0" w:rsidRPr="000900E8" w:rsidRDefault="00196AE0" w:rsidP="00196AE0">
            <w:pPr>
              <w:rPr>
                <w:rFonts w:ascii="Calibri" w:hAnsi="Calibri" w:cs="Calibri"/>
                <w:sz w:val="20"/>
                <w:szCs w:val="20"/>
              </w:rPr>
            </w:pPr>
            <w:r w:rsidRPr="000900E8">
              <w:rPr>
                <w:rFonts w:ascii="Calibri" w:hAnsi="Calibri" w:cs="Calibri"/>
                <w:sz w:val="20"/>
                <w:szCs w:val="20"/>
              </w:rPr>
              <w:t xml:space="preserve">albo </w:t>
            </w:r>
          </w:p>
          <w:p w14:paraId="38ED3F79" w14:textId="4A14C0A6" w:rsidR="00196AE0" w:rsidRPr="000900E8" w:rsidRDefault="00196AE0" w:rsidP="00196A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00E8">
              <w:rPr>
                <w:rFonts w:ascii="Calibri" w:hAnsi="Calibri" w:cs="Calibri"/>
                <w:sz w:val="20"/>
                <w:szCs w:val="20"/>
              </w:rPr>
              <w:t>Wnioskodawca nie przedstawił koncepcji informowania o źródle wsparcia projektu, w której uwzględnił informowanie o roli LGD oraz nie przekazał informacji o projekcie sporządzone wg wzoru określonego przez LGD dla potrzeb utworzenia bazy projektów lub do zamieszczenia na stronę internetową LGD</w:t>
            </w:r>
            <w:r w:rsidRPr="000900E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– 0 pkt. </w:t>
            </w:r>
          </w:p>
        </w:tc>
      </w:tr>
      <w:tr w:rsidR="000900E8" w:rsidRPr="000900E8" w14:paraId="5042EA71" w14:textId="77777777" w:rsidTr="00E12602">
        <w:tc>
          <w:tcPr>
            <w:tcW w:w="534" w:type="dxa"/>
            <w:shd w:val="clear" w:color="auto" w:fill="FFFFFF" w:themeFill="background1"/>
          </w:tcPr>
          <w:p w14:paraId="4D510098" w14:textId="40C20ECA" w:rsidR="00196AE0" w:rsidRPr="000900E8" w:rsidRDefault="00196AE0" w:rsidP="000900E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CAA514E" w14:textId="77777777" w:rsidR="00196AE0" w:rsidRPr="000900E8" w:rsidRDefault="00196AE0" w:rsidP="00196AE0">
            <w:pPr>
              <w:rPr>
                <w:rFonts w:ascii="Calibri" w:hAnsi="Calibri" w:cs="Calibri"/>
                <w:sz w:val="20"/>
                <w:szCs w:val="20"/>
              </w:rPr>
            </w:pPr>
            <w:r w:rsidRPr="000900E8">
              <w:rPr>
                <w:rFonts w:ascii="Calibri" w:hAnsi="Calibri" w:cs="Calibri"/>
                <w:sz w:val="20"/>
                <w:szCs w:val="20"/>
              </w:rPr>
              <w:t xml:space="preserve">Poprawność </w:t>
            </w:r>
          </w:p>
          <w:p w14:paraId="0CFE09C3" w14:textId="77777777" w:rsidR="00196AE0" w:rsidRPr="000900E8" w:rsidRDefault="00196AE0" w:rsidP="00196AE0">
            <w:pPr>
              <w:rPr>
                <w:rFonts w:ascii="Calibri" w:hAnsi="Calibri" w:cs="Calibri"/>
                <w:sz w:val="20"/>
                <w:szCs w:val="20"/>
              </w:rPr>
            </w:pPr>
            <w:r w:rsidRPr="000900E8">
              <w:rPr>
                <w:rFonts w:ascii="Calibri" w:hAnsi="Calibri" w:cs="Calibri"/>
                <w:sz w:val="20"/>
                <w:szCs w:val="20"/>
              </w:rPr>
              <w:t>i kompletność</w:t>
            </w:r>
          </w:p>
          <w:p w14:paraId="076D582E" w14:textId="08C92AF3" w:rsidR="00196AE0" w:rsidRPr="000900E8" w:rsidRDefault="00196AE0" w:rsidP="00196AE0">
            <w:pPr>
              <w:rPr>
                <w:rFonts w:ascii="Calibri" w:hAnsi="Calibri" w:cs="Calibri"/>
                <w:sz w:val="20"/>
                <w:szCs w:val="20"/>
              </w:rPr>
            </w:pPr>
            <w:r w:rsidRPr="000900E8">
              <w:rPr>
                <w:rFonts w:ascii="Calibri" w:hAnsi="Calibri" w:cs="Calibri"/>
                <w:sz w:val="20"/>
                <w:szCs w:val="20"/>
              </w:rPr>
              <w:t>dokumentacji dotyczącej projektu</w:t>
            </w:r>
          </w:p>
        </w:tc>
        <w:tc>
          <w:tcPr>
            <w:tcW w:w="3402" w:type="dxa"/>
            <w:shd w:val="clear" w:color="auto" w:fill="FFFFFF" w:themeFill="background1"/>
          </w:tcPr>
          <w:p w14:paraId="08DC9C1B" w14:textId="0842E9C5" w:rsidR="00196AE0" w:rsidRPr="000900E8" w:rsidRDefault="00196AE0" w:rsidP="00196AE0">
            <w:pPr>
              <w:rPr>
                <w:rFonts w:ascii="Calibri" w:hAnsi="Calibri" w:cs="Calibri"/>
                <w:sz w:val="20"/>
                <w:szCs w:val="20"/>
              </w:rPr>
            </w:pPr>
            <w:r w:rsidRPr="000900E8">
              <w:rPr>
                <w:rFonts w:ascii="Calibri" w:hAnsi="Calibri" w:cs="Calibri"/>
                <w:sz w:val="20"/>
                <w:szCs w:val="20"/>
              </w:rPr>
              <w:t xml:space="preserve">Premiowanie projektów poprawnych i kompletnych przez dokonaniem wezwania do usunięcia braków lub poprawy oczywistych omyłek w dokumentacji dotyczącej projektu. </w:t>
            </w:r>
          </w:p>
        </w:tc>
        <w:tc>
          <w:tcPr>
            <w:tcW w:w="3543" w:type="dxa"/>
          </w:tcPr>
          <w:p w14:paraId="76A5A676" w14:textId="77777777" w:rsidR="00196AE0" w:rsidRPr="000900E8" w:rsidRDefault="00196AE0" w:rsidP="00196AE0">
            <w:pPr>
              <w:spacing w:before="60" w:after="6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900E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Kryterium będzie uznane za spełnione, jeśli bez </w:t>
            </w:r>
            <w:r w:rsidRPr="000900E8">
              <w:rPr>
                <w:rFonts w:ascii="Calibri" w:hAnsi="Calibri" w:cs="Calibri"/>
                <w:sz w:val="20"/>
                <w:szCs w:val="20"/>
              </w:rPr>
              <w:t xml:space="preserve">wezwania do usunięcia braków lub poprawy oczywistych omyłek w dokumentacji dotyczącej projektu, możliwe będzie dokonanie przez LGD oceny i wyboru </w:t>
            </w:r>
            <w:r w:rsidRPr="000900E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projektu</w:t>
            </w:r>
            <w:r w:rsidRPr="000900E8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4BEFE1F2" w14:textId="77777777" w:rsidR="00196AE0" w:rsidRPr="000900E8" w:rsidRDefault="00196AE0" w:rsidP="00196AE0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0900E8">
              <w:rPr>
                <w:rFonts w:ascii="Calibri" w:hAnsi="Calibri" w:cs="Calibri"/>
                <w:sz w:val="20"/>
                <w:szCs w:val="20"/>
                <w:u w:val="single"/>
              </w:rPr>
              <w:t xml:space="preserve">Źródło informacji: </w:t>
            </w:r>
          </w:p>
          <w:p w14:paraId="77175CC6" w14:textId="4CBBDC1A" w:rsidR="00196AE0" w:rsidRPr="000900E8" w:rsidRDefault="00196AE0" w:rsidP="00196AE0">
            <w:pPr>
              <w:spacing w:before="60" w:after="60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900E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- wniosek / uproszczony biznesplan (jeśli dotyczy) oraz załączniki wymagane wraz z wnioskiem, warunkujące dokonanie oceny i wyboru projektu. </w:t>
            </w:r>
          </w:p>
        </w:tc>
        <w:tc>
          <w:tcPr>
            <w:tcW w:w="3830" w:type="dxa"/>
          </w:tcPr>
          <w:p w14:paraId="01C63D72" w14:textId="77777777" w:rsidR="00196AE0" w:rsidRPr="000900E8" w:rsidRDefault="00196AE0" w:rsidP="00196AE0">
            <w:pPr>
              <w:rPr>
                <w:rFonts w:ascii="Calibri" w:hAnsi="Calibri" w:cs="Calibri"/>
                <w:sz w:val="20"/>
                <w:szCs w:val="20"/>
              </w:rPr>
            </w:pPr>
            <w:r w:rsidRPr="000900E8">
              <w:rPr>
                <w:rFonts w:ascii="Calibri" w:hAnsi="Calibri" w:cs="Calibri"/>
                <w:sz w:val="20"/>
                <w:szCs w:val="20"/>
              </w:rPr>
              <w:t xml:space="preserve">maksymalna liczba punktów 15 pkt </w:t>
            </w:r>
          </w:p>
          <w:p w14:paraId="2D2FED05" w14:textId="77777777" w:rsidR="00196AE0" w:rsidRPr="000900E8" w:rsidRDefault="00196AE0" w:rsidP="00196AE0">
            <w:pPr>
              <w:rPr>
                <w:rFonts w:ascii="Calibri" w:hAnsi="Calibri" w:cs="Calibri"/>
                <w:sz w:val="20"/>
                <w:szCs w:val="20"/>
              </w:rPr>
            </w:pPr>
            <w:r w:rsidRPr="000900E8">
              <w:rPr>
                <w:rFonts w:ascii="Calibri" w:hAnsi="Calibri" w:cs="Calibri"/>
                <w:sz w:val="20"/>
                <w:szCs w:val="20"/>
              </w:rPr>
              <w:t xml:space="preserve">(punkty nie sumują się) </w:t>
            </w:r>
          </w:p>
          <w:p w14:paraId="22A4B1E9" w14:textId="77777777" w:rsidR="00196AE0" w:rsidRPr="000900E8" w:rsidRDefault="00196AE0" w:rsidP="00196AE0">
            <w:pPr>
              <w:pStyle w:val="Bezodstpw"/>
              <w:numPr>
                <w:ilvl w:val="0"/>
                <w:numId w:val="6"/>
              </w:numPr>
              <w:spacing w:line="256" w:lineRule="auto"/>
              <w:rPr>
                <w:rFonts w:ascii="Calibri" w:eastAsia="Times New Roman" w:hAnsi="Calibri" w:cs="Calibri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0900E8">
              <w:rPr>
                <w:rFonts w:ascii="Calibri" w:eastAsia="Times New Roman" w:hAnsi="Calibri" w:cs="Calibri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dokumentacja dotycząca projektu jest poprawna i kompletna, ponieważ umożliwia dokonanie oceny i wyboru projektu bez konieczności </w:t>
            </w:r>
            <w:r w:rsidRPr="000900E8">
              <w:rPr>
                <w:rFonts w:ascii="Calibri" w:hAnsi="Calibri" w:cs="Calibri"/>
                <w:sz w:val="20"/>
                <w:szCs w:val="20"/>
              </w:rPr>
              <w:t>wezwania do usunięcia braków lub poprawy oczywistych omyłek</w:t>
            </w:r>
            <w:r w:rsidRPr="000900E8">
              <w:rPr>
                <w:rFonts w:ascii="Calibri" w:eastAsia="Times New Roman" w:hAnsi="Calibri" w:cs="Calibri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 – 15 pkt </w:t>
            </w:r>
          </w:p>
          <w:p w14:paraId="234A0100" w14:textId="77777777" w:rsidR="00196AE0" w:rsidRPr="000900E8" w:rsidRDefault="00196AE0" w:rsidP="00196AE0">
            <w:pPr>
              <w:pStyle w:val="Bezodstpw"/>
              <w:spacing w:line="256" w:lineRule="auto"/>
              <w:rPr>
                <w:rFonts w:ascii="Calibri" w:eastAsia="Times New Roman" w:hAnsi="Calibri" w:cs="Calibri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0900E8">
              <w:rPr>
                <w:rFonts w:ascii="Calibri" w:eastAsia="Times New Roman" w:hAnsi="Calibri" w:cs="Calibri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albo </w:t>
            </w:r>
          </w:p>
          <w:p w14:paraId="66F35B8D" w14:textId="77777777" w:rsidR="00196AE0" w:rsidRPr="000900E8" w:rsidRDefault="00196AE0" w:rsidP="00196AE0">
            <w:pPr>
              <w:pStyle w:val="Bezodstpw"/>
              <w:numPr>
                <w:ilvl w:val="0"/>
                <w:numId w:val="6"/>
              </w:numPr>
              <w:spacing w:line="256" w:lineRule="auto"/>
              <w:rPr>
                <w:rFonts w:ascii="Calibri" w:eastAsia="Times New Roman" w:hAnsi="Calibri" w:cs="Calibri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0900E8">
              <w:rPr>
                <w:rFonts w:ascii="Calibri" w:eastAsia="Times New Roman" w:hAnsi="Calibri" w:cs="Calibri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dokumentacja dotycząca projektu nie jest poprawna i kompletna jest konieczne dokonanie </w:t>
            </w:r>
            <w:r w:rsidRPr="000900E8">
              <w:rPr>
                <w:rFonts w:ascii="Calibri" w:hAnsi="Calibri" w:cs="Calibri"/>
                <w:sz w:val="20"/>
                <w:szCs w:val="20"/>
              </w:rPr>
              <w:t>wezwania do usunięcia braków lub poprawy oczywistych omyłek</w:t>
            </w:r>
            <w:r w:rsidRPr="000900E8">
              <w:rPr>
                <w:rFonts w:ascii="Calibri" w:eastAsia="Times New Roman" w:hAnsi="Calibri" w:cs="Calibri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 – 0 pkt </w:t>
            </w:r>
          </w:p>
          <w:p w14:paraId="6618D76A" w14:textId="77777777" w:rsidR="00196AE0" w:rsidRPr="000900E8" w:rsidRDefault="00196AE0" w:rsidP="00196AE0">
            <w:pPr>
              <w:pStyle w:val="Bezodstpw"/>
              <w:spacing w:line="256" w:lineRule="auto"/>
              <w:rPr>
                <w:rFonts w:ascii="Calibri" w:eastAsia="Times New Roman" w:hAnsi="Calibri" w:cs="Calibri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  <w:p w14:paraId="33654CE0" w14:textId="6915302B" w:rsidR="00196AE0" w:rsidRPr="000900E8" w:rsidRDefault="00196AE0" w:rsidP="00196AE0">
            <w:pPr>
              <w:pStyle w:val="Bezodstpw"/>
              <w:spacing w:line="256" w:lineRule="auto"/>
              <w:rPr>
                <w:rFonts w:ascii="Calibri" w:eastAsia="Times New Roman" w:hAnsi="Calibri" w:cs="Calibri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</w:tr>
      <w:tr w:rsidR="000900E8" w:rsidRPr="000900E8" w14:paraId="29B3AADA" w14:textId="77777777" w:rsidTr="00AD5985">
        <w:tc>
          <w:tcPr>
            <w:tcW w:w="14144" w:type="dxa"/>
            <w:gridSpan w:val="5"/>
          </w:tcPr>
          <w:p w14:paraId="3228CC51" w14:textId="77777777" w:rsidR="00240D5F" w:rsidRPr="000900E8" w:rsidRDefault="00240D5F" w:rsidP="00240D5F">
            <w:r w:rsidRPr="000900E8">
              <w:t>W ramach Przedsięwzięcia 1.1. zastosowano poniższe kryteria rozstrzygające:</w:t>
            </w:r>
          </w:p>
          <w:p w14:paraId="6232FC0A" w14:textId="77777777" w:rsidR="00240D5F" w:rsidRPr="000900E8" w:rsidRDefault="00240D5F" w:rsidP="00240D5F">
            <w:r w:rsidRPr="000900E8">
              <w:t>1. Tworzenie nowych miejsc pracy</w:t>
            </w:r>
          </w:p>
          <w:p w14:paraId="581145E8" w14:textId="37D16589" w:rsidR="00240D5F" w:rsidRPr="000900E8" w:rsidRDefault="00240D5F" w:rsidP="00240D5F">
            <w:r w:rsidRPr="000900E8">
              <w:t>2. Wkład własny</w:t>
            </w:r>
          </w:p>
        </w:tc>
      </w:tr>
    </w:tbl>
    <w:p w14:paraId="6CAE314D" w14:textId="77777777" w:rsidR="006A45D5" w:rsidRPr="000900E8" w:rsidRDefault="006A45D5"/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3970"/>
        <w:gridCol w:w="4110"/>
      </w:tblGrid>
      <w:tr w:rsidR="000900E8" w:rsidRPr="000900E8" w14:paraId="590BCC0C" w14:textId="77777777" w:rsidTr="00240D5F">
        <w:tc>
          <w:tcPr>
            <w:tcW w:w="3970" w:type="dxa"/>
          </w:tcPr>
          <w:p w14:paraId="71A65B71" w14:textId="77777777" w:rsidR="00240D5F" w:rsidRPr="000900E8" w:rsidRDefault="00240D5F" w:rsidP="001D4D5D">
            <w:pPr>
              <w:ind w:right="112"/>
            </w:pPr>
            <w:r w:rsidRPr="000900E8">
              <w:t>Minimalna ilość punktów</w:t>
            </w:r>
          </w:p>
        </w:tc>
        <w:tc>
          <w:tcPr>
            <w:tcW w:w="4110" w:type="dxa"/>
          </w:tcPr>
          <w:p w14:paraId="160F03A7" w14:textId="2B3F9D56" w:rsidR="00240D5F" w:rsidRPr="000900E8" w:rsidRDefault="00D61E2D" w:rsidP="001D4D5D">
            <w:pPr>
              <w:ind w:right="112"/>
            </w:pPr>
            <w:r>
              <w:t>26 pkt.</w:t>
            </w:r>
          </w:p>
        </w:tc>
      </w:tr>
      <w:tr w:rsidR="000900E8" w:rsidRPr="000900E8" w14:paraId="0C06EB8A" w14:textId="77777777" w:rsidTr="00240D5F">
        <w:tc>
          <w:tcPr>
            <w:tcW w:w="3970" w:type="dxa"/>
          </w:tcPr>
          <w:p w14:paraId="349FD2E9" w14:textId="77777777" w:rsidR="00240D5F" w:rsidRPr="000900E8" w:rsidRDefault="00240D5F" w:rsidP="001D4D5D">
            <w:pPr>
              <w:ind w:right="112"/>
            </w:pPr>
            <w:r w:rsidRPr="000900E8">
              <w:t>Maksymalna ilość punktów</w:t>
            </w:r>
          </w:p>
        </w:tc>
        <w:tc>
          <w:tcPr>
            <w:tcW w:w="4110" w:type="dxa"/>
          </w:tcPr>
          <w:p w14:paraId="726AF35B" w14:textId="22D28820" w:rsidR="00240D5F" w:rsidRPr="000900E8" w:rsidRDefault="00D61E2D" w:rsidP="001D4D5D">
            <w:pPr>
              <w:ind w:right="112"/>
            </w:pPr>
            <w:r>
              <w:t>108 pkt.</w:t>
            </w:r>
          </w:p>
        </w:tc>
      </w:tr>
    </w:tbl>
    <w:p w14:paraId="0086BBD1" w14:textId="77777777" w:rsidR="00240D5F" w:rsidRPr="000900E8" w:rsidRDefault="00240D5F"/>
    <w:sectPr w:rsidR="00240D5F" w:rsidRPr="000900E8" w:rsidSect="000D4B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F72AE" w14:textId="77777777" w:rsidR="00DB36CB" w:rsidRDefault="00DB36CB" w:rsidP="00D27FDA">
      <w:pPr>
        <w:spacing w:after="0" w:line="240" w:lineRule="auto"/>
      </w:pPr>
      <w:r>
        <w:separator/>
      </w:r>
    </w:p>
  </w:endnote>
  <w:endnote w:type="continuationSeparator" w:id="0">
    <w:p w14:paraId="06CE5A3A" w14:textId="77777777" w:rsidR="00DB36CB" w:rsidRDefault="00DB36CB" w:rsidP="00D2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74339" w14:textId="77777777" w:rsidR="00DB36CB" w:rsidRDefault="00DB36CB" w:rsidP="00D27FDA">
      <w:pPr>
        <w:spacing w:after="0" w:line="240" w:lineRule="auto"/>
      </w:pPr>
      <w:r>
        <w:separator/>
      </w:r>
    </w:p>
  </w:footnote>
  <w:footnote w:type="continuationSeparator" w:id="0">
    <w:p w14:paraId="5521476E" w14:textId="77777777" w:rsidR="00DB36CB" w:rsidRDefault="00DB36CB" w:rsidP="00D27FDA">
      <w:pPr>
        <w:spacing w:after="0" w:line="240" w:lineRule="auto"/>
      </w:pPr>
      <w:r>
        <w:continuationSeparator/>
      </w:r>
    </w:p>
  </w:footnote>
  <w:footnote w:id="1">
    <w:p w14:paraId="2DF7DBBB" w14:textId="77777777" w:rsidR="00196AE0" w:rsidRPr="000900E8" w:rsidRDefault="00196AE0" w:rsidP="00220D01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0900E8">
        <w:rPr>
          <w:rStyle w:val="Odwoanieprzypisudolnego"/>
        </w:rPr>
        <w:footnoteRef/>
      </w:r>
      <w:r w:rsidRPr="000900E8">
        <w:t xml:space="preserve"> </w:t>
      </w:r>
      <w:r w:rsidRPr="000900E8">
        <w:rPr>
          <w:rFonts w:ascii="Calibri" w:eastAsia="Times New Roman" w:hAnsi="Calibri" w:cs="Calibri"/>
          <w:sz w:val="20"/>
          <w:szCs w:val="20"/>
          <w:u w:val="single"/>
          <w:lang w:eastAsia="pl-PL"/>
        </w:rPr>
        <w:t>Małe gospodarstwo rolne</w:t>
      </w:r>
      <w:r w:rsidRPr="000900E8">
        <w:rPr>
          <w:rFonts w:ascii="Calibri" w:eastAsia="Times New Roman" w:hAnsi="Calibri" w:cs="Calibri"/>
          <w:sz w:val="20"/>
          <w:szCs w:val="20"/>
          <w:lang w:eastAsia="pl-PL"/>
        </w:rPr>
        <w:t xml:space="preserve"> – przyjmuje się gospodarstwo, którego powierzchnia jest mniejsza niż 11,42 ha. </w:t>
      </w:r>
    </w:p>
    <w:p w14:paraId="18B56350" w14:textId="77777777" w:rsidR="00196AE0" w:rsidRDefault="00196AE0">
      <w:pPr>
        <w:pStyle w:val="Tekstprzypisudolnego"/>
      </w:pPr>
    </w:p>
  </w:footnote>
  <w:footnote w:id="2">
    <w:p w14:paraId="1FC61186" w14:textId="77777777" w:rsidR="00196AE0" w:rsidRDefault="00196AE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E6046">
        <w:t>Wytyczne szczegółowe w zakresie przyznawania i wypłaty pomocy finansowej w ramach Planu Strategicznego dla Wspólnej Polityki Rolnej na lata 2023–2027 dla interwencji I.13.1 LEADER/Rozwój Lokalny Kierowany przez Społeczność (RLKS);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B76A3"/>
    <w:multiLevelType w:val="hybridMultilevel"/>
    <w:tmpl w:val="5F7A5608"/>
    <w:lvl w:ilvl="0" w:tplc="63087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026CE"/>
    <w:multiLevelType w:val="hybridMultilevel"/>
    <w:tmpl w:val="C02E32A6"/>
    <w:lvl w:ilvl="0" w:tplc="21B0B8B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2227F3"/>
    <w:multiLevelType w:val="hybridMultilevel"/>
    <w:tmpl w:val="60922248"/>
    <w:lvl w:ilvl="0" w:tplc="21B0B8B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2805DB"/>
    <w:multiLevelType w:val="hybridMultilevel"/>
    <w:tmpl w:val="8208E4FA"/>
    <w:lvl w:ilvl="0" w:tplc="21B0B8B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652687"/>
    <w:multiLevelType w:val="hybridMultilevel"/>
    <w:tmpl w:val="578056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370C98"/>
    <w:multiLevelType w:val="hybridMultilevel"/>
    <w:tmpl w:val="74B0F1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C04796"/>
    <w:multiLevelType w:val="hybridMultilevel"/>
    <w:tmpl w:val="0750CE0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51F0373"/>
    <w:multiLevelType w:val="hybridMultilevel"/>
    <w:tmpl w:val="E9E247BC"/>
    <w:lvl w:ilvl="0" w:tplc="21B0B8B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4331312">
    <w:abstractNumId w:val="6"/>
  </w:num>
  <w:num w:numId="2" w16cid:durableId="2033992322">
    <w:abstractNumId w:val="3"/>
  </w:num>
  <w:num w:numId="3" w16cid:durableId="1451819610">
    <w:abstractNumId w:val="1"/>
  </w:num>
  <w:num w:numId="4" w16cid:durableId="1434668691">
    <w:abstractNumId w:val="2"/>
  </w:num>
  <w:num w:numId="5" w16cid:durableId="8679733">
    <w:abstractNumId w:val="5"/>
  </w:num>
  <w:num w:numId="6" w16cid:durableId="308558190">
    <w:abstractNumId w:val="7"/>
  </w:num>
  <w:num w:numId="7" w16cid:durableId="2043625255">
    <w:abstractNumId w:val="4"/>
  </w:num>
  <w:num w:numId="8" w16cid:durableId="148046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B1E"/>
    <w:rsid w:val="000900E8"/>
    <w:rsid w:val="000D4B1E"/>
    <w:rsid w:val="00196AE0"/>
    <w:rsid w:val="00240D5F"/>
    <w:rsid w:val="004A1177"/>
    <w:rsid w:val="006A45D5"/>
    <w:rsid w:val="00846BAC"/>
    <w:rsid w:val="0089468C"/>
    <w:rsid w:val="009D0B65"/>
    <w:rsid w:val="00B47796"/>
    <w:rsid w:val="00B818BA"/>
    <w:rsid w:val="00BE7619"/>
    <w:rsid w:val="00D27FDA"/>
    <w:rsid w:val="00D61E2D"/>
    <w:rsid w:val="00DB36CB"/>
    <w:rsid w:val="00E3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38491"/>
  <w15:docId w15:val="{74C757FE-D7FC-4D03-94C6-C758D360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6AE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96AE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4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D4B1E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customStyle="1" w:styleId="AkapitzlistZnak">
    <w:name w:val="Akapit z listą Znak"/>
    <w:link w:val="Akapitzlist"/>
    <w:uiPriority w:val="34"/>
    <w:locked/>
    <w:rsid w:val="000D4B1E"/>
    <w:rPr>
      <w:kern w:val="2"/>
      <w14:ligatures w14:val="standardContextu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7FDA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7FDA"/>
    <w:rPr>
      <w:kern w:val="2"/>
      <w:sz w:val="20"/>
      <w:szCs w:val="20"/>
      <w14:ligatures w14:val="standardContextu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7FDA"/>
    <w:rPr>
      <w:vertAlign w:val="superscript"/>
    </w:rPr>
  </w:style>
  <w:style w:type="paragraph" w:styleId="Bezodstpw">
    <w:name w:val="No Spacing"/>
    <w:uiPriority w:val="1"/>
    <w:qFormat/>
    <w:rsid w:val="00D27FDA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6AE0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14:ligatures w14:val="standardContextua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96AE0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090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0E8"/>
  </w:style>
  <w:style w:type="paragraph" w:styleId="Stopka">
    <w:name w:val="footer"/>
    <w:basedOn w:val="Normalny"/>
    <w:link w:val="StopkaZnak"/>
    <w:uiPriority w:val="99"/>
    <w:unhideWhenUsed/>
    <w:rsid w:val="00090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0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</Pages>
  <Words>2386</Words>
  <Characters>14317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LGD Wszyscy Razem</cp:lastModifiedBy>
  <cp:revision>4</cp:revision>
  <dcterms:created xsi:type="dcterms:W3CDTF">2024-10-10T09:30:00Z</dcterms:created>
  <dcterms:modified xsi:type="dcterms:W3CDTF">2024-10-18T07:03:00Z</dcterms:modified>
</cp:coreProperties>
</file>