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664C9" w14:textId="291D413C" w:rsidR="00A84D2B" w:rsidRPr="0061574C" w:rsidRDefault="0098490E" w:rsidP="006E1A75">
      <w:pPr>
        <w:spacing w:after="0" w:line="276" w:lineRule="auto"/>
        <w:jc w:val="both"/>
        <w:rPr>
          <w:rFonts w:ascii="Times New Roman" w:hAnsi="Times New Roman" w:cs="Times New Roman"/>
        </w:rPr>
      </w:pPr>
      <w:r w:rsidRPr="0061574C">
        <w:rPr>
          <w:rFonts w:ascii="Times New Roman" w:hAnsi="Times New Roman" w:cs="Times New Roman"/>
          <w:noProof/>
        </w:rPr>
        <mc:AlternateContent>
          <mc:Choice Requires="wps">
            <w:drawing>
              <wp:inline distT="0" distB="0" distL="0" distR="0" wp14:anchorId="1DF57B75" wp14:editId="6C76EADE">
                <wp:extent cx="6111240" cy="1404620"/>
                <wp:effectExtent l="13970" t="13970" r="8890" b="8255"/>
                <wp:docPr id="19005017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1035050"/>
                        </a:xfrm>
                        <a:prstGeom prst="rect">
                          <a:avLst/>
                        </a:prstGeom>
                        <a:solidFill>
                          <a:srgbClr val="FFFFFF"/>
                        </a:solidFill>
                        <a:ln w="9525">
                          <a:solidFill>
                            <a:srgbClr val="000000"/>
                          </a:solidFill>
                          <a:miter lim="800000"/>
                          <a:headEnd/>
                          <a:tailEnd/>
                        </a:ln>
                      </wps:spPr>
                      <wps:txbx>
                        <w:txbxContent>
                          <w:p w14:paraId="388248F9" w14:textId="77777777" w:rsidR="007D6109" w:rsidRDefault="007D6109"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wps:txbx>
                      <wps:bodyPr rot="0" vert="horz" wrap="square" lIns="91440" tIns="45720" rIns="91440" bIns="45720" anchor="t" anchorCtr="0" upright="1">
                        <a:spAutoFit/>
                      </wps:bodyPr>
                    </wps:wsp>
                  </a:graphicData>
                </a:graphic>
              </wp:inline>
            </w:drawing>
          </mc:Choice>
          <mc:Fallback xmlns:w16sdtfl="http://schemas.microsoft.com/office/word/2024/wordml/sdtformatlock">
            <w:pict>
              <v:shapetype w14:anchorId="1DF57B75" id="_x0000_t202" coordsize="21600,21600" o:spt="202" path="m,l,21600r21600,l21600,xe">
                <v:stroke joinstyle="miter"/>
                <v:path gradientshapeok="t" o:connecttype="rect"/>
              </v:shapetype>
              <v:shape id="Pole tekstowe 2" o:spid="_x0000_s1026" type="#_x0000_t202" style="width:481.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">
                <v:textbox style="mso-fit-shape-to-text:t">
                  <w:txbxContent>
                    <w:p w14:paraId="388248F9" w14:textId="77777777" w:rsidR="007D6109" w:rsidRDefault="007D6109"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v:textbox>
                <w10:anchorlock/>
              </v:shape>
            </w:pict>
          </mc:Fallback>
        </mc:AlternateContent>
      </w:r>
    </w:p>
    <w:p w14:paraId="0A2543B9" w14:textId="77777777" w:rsidR="00A84D2B" w:rsidRPr="0061574C" w:rsidRDefault="00A84D2B" w:rsidP="006E1A75">
      <w:pPr>
        <w:spacing w:after="0" w:line="276" w:lineRule="auto"/>
        <w:jc w:val="both"/>
        <w:rPr>
          <w:rFonts w:ascii="Times New Roman" w:hAnsi="Times New Roman" w:cs="Times New Roman"/>
        </w:rPr>
      </w:pPr>
    </w:p>
    <w:p w14:paraId="52A3B55F" w14:textId="331327BB" w:rsidR="00A84D2B" w:rsidRPr="0061574C" w:rsidRDefault="003E3FFE" w:rsidP="003E3FFE">
      <w:pPr>
        <w:spacing w:after="0" w:line="276" w:lineRule="auto"/>
        <w:jc w:val="right"/>
        <w:rPr>
          <w:rFonts w:ascii="Times New Roman" w:hAnsi="Times New Roman" w:cs="Times New Roman"/>
        </w:rPr>
      </w:pPr>
      <w:r w:rsidRPr="0061574C">
        <w:rPr>
          <w:rFonts w:ascii="Times New Roman" w:hAnsi="Times New Roman" w:cs="Times New Roman"/>
        </w:rPr>
        <w:t xml:space="preserve">Załącznik do uchwały nr </w:t>
      </w:r>
      <w:r w:rsidR="00077424">
        <w:rPr>
          <w:rFonts w:ascii="Times New Roman" w:hAnsi="Times New Roman" w:cs="Times New Roman"/>
        </w:rPr>
        <w:t>0</w:t>
      </w:r>
      <w:r w:rsidR="0075736A">
        <w:rPr>
          <w:rFonts w:ascii="Times New Roman" w:hAnsi="Times New Roman" w:cs="Times New Roman"/>
        </w:rPr>
        <w:t>9</w:t>
      </w:r>
      <w:r w:rsidRPr="0061574C">
        <w:rPr>
          <w:rFonts w:ascii="Times New Roman" w:hAnsi="Times New Roman" w:cs="Times New Roman"/>
        </w:rPr>
        <w:t>/202</w:t>
      </w:r>
      <w:r w:rsidR="00FD4DAA" w:rsidRPr="0061574C">
        <w:rPr>
          <w:rFonts w:ascii="Times New Roman" w:hAnsi="Times New Roman" w:cs="Times New Roman"/>
        </w:rPr>
        <w:t>6</w:t>
      </w:r>
    </w:p>
    <w:sdt>
      <w:sdtPr>
        <w:rPr>
          <w:rFonts w:ascii="Times New Roman" w:hAnsi="Times New Roman" w:cs="Times New Roman"/>
        </w:rPr>
        <w:tag w:val="goog_rdk_0"/>
        <w:id w:val="1894083835"/>
        <w:showingPlcHdr/>
      </w:sdtPr>
      <w:sdtContent>
        <w:p w14:paraId="6D71DAF2" w14:textId="77777777" w:rsidR="00F178A9" w:rsidRPr="0061574C" w:rsidRDefault="00A65639" w:rsidP="006E1A75">
          <w:pPr>
            <w:spacing w:after="0" w:line="276" w:lineRule="auto"/>
            <w:jc w:val="both"/>
            <w:rPr>
              <w:rFonts w:ascii="Times New Roman" w:hAnsi="Times New Roman" w:cs="Times New Roman"/>
            </w:rPr>
          </w:pPr>
          <w:r w:rsidRPr="0061574C">
            <w:rPr>
              <w:rFonts w:ascii="Times New Roman" w:hAnsi="Times New Roman" w:cs="Times New Roman"/>
            </w:rPr>
            <w:t xml:space="preserve">     </w:t>
          </w:r>
        </w:p>
      </w:sdtContent>
    </w:sdt>
    <w:sdt>
      <w:sdtPr>
        <w:rPr>
          <w:rFonts w:ascii="Times New Roman" w:hAnsi="Times New Roman" w:cs="Times New Roman"/>
        </w:rPr>
        <w:tag w:val="goog_rdk_2"/>
        <w:id w:val="-920723112"/>
      </w:sdtPr>
      <w:sdtEndPr>
        <w:rPr>
          <w:sz w:val="28"/>
          <w:szCs w:val="28"/>
        </w:rPr>
      </w:sdtEndPr>
      <w:sdtContent>
        <w:p w14:paraId="43E96329" w14:textId="77777777" w:rsidR="00F178A9" w:rsidRPr="0061574C" w:rsidRDefault="00000000" w:rsidP="00762FAB">
          <w:pPr>
            <w:spacing w:after="0" w:line="276" w:lineRule="auto"/>
            <w:jc w:val="center"/>
            <w:rPr>
              <w:rFonts w:ascii="Times New Roman" w:hAnsi="Times New Roman" w:cs="Times New Roman"/>
              <w:sz w:val="28"/>
              <w:szCs w:val="28"/>
            </w:rPr>
          </w:pPr>
          <w:sdt>
            <w:sdtPr>
              <w:rPr>
                <w:rFonts w:ascii="Times New Roman" w:hAnsi="Times New Roman" w:cs="Times New Roman"/>
              </w:rPr>
              <w:tag w:val="goog_rdk_303"/>
              <w:id w:val="568843481"/>
            </w:sdtPr>
            <w:sdtContent/>
          </w:sdt>
          <w:sdt>
            <w:sdtPr>
              <w:rPr>
                <w:rFonts w:ascii="Times New Roman" w:hAnsi="Times New Roman" w:cs="Times New Roman"/>
              </w:rPr>
              <w:tag w:val="goog_rdk_306"/>
              <w:id w:val="-303857063"/>
            </w:sdtPr>
            <w:sdtContent/>
          </w:sdt>
          <w:sdt>
            <w:sdtPr>
              <w:rPr>
                <w:rFonts w:ascii="Times New Roman" w:hAnsi="Times New Roman" w:cs="Times New Roman"/>
              </w:rPr>
              <w:tag w:val="goog_rdk_311"/>
              <w:id w:val="-391738581"/>
            </w:sdtPr>
            <w:sdtContent/>
          </w:sdt>
          <w:sdt>
            <w:sdtPr>
              <w:rPr>
                <w:rFonts w:ascii="Times New Roman" w:hAnsi="Times New Roman" w:cs="Times New Roman"/>
              </w:rPr>
              <w:tag w:val="goog_rdk_317"/>
              <w:id w:val="1434019540"/>
            </w:sdtPr>
            <w:sdtContent/>
          </w:sdt>
          <w:sdt>
            <w:sdtPr>
              <w:rPr>
                <w:rFonts w:ascii="Times New Roman" w:hAnsi="Times New Roman" w:cs="Times New Roman"/>
              </w:rPr>
              <w:tag w:val="goog_rdk_324"/>
              <w:id w:val="445577091"/>
            </w:sdtPr>
            <w:sdtContent/>
          </w:sdt>
          <w:sdt>
            <w:sdtPr>
              <w:rPr>
                <w:rFonts w:ascii="Times New Roman" w:hAnsi="Times New Roman" w:cs="Times New Roman"/>
              </w:rPr>
              <w:tag w:val="goog_rdk_333"/>
              <w:id w:val="-848943904"/>
            </w:sdtPr>
            <w:sdtContent/>
          </w:sdt>
          <w:sdt>
            <w:sdtPr>
              <w:rPr>
                <w:rFonts w:ascii="Times New Roman" w:hAnsi="Times New Roman" w:cs="Times New Roman"/>
              </w:rPr>
              <w:tag w:val="goog_rdk_342"/>
              <w:id w:val="-464275226"/>
            </w:sdtPr>
            <w:sdtContent/>
          </w:sdt>
          <w:sdt>
            <w:sdtPr>
              <w:rPr>
                <w:rFonts w:ascii="Times New Roman" w:hAnsi="Times New Roman" w:cs="Times New Roman"/>
              </w:rPr>
              <w:tag w:val="goog_rdk_350"/>
              <w:id w:val="-1230227777"/>
            </w:sdtPr>
            <w:sdtContent/>
          </w:sdt>
          <w:sdt>
            <w:sdtPr>
              <w:rPr>
                <w:rFonts w:ascii="Times New Roman" w:hAnsi="Times New Roman" w:cs="Times New Roman"/>
              </w:rPr>
              <w:tag w:val="goog_rdk_361"/>
              <w:id w:val="-1926558800"/>
            </w:sdtPr>
            <w:sdtContent/>
          </w:sdt>
          <w:sdt>
            <w:sdtPr>
              <w:rPr>
                <w:rFonts w:ascii="Times New Roman" w:hAnsi="Times New Roman" w:cs="Times New Roman"/>
              </w:rPr>
              <w:tag w:val="goog_rdk_373"/>
              <w:id w:val="-1408756798"/>
            </w:sdtPr>
            <w:sdtContent/>
          </w:sdt>
          <w:sdt>
            <w:sdtPr>
              <w:rPr>
                <w:rFonts w:ascii="Times New Roman" w:hAnsi="Times New Roman" w:cs="Times New Roman"/>
              </w:rPr>
              <w:tag w:val="goog_rdk_387"/>
              <w:id w:val="1064679085"/>
            </w:sdtPr>
            <w:sdtContent/>
          </w:sdt>
          <w:sdt>
            <w:sdtPr>
              <w:rPr>
                <w:rFonts w:ascii="Times New Roman" w:hAnsi="Times New Roman" w:cs="Times New Roman"/>
              </w:rPr>
              <w:tag w:val="goog_rdk_402"/>
              <w:id w:val="1801951616"/>
            </w:sdtPr>
            <w:sdtContent/>
          </w:sdt>
          <w:sdt>
            <w:sdtPr>
              <w:rPr>
                <w:rFonts w:ascii="Times New Roman" w:hAnsi="Times New Roman" w:cs="Times New Roman"/>
              </w:rPr>
              <w:tag w:val="goog_rdk_418"/>
              <w:id w:val="320466856"/>
            </w:sdtPr>
            <w:sdtContent/>
          </w:sdt>
          <w:sdt>
            <w:sdtPr>
              <w:rPr>
                <w:rFonts w:ascii="Times New Roman" w:hAnsi="Times New Roman" w:cs="Times New Roman"/>
              </w:rPr>
              <w:tag w:val="goog_rdk_363"/>
              <w:id w:val="-601962686"/>
            </w:sdtPr>
            <w:sdtContent/>
          </w:sdt>
          <w:sdt>
            <w:sdtPr>
              <w:rPr>
                <w:rFonts w:ascii="Times New Roman" w:hAnsi="Times New Roman" w:cs="Times New Roman"/>
              </w:rPr>
              <w:tag w:val="goog_rdk_375"/>
              <w:id w:val="-1849549167"/>
            </w:sdtPr>
            <w:sdtContent/>
          </w:sdt>
          <w:sdt>
            <w:sdtPr>
              <w:rPr>
                <w:rFonts w:ascii="Times New Roman" w:hAnsi="Times New Roman" w:cs="Times New Roman"/>
              </w:rPr>
              <w:tag w:val="goog_rdk_436"/>
              <w:id w:val="-403838056"/>
            </w:sdtPr>
            <w:sdtContent/>
          </w:sdt>
          <w:sdt>
            <w:sdtPr>
              <w:rPr>
                <w:rFonts w:ascii="Times New Roman" w:hAnsi="Times New Roman" w:cs="Times New Roman"/>
              </w:rPr>
              <w:tag w:val="goog_rdk_461"/>
              <w:id w:val="-1819951499"/>
            </w:sdtPr>
            <w:sdtContent/>
          </w:sdt>
          <w:sdt>
            <w:sdtPr>
              <w:rPr>
                <w:rFonts w:ascii="Times New Roman" w:hAnsi="Times New Roman" w:cs="Times New Roman"/>
              </w:rPr>
              <w:tag w:val="goog_rdk_490"/>
              <w:id w:val="-423646754"/>
            </w:sdtPr>
            <w:sdtContent/>
          </w:sdt>
          <w:sdt>
            <w:sdtPr>
              <w:rPr>
                <w:rFonts w:ascii="Times New Roman" w:hAnsi="Times New Roman" w:cs="Times New Roman"/>
              </w:rPr>
              <w:tag w:val="goog_rdk_491"/>
              <w:id w:val="173461643"/>
            </w:sdtPr>
            <w:sdtContent/>
          </w:sdt>
          <w:sdt>
            <w:sdtPr>
              <w:rPr>
                <w:rFonts w:ascii="Times New Roman" w:hAnsi="Times New Roman" w:cs="Times New Roman"/>
              </w:rPr>
              <w:tag w:val="goog_rdk_521"/>
              <w:id w:val="-1076427782"/>
            </w:sdtPr>
            <w:sdtContent/>
          </w:sdt>
          <w:sdt>
            <w:sdtPr>
              <w:rPr>
                <w:rFonts w:ascii="Times New Roman" w:hAnsi="Times New Roman" w:cs="Times New Roman"/>
              </w:rPr>
              <w:tag w:val="goog_rdk_522"/>
              <w:id w:val="-813483915"/>
            </w:sdtPr>
            <w:sdtContent/>
          </w:sdt>
          <w:r w:rsidR="00A92DFA" w:rsidRPr="0061574C">
            <w:rPr>
              <w:rFonts w:ascii="Times New Roman" w:eastAsia="Times New Roman" w:hAnsi="Times New Roman" w:cs="Times New Roman"/>
              <w:b/>
              <w:sz w:val="28"/>
              <w:szCs w:val="28"/>
            </w:rPr>
            <w:t xml:space="preserve">REGULAMIN NABORU WNIOSKÓW O PRZYZNANIE POMOCY </w:t>
          </w:r>
          <w:r w:rsidR="00A92DFA" w:rsidRPr="0061574C">
            <w:rPr>
              <w:rFonts w:ascii="Times New Roman" w:eastAsia="Times New Roman" w:hAnsi="Times New Roman" w:cs="Times New Roman"/>
              <w:b/>
              <w:sz w:val="28"/>
              <w:szCs w:val="28"/>
            </w:rPr>
            <w:br/>
          </w:r>
          <w:sdt>
            <w:sdtPr>
              <w:rPr>
                <w:rFonts w:ascii="Times New Roman" w:hAnsi="Times New Roman" w:cs="Times New Roman"/>
                <w:sz w:val="28"/>
                <w:szCs w:val="28"/>
              </w:rPr>
              <w:tag w:val="goog_rdk_1"/>
              <w:id w:val="-1953320096"/>
            </w:sdtPr>
            <w:sdtContent>
              <w:r w:rsidR="00A92DFA" w:rsidRPr="0061574C">
                <w:rPr>
                  <w:rFonts w:ascii="Times New Roman" w:eastAsia="Times New Roman" w:hAnsi="Times New Roman" w:cs="Times New Roman"/>
                  <w:b/>
                  <w:sz w:val="28"/>
                  <w:szCs w:val="28"/>
                </w:rPr>
                <w:t>POPRAWA DOSTĘPU DO MAŁEJ INFRASTRUKTURY PUBLICZNEJ</w:t>
              </w:r>
            </w:sdtContent>
          </w:sdt>
        </w:p>
      </w:sdtContent>
    </w:sdt>
    <w:p w14:paraId="60A36CDE" w14:textId="39AC1352" w:rsidR="006E47DE" w:rsidRPr="0061574C" w:rsidRDefault="006E47DE" w:rsidP="00762FAB">
      <w:pPr>
        <w:spacing w:after="0" w:line="276" w:lineRule="auto"/>
        <w:jc w:val="center"/>
        <w:rPr>
          <w:rFonts w:ascii="Times New Roman" w:hAnsi="Times New Roman" w:cs="Times New Roman"/>
          <w:b/>
          <w:bCs/>
          <w:sz w:val="28"/>
          <w:szCs w:val="28"/>
        </w:rPr>
      </w:pPr>
      <w:r w:rsidRPr="0061574C">
        <w:rPr>
          <w:rFonts w:ascii="Times New Roman" w:hAnsi="Times New Roman" w:cs="Times New Roman"/>
          <w:b/>
          <w:bCs/>
          <w:sz w:val="28"/>
          <w:szCs w:val="28"/>
        </w:rPr>
        <w:t xml:space="preserve">NABÓR </w:t>
      </w:r>
      <w:r w:rsidR="007571D1" w:rsidRPr="0061574C">
        <w:rPr>
          <w:rFonts w:ascii="Times New Roman" w:hAnsi="Times New Roman" w:cs="Times New Roman"/>
          <w:b/>
          <w:bCs/>
          <w:sz w:val="28"/>
          <w:szCs w:val="28"/>
        </w:rPr>
        <w:t>2</w:t>
      </w:r>
      <w:r w:rsidR="007E3BC6" w:rsidRPr="0061574C">
        <w:rPr>
          <w:rFonts w:ascii="Times New Roman" w:hAnsi="Times New Roman" w:cs="Times New Roman"/>
          <w:b/>
          <w:bCs/>
          <w:sz w:val="28"/>
          <w:szCs w:val="28"/>
        </w:rPr>
        <w:t>/2026</w:t>
      </w:r>
    </w:p>
    <w:p w14:paraId="6B8DEF70" w14:textId="77777777" w:rsidR="00F178A9" w:rsidRPr="0061574C" w:rsidRDefault="00F178A9" w:rsidP="006E1A75">
      <w:pPr>
        <w:spacing w:after="120" w:line="276" w:lineRule="auto"/>
        <w:jc w:val="both"/>
        <w:rPr>
          <w:rFonts w:ascii="Times New Roman" w:eastAsia="Times New Roman" w:hAnsi="Times New Roman" w:cs="Times New Roman"/>
          <w:b/>
        </w:rPr>
      </w:pPr>
    </w:p>
    <w:p w14:paraId="3F2789D5" w14:textId="77777777" w:rsidR="00F178A9" w:rsidRPr="0061574C" w:rsidRDefault="00A92DFA" w:rsidP="00762FAB">
      <w:pPr>
        <w:spacing w:after="120" w:line="276" w:lineRule="auto"/>
        <w:jc w:val="center"/>
        <w:rPr>
          <w:rFonts w:ascii="Times New Roman" w:eastAsia="Times New Roman" w:hAnsi="Times New Roman" w:cs="Times New Roman"/>
          <w:sz w:val="24"/>
          <w:szCs w:val="24"/>
        </w:rPr>
      </w:pPr>
      <w:bookmarkStart w:id="0" w:name="_heading=h.gjdgxs" w:colFirst="0" w:colLast="0"/>
      <w:bookmarkEnd w:id="0"/>
      <w:r w:rsidRPr="0061574C">
        <w:rPr>
          <w:rFonts w:ascii="Times New Roman" w:eastAsia="Times New Roman" w:hAnsi="Times New Roman" w:cs="Times New Roman"/>
          <w:sz w:val="24"/>
          <w:szCs w:val="24"/>
        </w:rPr>
        <w:t xml:space="preserve">w ramach wdrażania Lokalnej Strategii Rozwoju </w:t>
      </w:r>
      <w:r w:rsidRPr="0061574C">
        <w:rPr>
          <w:rFonts w:ascii="Times New Roman" w:eastAsia="Times New Roman" w:hAnsi="Times New Roman" w:cs="Times New Roman"/>
          <w:sz w:val="24"/>
          <w:szCs w:val="24"/>
        </w:rPr>
        <w:br/>
        <w:t xml:space="preserve">realizowanej przez </w:t>
      </w:r>
      <w:r w:rsidR="002F4349" w:rsidRPr="0061574C">
        <w:rPr>
          <w:rFonts w:ascii="Times New Roman" w:eastAsia="Times New Roman" w:hAnsi="Times New Roman" w:cs="Times New Roman"/>
          <w:sz w:val="24"/>
          <w:szCs w:val="24"/>
        </w:rPr>
        <w:t xml:space="preserve"> Stowarzyszenie </w:t>
      </w:r>
      <w:r w:rsidRPr="0061574C">
        <w:rPr>
          <w:rFonts w:ascii="Times New Roman" w:eastAsia="Times New Roman" w:hAnsi="Times New Roman" w:cs="Times New Roman"/>
          <w:sz w:val="24"/>
          <w:szCs w:val="24"/>
        </w:rPr>
        <w:t xml:space="preserve">LGD </w:t>
      </w:r>
      <w:r w:rsidR="0047435F" w:rsidRPr="0061574C">
        <w:rPr>
          <w:rFonts w:ascii="Times New Roman" w:eastAsia="Times New Roman" w:hAnsi="Times New Roman" w:cs="Times New Roman"/>
          <w:sz w:val="24"/>
          <w:szCs w:val="24"/>
        </w:rPr>
        <w:t>„ Wszyscy Razem</w:t>
      </w:r>
      <w:r w:rsidR="009B58E7" w:rsidRPr="0061574C">
        <w:rPr>
          <w:rFonts w:ascii="Times New Roman" w:eastAsia="Times New Roman" w:hAnsi="Times New Roman" w:cs="Times New Roman"/>
          <w:sz w:val="24"/>
          <w:szCs w:val="24"/>
        </w:rPr>
        <w:t>”</w:t>
      </w:r>
      <w:r w:rsidRPr="0061574C">
        <w:rPr>
          <w:rFonts w:ascii="Times New Roman" w:eastAsia="Times New Roman" w:hAnsi="Times New Roman" w:cs="Times New Roman"/>
          <w:sz w:val="24"/>
          <w:szCs w:val="24"/>
        </w:rPr>
        <w:t xml:space="preserve"> </w:t>
      </w:r>
      <w:r w:rsidRPr="0061574C">
        <w:rPr>
          <w:rFonts w:ascii="Times New Roman" w:eastAsia="Times New Roman" w:hAnsi="Times New Roman" w:cs="Times New Roman"/>
          <w:sz w:val="24"/>
          <w:szCs w:val="24"/>
        </w:rPr>
        <w:br/>
        <w:t>w ramach Planu Strategicznego dla Wspólnej Polityki Rolnej na lata 2023–2027 dla interwencji I.13.1 LEADER/Rozwój Lokalny Kierowany przez Społeczność (RLKS) – komponent wdrażanie LSR</w:t>
      </w:r>
    </w:p>
    <w:p w14:paraId="6ADF8AD1" w14:textId="77777777" w:rsidR="00F178A9" w:rsidRPr="0061574C" w:rsidRDefault="00A92DFA" w:rsidP="006E1A75">
      <w:pPr>
        <w:spacing w:after="120" w:line="276" w:lineRule="auto"/>
        <w:jc w:val="both"/>
        <w:rPr>
          <w:rFonts w:ascii="Times New Roman" w:eastAsia="Times New Roman" w:hAnsi="Times New Roman" w:cs="Times New Roman"/>
        </w:rPr>
      </w:pPr>
      <w:r w:rsidRPr="0061574C">
        <w:rPr>
          <w:rFonts w:ascii="Times New Roman" w:hAnsi="Times New Roman" w:cs="Times New Roman"/>
        </w:rPr>
        <w:br w:type="page"/>
      </w:r>
    </w:p>
    <w:p w14:paraId="1CDD56FC" w14:textId="77777777" w:rsidR="00F178A9" w:rsidRPr="0061574C" w:rsidRDefault="00A92DFA" w:rsidP="006E1A75">
      <w:pPr>
        <w:keepNext/>
        <w:keepLines/>
        <w:pBdr>
          <w:top w:val="nil"/>
          <w:left w:val="nil"/>
          <w:bottom w:val="nil"/>
          <w:right w:val="nil"/>
          <w:between w:val="nil"/>
        </w:pBdr>
        <w:spacing w:after="120" w:line="276" w:lineRule="auto"/>
        <w:jc w:val="both"/>
        <w:rPr>
          <w:rFonts w:ascii="Times New Roman" w:eastAsia="Times New Roman" w:hAnsi="Times New Roman" w:cs="Times New Roman"/>
          <w:b/>
        </w:rPr>
      </w:pPr>
      <w:r w:rsidRPr="0061574C">
        <w:rPr>
          <w:rFonts w:ascii="Times New Roman" w:eastAsia="Times New Roman" w:hAnsi="Times New Roman" w:cs="Times New Roman"/>
          <w:b/>
        </w:rPr>
        <w:lastRenderedPageBreak/>
        <w:t>Spis treści</w:t>
      </w:r>
    </w:p>
    <w:p w14:paraId="725EBA1D" w14:textId="77777777" w:rsidR="00F178A9" w:rsidRPr="0061574C" w:rsidRDefault="00F178A9" w:rsidP="006E1A75">
      <w:pPr>
        <w:spacing w:after="120" w:line="276" w:lineRule="auto"/>
        <w:jc w:val="both"/>
        <w:rPr>
          <w:rFonts w:ascii="Times New Roman" w:eastAsia="Times New Roman" w:hAnsi="Times New Roman" w:cs="Times New Roman"/>
        </w:rPr>
      </w:pPr>
    </w:p>
    <w:sdt>
      <w:sdtPr>
        <w:rPr>
          <w:rFonts w:ascii="Calibri" w:eastAsia="Calibri" w:hAnsi="Calibri" w:cs="Calibri"/>
          <w:color w:val="auto"/>
          <w:sz w:val="22"/>
          <w:szCs w:val="22"/>
        </w:rPr>
        <w:id w:val="647719006"/>
        <w:docPartObj>
          <w:docPartGallery w:val="Table of Contents"/>
          <w:docPartUnique/>
        </w:docPartObj>
      </w:sdtPr>
      <w:sdtEndPr>
        <w:rPr>
          <w:b/>
          <w:bCs/>
        </w:rPr>
      </w:sdtEndPr>
      <w:sdtContent>
        <w:p w14:paraId="5580C4F7" w14:textId="71598B9D" w:rsidR="007C7736" w:rsidRPr="0061574C" w:rsidRDefault="007C7736">
          <w:pPr>
            <w:pStyle w:val="Nagwekspisutreci"/>
            <w:rPr>
              <w:color w:val="auto"/>
            </w:rPr>
          </w:pPr>
          <w:r w:rsidRPr="0061574C">
            <w:rPr>
              <w:color w:val="auto"/>
            </w:rPr>
            <w:t>Spis treści</w:t>
          </w:r>
        </w:p>
        <w:p w14:paraId="38C3ED61" w14:textId="3948BE8F" w:rsidR="007C7736" w:rsidRPr="0061574C" w:rsidRDefault="007C7736">
          <w:pPr>
            <w:pStyle w:val="Spistreci1"/>
            <w:rPr>
              <w:rFonts w:asciiTheme="minorHAnsi" w:eastAsiaTheme="minorEastAsia" w:hAnsiTheme="minorHAnsi" w:cstheme="minorBidi"/>
              <w:noProof/>
              <w:kern w:val="2"/>
              <w:sz w:val="24"/>
              <w:szCs w:val="24"/>
              <w14:ligatures w14:val="standardContextual"/>
            </w:rPr>
          </w:pPr>
          <w:r w:rsidRPr="0061574C">
            <w:fldChar w:fldCharType="begin"/>
          </w:r>
          <w:r w:rsidRPr="0061574C">
            <w:instrText xml:space="preserve"> TOC \o "1-3" \h \z \u </w:instrText>
          </w:r>
          <w:r w:rsidRPr="0061574C">
            <w:fldChar w:fldCharType="separate"/>
          </w:r>
          <w:hyperlink w:anchor="_Toc224546227" w:history="1">
            <w:r w:rsidRPr="0061574C">
              <w:rPr>
                <w:rStyle w:val="Hipercze"/>
                <w:rFonts w:ascii="Times New Roman" w:eastAsia="Times New Roman" w:hAnsi="Times New Roman" w:cs="Times New Roman"/>
                <w:b/>
                <w:noProof/>
                <w:color w:val="auto"/>
              </w:rPr>
              <w:t>§ 1. Słownik pojęć i wykaz skrótów</w:t>
            </w:r>
            <w:r w:rsidRPr="0061574C">
              <w:rPr>
                <w:noProof/>
                <w:webHidden/>
              </w:rPr>
              <w:tab/>
            </w:r>
            <w:r w:rsidRPr="0061574C">
              <w:rPr>
                <w:noProof/>
                <w:webHidden/>
              </w:rPr>
              <w:fldChar w:fldCharType="begin"/>
            </w:r>
            <w:r w:rsidRPr="0061574C">
              <w:rPr>
                <w:noProof/>
                <w:webHidden/>
              </w:rPr>
              <w:instrText xml:space="preserve"> PAGEREF _Toc224546227 \h </w:instrText>
            </w:r>
            <w:r w:rsidRPr="0061574C">
              <w:rPr>
                <w:noProof/>
                <w:webHidden/>
              </w:rPr>
            </w:r>
            <w:r w:rsidRPr="0061574C">
              <w:rPr>
                <w:noProof/>
                <w:webHidden/>
              </w:rPr>
              <w:fldChar w:fldCharType="separate"/>
            </w:r>
            <w:r w:rsidR="0075736A">
              <w:rPr>
                <w:noProof/>
                <w:webHidden/>
              </w:rPr>
              <w:t>3</w:t>
            </w:r>
            <w:r w:rsidRPr="0061574C">
              <w:rPr>
                <w:noProof/>
                <w:webHidden/>
              </w:rPr>
              <w:fldChar w:fldCharType="end"/>
            </w:r>
          </w:hyperlink>
        </w:p>
        <w:p w14:paraId="4F767D5A" w14:textId="17770841"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28" w:history="1">
            <w:r w:rsidR="007C7736" w:rsidRPr="0061574C">
              <w:rPr>
                <w:rStyle w:val="Hipercze"/>
                <w:rFonts w:ascii="Times New Roman" w:eastAsia="Times New Roman" w:hAnsi="Times New Roman" w:cs="Times New Roman"/>
                <w:b/>
                <w:noProof/>
                <w:color w:val="auto"/>
              </w:rPr>
              <w:t>§ 2. Postanowienia ogólne dotyczące naboru wniosków</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_Toc224546228 \h </w:instrText>
            </w:r>
            <w:r w:rsidR="007C7736" w:rsidRPr="0061574C">
              <w:rPr>
                <w:noProof/>
                <w:webHidden/>
              </w:rPr>
            </w:r>
            <w:r w:rsidR="007C7736" w:rsidRPr="0061574C">
              <w:rPr>
                <w:noProof/>
                <w:webHidden/>
              </w:rPr>
              <w:fldChar w:fldCharType="separate"/>
            </w:r>
            <w:r w:rsidR="0075736A">
              <w:rPr>
                <w:noProof/>
                <w:webHidden/>
              </w:rPr>
              <w:t>5</w:t>
            </w:r>
            <w:r w:rsidR="007C7736" w:rsidRPr="0061574C">
              <w:rPr>
                <w:noProof/>
                <w:webHidden/>
              </w:rPr>
              <w:fldChar w:fldCharType="end"/>
            </w:r>
          </w:hyperlink>
        </w:p>
        <w:p w14:paraId="0FB3BABE" w14:textId="0CCD93DC"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29" w:history="1">
            <w:r w:rsidR="007C7736" w:rsidRPr="0061574C">
              <w:rPr>
                <w:rStyle w:val="Hipercze"/>
                <w:rFonts w:ascii="Times New Roman" w:eastAsia="Times New Roman" w:hAnsi="Times New Roman" w:cs="Times New Roman"/>
                <w:b/>
                <w:noProof/>
                <w:color w:val="auto"/>
              </w:rPr>
              <w:t>§ 3. Zakres pomocy na wdrażanie LSR, których dotyczy nabór wniosków</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_Toc224546229 \h </w:instrText>
            </w:r>
            <w:r w:rsidR="007C7736" w:rsidRPr="0061574C">
              <w:rPr>
                <w:noProof/>
                <w:webHidden/>
              </w:rPr>
            </w:r>
            <w:r w:rsidR="007C7736" w:rsidRPr="0061574C">
              <w:rPr>
                <w:noProof/>
                <w:webHidden/>
              </w:rPr>
              <w:fldChar w:fldCharType="separate"/>
            </w:r>
            <w:r w:rsidR="0075736A">
              <w:rPr>
                <w:noProof/>
                <w:webHidden/>
              </w:rPr>
              <w:t>7</w:t>
            </w:r>
            <w:r w:rsidR="007C7736" w:rsidRPr="0061574C">
              <w:rPr>
                <w:noProof/>
                <w:webHidden/>
              </w:rPr>
              <w:fldChar w:fldCharType="end"/>
            </w:r>
          </w:hyperlink>
        </w:p>
        <w:p w14:paraId="7D0FC4B7" w14:textId="403E7929"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0" w:history="1">
            <w:r w:rsidR="007C7736" w:rsidRPr="0061574C">
              <w:rPr>
                <w:rStyle w:val="Hipercze"/>
                <w:rFonts w:ascii="Times New Roman" w:eastAsia="Times New Roman" w:hAnsi="Times New Roman" w:cs="Times New Roman"/>
                <w:b/>
                <w:noProof/>
                <w:color w:val="auto"/>
              </w:rPr>
              <w:t>§ 4. Limit środków przeznaczonych w ramach naboru wniosków</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_Toc224546230 \h </w:instrText>
            </w:r>
            <w:r w:rsidR="007C7736" w:rsidRPr="0061574C">
              <w:rPr>
                <w:noProof/>
                <w:webHidden/>
              </w:rPr>
            </w:r>
            <w:r w:rsidR="007C7736" w:rsidRPr="0061574C">
              <w:rPr>
                <w:noProof/>
                <w:webHidden/>
              </w:rPr>
              <w:fldChar w:fldCharType="separate"/>
            </w:r>
            <w:r w:rsidR="0075736A">
              <w:rPr>
                <w:noProof/>
                <w:webHidden/>
              </w:rPr>
              <w:t>7</w:t>
            </w:r>
            <w:r w:rsidR="007C7736" w:rsidRPr="0061574C">
              <w:rPr>
                <w:noProof/>
                <w:webHidden/>
              </w:rPr>
              <w:fldChar w:fldCharType="end"/>
            </w:r>
          </w:hyperlink>
        </w:p>
        <w:p w14:paraId="60FA9B70" w14:textId="19EBC78F"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1" w:history="1">
            <w:r w:rsidR="007C7736" w:rsidRPr="0061574C">
              <w:rPr>
                <w:rStyle w:val="Hipercze"/>
                <w:rFonts w:ascii="Times New Roman" w:eastAsia="Times New Roman" w:hAnsi="Times New Roman" w:cs="Times New Roman"/>
                <w:b/>
                <w:noProof/>
                <w:color w:val="auto"/>
              </w:rPr>
              <w:t>§ 5. Forma pomocy, maksymalny dopuszczalny poziom pomocy oraz minimalna i maksymalna kwota pomocy</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_Toc224546231 \h </w:instrText>
            </w:r>
            <w:r w:rsidR="007C7736" w:rsidRPr="0061574C">
              <w:rPr>
                <w:noProof/>
                <w:webHidden/>
              </w:rPr>
            </w:r>
            <w:r w:rsidR="007C7736" w:rsidRPr="0061574C">
              <w:rPr>
                <w:noProof/>
                <w:webHidden/>
              </w:rPr>
              <w:fldChar w:fldCharType="separate"/>
            </w:r>
            <w:r w:rsidR="0075736A">
              <w:rPr>
                <w:noProof/>
                <w:webHidden/>
              </w:rPr>
              <w:t>7</w:t>
            </w:r>
            <w:r w:rsidR="007C7736" w:rsidRPr="0061574C">
              <w:rPr>
                <w:noProof/>
                <w:webHidden/>
              </w:rPr>
              <w:fldChar w:fldCharType="end"/>
            </w:r>
          </w:hyperlink>
        </w:p>
        <w:p w14:paraId="0929F461" w14:textId="6D3C9A37"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2" w:history="1">
            <w:r w:rsidR="007C7736" w:rsidRPr="0061574C">
              <w:rPr>
                <w:rStyle w:val="Hipercze"/>
                <w:rFonts w:ascii="Times New Roman" w:eastAsia="Times New Roman" w:hAnsi="Times New Roman" w:cs="Times New Roman"/>
                <w:b/>
                <w:noProof/>
                <w:color w:val="auto"/>
              </w:rPr>
              <w:t>§ 6. Warunki przyznania pomocy</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_Toc224546232 \h </w:instrText>
            </w:r>
            <w:r w:rsidR="007C7736" w:rsidRPr="0061574C">
              <w:rPr>
                <w:noProof/>
                <w:webHidden/>
              </w:rPr>
            </w:r>
            <w:r w:rsidR="007C7736" w:rsidRPr="0061574C">
              <w:rPr>
                <w:noProof/>
                <w:webHidden/>
              </w:rPr>
              <w:fldChar w:fldCharType="separate"/>
            </w:r>
            <w:r w:rsidR="0075736A">
              <w:rPr>
                <w:noProof/>
                <w:webHidden/>
              </w:rPr>
              <w:t>8</w:t>
            </w:r>
            <w:r w:rsidR="007C7736" w:rsidRPr="0061574C">
              <w:rPr>
                <w:noProof/>
                <w:webHidden/>
              </w:rPr>
              <w:fldChar w:fldCharType="end"/>
            </w:r>
          </w:hyperlink>
        </w:p>
        <w:p w14:paraId="2990D4CD" w14:textId="7E386FFF"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3" w:history="1">
            <w:r w:rsidR="007C7736" w:rsidRPr="0061574C">
              <w:rPr>
                <w:rStyle w:val="Hipercze"/>
                <w:rFonts w:ascii="Times New Roman" w:eastAsia="Times New Roman" w:hAnsi="Times New Roman" w:cs="Times New Roman"/>
                <w:b/>
                <w:noProof/>
                <w:color w:val="auto"/>
              </w:rPr>
              <w:t>§ 7. Kryteria wyboru operacji</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_Toc224546233 \h </w:instrText>
            </w:r>
            <w:r w:rsidR="007C7736" w:rsidRPr="0061574C">
              <w:rPr>
                <w:noProof/>
                <w:webHidden/>
              </w:rPr>
            </w:r>
            <w:r w:rsidR="007C7736" w:rsidRPr="0061574C">
              <w:rPr>
                <w:noProof/>
                <w:webHidden/>
              </w:rPr>
              <w:fldChar w:fldCharType="separate"/>
            </w:r>
            <w:r w:rsidR="0075736A">
              <w:rPr>
                <w:noProof/>
                <w:webHidden/>
              </w:rPr>
              <w:t>14</w:t>
            </w:r>
            <w:r w:rsidR="007C7736" w:rsidRPr="0061574C">
              <w:rPr>
                <w:noProof/>
                <w:webHidden/>
              </w:rPr>
              <w:fldChar w:fldCharType="end"/>
            </w:r>
          </w:hyperlink>
        </w:p>
        <w:p w14:paraId="344092B7" w14:textId="288A1768"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4" w:history="1">
            <w:r w:rsidR="007C7736" w:rsidRPr="0061574C">
              <w:rPr>
                <w:rStyle w:val="Hipercze"/>
                <w:rFonts w:ascii="Times New Roman" w:eastAsia="Times New Roman" w:hAnsi="Times New Roman" w:cs="Times New Roman"/>
                <w:b/>
                <w:noProof/>
                <w:color w:val="auto"/>
              </w:rPr>
              <w:t>§ 8. Opis procedury przyznania pomocy, w tym wskazanie i opis etapów postępowania z WoPP przez LGD oraz SW, a także czynności jakie muszą zostać dokonane przed przyznaniem pomocy oraz termin ich dokonania</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_Toc224546234 \h </w:instrText>
            </w:r>
            <w:r w:rsidR="007C7736" w:rsidRPr="0061574C">
              <w:rPr>
                <w:noProof/>
                <w:webHidden/>
              </w:rPr>
            </w:r>
            <w:r w:rsidR="007C7736" w:rsidRPr="0061574C">
              <w:rPr>
                <w:noProof/>
                <w:webHidden/>
              </w:rPr>
              <w:fldChar w:fldCharType="separate"/>
            </w:r>
            <w:r w:rsidR="0075736A">
              <w:rPr>
                <w:noProof/>
                <w:webHidden/>
              </w:rPr>
              <w:t>15</w:t>
            </w:r>
            <w:r w:rsidR="007C7736" w:rsidRPr="0061574C">
              <w:rPr>
                <w:noProof/>
                <w:webHidden/>
              </w:rPr>
              <w:fldChar w:fldCharType="end"/>
            </w:r>
          </w:hyperlink>
        </w:p>
        <w:p w14:paraId="2C4952F2" w14:textId="1D34A91E"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5" w:history="1">
            <w:r w:rsidR="007C7736" w:rsidRPr="0061574C">
              <w:rPr>
                <w:rStyle w:val="Hipercze"/>
                <w:rFonts w:ascii="Times New Roman" w:eastAsia="Times New Roman" w:hAnsi="Times New Roman" w:cs="Times New Roman"/>
                <w:b/>
                <w:noProof/>
                <w:color w:val="auto"/>
              </w:rPr>
              <w:t>§ 9. Termin składania WoPP w ramach niniejszego naboru</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_Toc224546235 \h </w:instrText>
            </w:r>
            <w:r w:rsidR="007C7736" w:rsidRPr="0061574C">
              <w:rPr>
                <w:noProof/>
                <w:webHidden/>
              </w:rPr>
            </w:r>
            <w:r w:rsidR="007C7736" w:rsidRPr="0061574C">
              <w:rPr>
                <w:noProof/>
                <w:webHidden/>
              </w:rPr>
              <w:fldChar w:fldCharType="separate"/>
            </w:r>
            <w:r w:rsidR="0075736A">
              <w:rPr>
                <w:noProof/>
                <w:webHidden/>
              </w:rPr>
              <w:t>18</w:t>
            </w:r>
            <w:r w:rsidR="007C7736" w:rsidRPr="0061574C">
              <w:rPr>
                <w:noProof/>
                <w:webHidden/>
              </w:rPr>
              <w:fldChar w:fldCharType="end"/>
            </w:r>
          </w:hyperlink>
        </w:p>
        <w:p w14:paraId="13FFC6F0" w14:textId="661A5611"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6" w:history="1">
            <w:r w:rsidR="007C7736" w:rsidRPr="0061574C">
              <w:rPr>
                <w:rStyle w:val="Hipercze"/>
                <w:rFonts w:ascii="Times New Roman" w:eastAsia="Times New Roman" w:hAnsi="Times New Roman" w:cs="Times New Roman"/>
                <w:b/>
                <w:noProof/>
                <w:color w:val="auto"/>
              </w:rPr>
              <w:t>§ 10. Sposób i forma składania WoPP oraz informacja o dokumentach niezbędnych do przyznania pomocy</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_Toc224546236 \h </w:instrText>
            </w:r>
            <w:r w:rsidR="007C7736" w:rsidRPr="0061574C">
              <w:rPr>
                <w:noProof/>
                <w:webHidden/>
              </w:rPr>
            </w:r>
            <w:r w:rsidR="007C7736" w:rsidRPr="0061574C">
              <w:rPr>
                <w:noProof/>
                <w:webHidden/>
              </w:rPr>
              <w:fldChar w:fldCharType="separate"/>
            </w:r>
            <w:r w:rsidR="0075736A">
              <w:rPr>
                <w:noProof/>
                <w:webHidden/>
              </w:rPr>
              <w:t>18</w:t>
            </w:r>
            <w:r w:rsidR="007C7736" w:rsidRPr="0061574C">
              <w:rPr>
                <w:noProof/>
                <w:webHidden/>
              </w:rPr>
              <w:fldChar w:fldCharType="end"/>
            </w:r>
          </w:hyperlink>
        </w:p>
        <w:p w14:paraId="567FA16E" w14:textId="03B4E86D"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7" w:history="1">
            <w:r w:rsidR="007C7736" w:rsidRPr="0061574C">
              <w:rPr>
                <w:rStyle w:val="Hipercze"/>
                <w:rFonts w:ascii="Times New Roman" w:eastAsia="Times New Roman" w:hAnsi="Times New Roman" w:cs="Times New Roman"/>
                <w:b/>
                <w:noProof/>
                <w:color w:val="auto"/>
              </w:rPr>
              <w:t>§ 11. Zakres, w jakim jest możliwe uzupełnianie lub poprawianie WoPP oraz sposób, forma i termin złożenia uzupełnień i poprawek</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_Toc224546237 \h </w:instrText>
            </w:r>
            <w:r w:rsidR="007C7736" w:rsidRPr="0061574C">
              <w:rPr>
                <w:noProof/>
                <w:webHidden/>
              </w:rPr>
            </w:r>
            <w:r w:rsidR="007C7736" w:rsidRPr="0061574C">
              <w:rPr>
                <w:noProof/>
                <w:webHidden/>
              </w:rPr>
              <w:fldChar w:fldCharType="separate"/>
            </w:r>
            <w:r w:rsidR="0075736A">
              <w:rPr>
                <w:noProof/>
                <w:webHidden/>
              </w:rPr>
              <w:t>19</w:t>
            </w:r>
            <w:r w:rsidR="007C7736" w:rsidRPr="0061574C">
              <w:rPr>
                <w:noProof/>
                <w:webHidden/>
              </w:rPr>
              <w:fldChar w:fldCharType="end"/>
            </w:r>
          </w:hyperlink>
        </w:p>
        <w:p w14:paraId="7960D44C" w14:textId="51AC1573"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8" w:history="1">
            <w:r w:rsidR="007C7736" w:rsidRPr="0061574C">
              <w:rPr>
                <w:rStyle w:val="Hipercze"/>
                <w:rFonts w:ascii="Times New Roman" w:eastAsia="Times New Roman" w:hAnsi="Times New Roman" w:cs="Times New Roman"/>
                <w:b/>
                <w:noProof/>
                <w:color w:val="auto"/>
              </w:rPr>
              <w:t>§ 12. Sposób wymiany korespondencji między wnioskodawcą a LGD i SW</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_Toc224546238 \h </w:instrText>
            </w:r>
            <w:r w:rsidR="007C7736" w:rsidRPr="0061574C">
              <w:rPr>
                <w:noProof/>
                <w:webHidden/>
              </w:rPr>
            </w:r>
            <w:r w:rsidR="007C7736" w:rsidRPr="0061574C">
              <w:rPr>
                <w:noProof/>
                <w:webHidden/>
              </w:rPr>
              <w:fldChar w:fldCharType="separate"/>
            </w:r>
            <w:r w:rsidR="0075736A">
              <w:rPr>
                <w:noProof/>
                <w:webHidden/>
              </w:rPr>
              <w:t>21</w:t>
            </w:r>
            <w:r w:rsidR="007C7736" w:rsidRPr="0061574C">
              <w:rPr>
                <w:noProof/>
                <w:webHidden/>
              </w:rPr>
              <w:fldChar w:fldCharType="end"/>
            </w:r>
          </w:hyperlink>
        </w:p>
        <w:p w14:paraId="12BD5190" w14:textId="41AB4A22"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39" w:history="1">
            <w:r w:rsidR="007C7736" w:rsidRPr="0061574C">
              <w:rPr>
                <w:rStyle w:val="Hipercze"/>
                <w:rFonts w:ascii="Times New Roman" w:eastAsia="Times New Roman" w:hAnsi="Times New Roman" w:cs="Times New Roman"/>
                <w:b/>
                <w:noProof/>
                <w:color w:val="auto"/>
              </w:rPr>
              <w:t>§ 14. Informacja o miejscu udostępnienia LSR, formularza WoPP oraz formularza UoPP</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_Toc224546239 \h </w:instrText>
            </w:r>
            <w:r w:rsidR="007C7736" w:rsidRPr="0061574C">
              <w:rPr>
                <w:noProof/>
                <w:webHidden/>
              </w:rPr>
            </w:r>
            <w:r w:rsidR="007C7736" w:rsidRPr="0061574C">
              <w:rPr>
                <w:noProof/>
                <w:webHidden/>
              </w:rPr>
              <w:fldChar w:fldCharType="separate"/>
            </w:r>
            <w:r w:rsidR="0075736A">
              <w:rPr>
                <w:noProof/>
                <w:webHidden/>
              </w:rPr>
              <w:t>24</w:t>
            </w:r>
            <w:r w:rsidR="007C7736" w:rsidRPr="0061574C">
              <w:rPr>
                <w:noProof/>
                <w:webHidden/>
              </w:rPr>
              <w:fldChar w:fldCharType="end"/>
            </w:r>
          </w:hyperlink>
        </w:p>
        <w:p w14:paraId="03EEAECC" w14:textId="54B59835"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40" w:history="1">
            <w:r w:rsidR="007C7736" w:rsidRPr="0061574C">
              <w:rPr>
                <w:rStyle w:val="Hipercze"/>
                <w:rFonts w:ascii="Times New Roman" w:eastAsia="Times New Roman" w:hAnsi="Times New Roman" w:cs="Times New Roman"/>
                <w:b/>
                <w:noProof/>
                <w:color w:val="auto"/>
              </w:rPr>
              <w:t>§ 15. Informacja o środkach zaskarżenia przysługujących wnioskodawcy oraz podmiot właściwy do ich rozpatrzenia</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_Toc224546240 \h </w:instrText>
            </w:r>
            <w:r w:rsidR="007C7736" w:rsidRPr="0061574C">
              <w:rPr>
                <w:noProof/>
                <w:webHidden/>
              </w:rPr>
            </w:r>
            <w:r w:rsidR="007C7736" w:rsidRPr="0061574C">
              <w:rPr>
                <w:noProof/>
                <w:webHidden/>
              </w:rPr>
              <w:fldChar w:fldCharType="separate"/>
            </w:r>
            <w:r w:rsidR="0075736A">
              <w:rPr>
                <w:noProof/>
                <w:webHidden/>
              </w:rPr>
              <w:t>25</w:t>
            </w:r>
            <w:r w:rsidR="007C7736" w:rsidRPr="0061574C">
              <w:rPr>
                <w:noProof/>
                <w:webHidden/>
              </w:rPr>
              <w:fldChar w:fldCharType="end"/>
            </w:r>
          </w:hyperlink>
        </w:p>
        <w:p w14:paraId="76B48566" w14:textId="02FFA7BB" w:rsidR="007C7736" w:rsidRPr="0061574C" w:rsidRDefault="00000000">
          <w:pPr>
            <w:pStyle w:val="Spistreci1"/>
            <w:rPr>
              <w:rFonts w:asciiTheme="minorHAnsi" w:eastAsiaTheme="minorEastAsia" w:hAnsiTheme="minorHAnsi" w:cstheme="minorBidi"/>
              <w:noProof/>
              <w:kern w:val="2"/>
              <w:sz w:val="24"/>
              <w:szCs w:val="24"/>
              <w14:ligatures w14:val="standardContextual"/>
            </w:rPr>
          </w:pPr>
          <w:hyperlink w:anchor="_Toc224546241" w:history="1">
            <w:r w:rsidR="007C7736" w:rsidRPr="0061574C">
              <w:rPr>
                <w:rStyle w:val="Hipercze"/>
                <w:rFonts w:ascii="Times New Roman" w:eastAsia="Times New Roman" w:hAnsi="Times New Roman" w:cs="Times New Roman"/>
                <w:b/>
                <w:noProof/>
                <w:color w:val="auto"/>
              </w:rPr>
              <w:t>§ 16. Postanowienia końcowe</w:t>
            </w:r>
            <w:r w:rsidR="007C7736" w:rsidRPr="0061574C">
              <w:rPr>
                <w:noProof/>
                <w:webHidden/>
              </w:rPr>
              <w:tab/>
            </w:r>
            <w:r w:rsidR="007C7736" w:rsidRPr="0061574C">
              <w:rPr>
                <w:noProof/>
                <w:webHidden/>
              </w:rPr>
              <w:fldChar w:fldCharType="begin"/>
            </w:r>
            <w:r w:rsidR="007C7736" w:rsidRPr="0061574C">
              <w:rPr>
                <w:noProof/>
                <w:webHidden/>
              </w:rPr>
              <w:instrText xml:space="preserve"> PAGEREF _Toc224546241 \h </w:instrText>
            </w:r>
            <w:r w:rsidR="007C7736" w:rsidRPr="0061574C">
              <w:rPr>
                <w:noProof/>
                <w:webHidden/>
              </w:rPr>
            </w:r>
            <w:r w:rsidR="007C7736" w:rsidRPr="0061574C">
              <w:rPr>
                <w:noProof/>
                <w:webHidden/>
              </w:rPr>
              <w:fldChar w:fldCharType="separate"/>
            </w:r>
            <w:r w:rsidR="0075736A">
              <w:rPr>
                <w:noProof/>
                <w:webHidden/>
              </w:rPr>
              <w:t>25</w:t>
            </w:r>
            <w:r w:rsidR="007C7736" w:rsidRPr="0061574C">
              <w:rPr>
                <w:noProof/>
                <w:webHidden/>
              </w:rPr>
              <w:fldChar w:fldCharType="end"/>
            </w:r>
          </w:hyperlink>
        </w:p>
        <w:p w14:paraId="481108A7" w14:textId="1E3EFC16" w:rsidR="007C7736" w:rsidRPr="0061574C" w:rsidRDefault="007C7736">
          <w:r w:rsidRPr="0061574C">
            <w:rPr>
              <w:b/>
              <w:bCs/>
            </w:rPr>
            <w:fldChar w:fldCharType="end"/>
          </w:r>
        </w:p>
      </w:sdtContent>
    </w:sdt>
    <w:p w14:paraId="2CAA52D9"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r w:rsidRPr="0061574C">
        <w:rPr>
          <w:rFonts w:ascii="Times New Roman" w:hAnsi="Times New Roman" w:cs="Times New Roman"/>
          <w:color w:val="auto"/>
          <w:sz w:val="22"/>
          <w:szCs w:val="22"/>
        </w:rPr>
        <w:br w:type="column"/>
      </w:r>
      <w:r w:rsidRPr="0061574C">
        <w:rPr>
          <w:rFonts w:ascii="Times New Roman" w:eastAsia="Times New Roman" w:hAnsi="Times New Roman" w:cs="Times New Roman"/>
          <w:b/>
          <w:color w:val="auto"/>
          <w:sz w:val="28"/>
          <w:szCs w:val="28"/>
        </w:rPr>
        <w:lastRenderedPageBreak/>
        <w:t xml:space="preserve"> </w:t>
      </w:r>
      <w:bookmarkStart w:id="1" w:name="_Toc224546227"/>
      <w:r w:rsidRPr="0061574C">
        <w:rPr>
          <w:rFonts w:ascii="Times New Roman" w:eastAsia="Times New Roman" w:hAnsi="Times New Roman" w:cs="Times New Roman"/>
          <w:b/>
          <w:color w:val="auto"/>
          <w:sz w:val="28"/>
          <w:szCs w:val="28"/>
        </w:rPr>
        <w:t>§ 1. Słownik pojęć i wykaz skrótów</w:t>
      </w:r>
      <w:bookmarkEnd w:id="1"/>
    </w:p>
    <w:p w14:paraId="1D39108C" w14:textId="77777777" w:rsidR="00F178A9" w:rsidRPr="0061574C" w:rsidRDefault="00000000" w:rsidP="006E1A75">
      <w:pPr>
        <w:keepNext/>
        <w:keepLines/>
        <w:widowControl w:val="0"/>
        <w:numPr>
          <w:ilvl w:val="0"/>
          <w:numId w:val="17"/>
        </w:numPr>
        <w:pBdr>
          <w:top w:val="nil"/>
          <w:left w:val="nil"/>
          <w:bottom w:val="nil"/>
          <w:right w:val="nil"/>
          <w:between w:val="nil"/>
        </w:pBdr>
        <w:spacing w:after="120" w:line="276" w:lineRule="auto"/>
        <w:ind w:left="426" w:right="4520" w:hanging="426"/>
        <w:jc w:val="both"/>
        <w:rPr>
          <w:rFonts w:ascii="Times New Roman" w:eastAsia="Times New Roman" w:hAnsi="Times New Roman" w:cs="Times New Roman"/>
          <w:b/>
        </w:rPr>
      </w:pPr>
      <w:sdt>
        <w:sdtPr>
          <w:rPr>
            <w:rFonts w:ascii="Times New Roman" w:hAnsi="Times New Roman" w:cs="Times New Roman"/>
          </w:rPr>
          <w:tag w:val="goog_rdk_325"/>
          <w:id w:val="354242438"/>
        </w:sdtPr>
        <w:sdtContent/>
      </w:sdt>
      <w:sdt>
        <w:sdtPr>
          <w:rPr>
            <w:rFonts w:ascii="Times New Roman" w:hAnsi="Times New Roman" w:cs="Times New Roman"/>
          </w:rPr>
          <w:tag w:val="goog_rdk_334"/>
          <w:id w:val="170080304"/>
        </w:sdtPr>
        <w:sdtContent/>
      </w:sdt>
      <w:sdt>
        <w:sdtPr>
          <w:rPr>
            <w:rFonts w:ascii="Times New Roman" w:hAnsi="Times New Roman" w:cs="Times New Roman"/>
          </w:rPr>
          <w:tag w:val="goog_rdk_343"/>
          <w:id w:val="-340704228"/>
        </w:sdtPr>
        <w:sdtContent/>
      </w:sdt>
      <w:sdt>
        <w:sdtPr>
          <w:rPr>
            <w:rFonts w:ascii="Times New Roman" w:hAnsi="Times New Roman" w:cs="Times New Roman"/>
          </w:rPr>
          <w:tag w:val="goog_rdk_357"/>
          <w:id w:val="937184021"/>
        </w:sdtPr>
        <w:sdtContent/>
      </w:sdt>
      <w:sdt>
        <w:sdtPr>
          <w:rPr>
            <w:rFonts w:ascii="Times New Roman" w:hAnsi="Times New Roman" w:cs="Times New Roman"/>
          </w:rPr>
          <w:tag w:val="goog_rdk_369"/>
          <w:id w:val="-917480522"/>
        </w:sdtPr>
        <w:sdtContent/>
      </w:sdt>
      <w:sdt>
        <w:sdtPr>
          <w:rPr>
            <w:rFonts w:ascii="Times New Roman" w:hAnsi="Times New Roman" w:cs="Times New Roman"/>
          </w:rPr>
          <w:tag w:val="goog_rdk_383"/>
          <w:id w:val="-1230612122"/>
        </w:sdtPr>
        <w:sdtContent/>
      </w:sdt>
      <w:sdt>
        <w:sdtPr>
          <w:rPr>
            <w:rFonts w:ascii="Times New Roman" w:hAnsi="Times New Roman" w:cs="Times New Roman"/>
          </w:rPr>
          <w:tag w:val="goog_rdk_397"/>
          <w:id w:val="-448866001"/>
        </w:sdtPr>
        <w:sdtContent/>
      </w:sdt>
      <w:sdt>
        <w:sdtPr>
          <w:rPr>
            <w:rFonts w:ascii="Times New Roman" w:hAnsi="Times New Roman" w:cs="Times New Roman"/>
          </w:rPr>
          <w:tag w:val="goog_rdk_412"/>
          <w:id w:val="978572018"/>
        </w:sdtPr>
        <w:sdtContent/>
      </w:sdt>
      <w:sdt>
        <w:sdtPr>
          <w:rPr>
            <w:rFonts w:ascii="Times New Roman" w:hAnsi="Times New Roman" w:cs="Times New Roman"/>
          </w:rPr>
          <w:tag w:val="goog_rdk_431"/>
          <w:id w:val="64999463"/>
        </w:sdtPr>
        <w:sdtContent/>
      </w:sdt>
      <w:sdt>
        <w:sdtPr>
          <w:rPr>
            <w:rFonts w:ascii="Times New Roman" w:hAnsi="Times New Roman" w:cs="Times New Roman"/>
          </w:rPr>
          <w:tag w:val="goog_rdk_449"/>
          <w:id w:val="123285888"/>
        </w:sdtPr>
        <w:sdtContent/>
      </w:sdt>
      <w:sdt>
        <w:sdtPr>
          <w:rPr>
            <w:rFonts w:ascii="Times New Roman" w:hAnsi="Times New Roman" w:cs="Times New Roman"/>
          </w:rPr>
          <w:tag w:val="goog_rdk_450"/>
          <w:id w:val="1532767348"/>
        </w:sdtPr>
        <w:sdtContent/>
      </w:sdt>
      <w:sdt>
        <w:sdtPr>
          <w:rPr>
            <w:rFonts w:ascii="Times New Roman" w:hAnsi="Times New Roman" w:cs="Times New Roman"/>
          </w:rPr>
          <w:tag w:val="goog_rdk_477"/>
          <w:id w:val="-1653906373"/>
        </w:sdtPr>
        <w:sdtContent/>
      </w:sdt>
      <w:sdt>
        <w:sdtPr>
          <w:rPr>
            <w:rFonts w:ascii="Times New Roman" w:hAnsi="Times New Roman" w:cs="Times New Roman"/>
          </w:rPr>
          <w:tag w:val="goog_rdk_478"/>
          <w:id w:val="-1795365290"/>
        </w:sdtPr>
        <w:sdtContent/>
      </w:sdt>
      <w:sdt>
        <w:sdtPr>
          <w:rPr>
            <w:rFonts w:ascii="Times New Roman" w:hAnsi="Times New Roman" w:cs="Times New Roman"/>
          </w:rPr>
          <w:tag w:val="goog_rdk_507"/>
          <w:id w:val="-482939503"/>
        </w:sdtPr>
        <w:sdtContent/>
      </w:sdt>
      <w:sdt>
        <w:sdtPr>
          <w:rPr>
            <w:rFonts w:ascii="Times New Roman" w:hAnsi="Times New Roman" w:cs="Times New Roman"/>
          </w:rPr>
          <w:tag w:val="goog_rdk_508"/>
          <w:id w:val="1151026402"/>
        </w:sdtPr>
        <w:sdtContent/>
      </w:sdt>
      <w:sdt>
        <w:sdtPr>
          <w:rPr>
            <w:rFonts w:ascii="Times New Roman" w:hAnsi="Times New Roman" w:cs="Times New Roman"/>
          </w:rPr>
          <w:tag w:val="goog_rdk_538"/>
          <w:id w:val="-758598595"/>
        </w:sdtPr>
        <w:sdtContent/>
      </w:sdt>
      <w:sdt>
        <w:sdtPr>
          <w:rPr>
            <w:rFonts w:ascii="Times New Roman" w:hAnsi="Times New Roman" w:cs="Times New Roman"/>
          </w:rPr>
          <w:tag w:val="goog_rdk_539"/>
          <w:id w:val="-585306389"/>
        </w:sdtPr>
        <w:sdtContent/>
      </w:sdt>
      <w:r w:rsidR="00A92DFA" w:rsidRPr="0061574C">
        <w:rPr>
          <w:rFonts w:ascii="Times New Roman" w:eastAsia="Times New Roman" w:hAnsi="Times New Roman" w:cs="Times New Roman"/>
          <w:b/>
        </w:rPr>
        <w:t>Słownik pojęć</w:t>
      </w:r>
    </w:p>
    <w:p w14:paraId="313C89CD" w14:textId="77777777" w:rsidR="00F178A9" w:rsidRPr="0061574C" w:rsidRDefault="00A92DFA" w:rsidP="006E1A75">
      <w:pPr>
        <w:widowControl w:val="0"/>
        <w:tabs>
          <w:tab w:val="left" w:pos="567"/>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Poniższe terminy użyte w niniejszym Regulaminie oznaczają:</w:t>
      </w:r>
    </w:p>
    <w:sdt>
      <w:sdtPr>
        <w:rPr>
          <w:rFonts w:ascii="Times New Roman" w:hAnsi="Times New Roman" w:cs="Times New Roman"/>
        </w:rPr>
        <w:tag w:val="goog_rdk_4"/>
        <w:id w:val="496856603"/>
      </w:sdtPr>
      <w:sdtContent>
        <w:p w14:paraId="7A7F4720" w14:textId="77777777" w:rsidR="00F178A9"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beneficjent </w:t>
          </w:r>
          <w:r w:rsidRPr="0061574C">
            <w:rPr>
              <w:rFonts w:ascii="Times New Roman" w:eastAsia="Times New Roman" w:hAnsi="Times New Roman" w:cs="Times New Roman"/>
            </w:rPr>
            <w:t xml:space="preserve">– podmiot, któremu na podstawie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zawartej z SW przyznano pomoc na realizację operacji objętej wnioskiem o przyznaniem pomocy, wybranej uprzednio do realizacji przez LGD;</w:t>
          </w:r>
          <w:sdt>
            <w:sdtPr>
              <w:rPr>
                <w:rFonts w:ascii="Times New Roman" w:hAnsi="Times New Roman" w:cs="Times New Roman"/>
              </w:rPr>
              <w:tag w:val="goog_rdk_3"/>
              <w:id w:val="43730628"/>
            </w:sdtPr>
            <w:sdtContent/>
          </w:sdt>
        </w:p>
      </w:sdtContent>
    </w:sdt>
    <w:sdt>
      <w:sdtPr>
        <w:rPr>
          <w:rFonts w:ascii="Times New Roman" w:hAnsi="Times New Roman" w:cs="Times New Roman"/>
        </w:rPr>
        <w:tag w:val="goog_rdk_7"/>
        <w:id w:val="1171059663"/>
      </w:sdtPr>
      <w:sdtContent>
        <w:p w14:paraId="7FD885AA" w14:textId="73D7EC06" w:rsidR="00F178A9" w:rsidRPr="0061574C" w:rsidRDefault="00000000" w:rsidP="006E1A75">
          <w:pPr>
            <w:widowControl w:val="0"/>
            <w:numPr>
              <w:ilvl w:val="0"/>
              <w:numId w:val="21"/>
            </w:numPr>
            <w:tabs>
              <w:tab w:val="left" w:pos="709"/>
            </w:tabs>
            <w:spacing w:after="120" w:line="276" w:lineRule="auto"/>
            <w:ind w:left="709" w:hanging="425"/>
            <w:jc w:val="both"/>
            <w:rPr>
              <w:rFonts w:ascii="Times New Roman" w:hAnsi="Times New Roman" w:cs="Times New Roman"/>
            </w:rPr>
          </w:pPr>
          <w:sdt>
            <w:sdtPr>
              <w:rPr>
                <w:rFonts w:ascii="Times New Roman" w:hAnsi="Times New Roman" w:cs="Times New Roman"/>
              </w:rPr>
              <w:tag w:val="goog_rdk_5"/>
              <w:id w:val="-1540967321"/>
            </w:sdtPr>
            <w:sdtContent>
              <w:sdt>
                <w:sdtPr>
                  <w:rPr>
                    <w:rFonts w:ascii="Times New Roman" w:hAnsi="Times New Roman" w:cs="Times New Roman"/>
                  </w:rPr>
                  <w:tag w:val="goog_rdk_6"/>
                  <w:id w:val="1703128009"/>
                </w:sdtPr>
                <w:sdtContent>
                  <w:r w:rsidR="00A92DFA" w:rsidRPr="0061574C">
                    <w:rPr>
                      <w:rFonts w:ascii="Times New Roman" w:eastAsia="Times New Roman" w:hAnsi="Times New Roman" w:cs="Times New Roman"/>
                      <w:b/>
                    </w:rPr>
                    <w:t>inwestycja</w:t>
                  </w:r>
                </w:sdtContent>
              </w:sdt>
              <w:r w:rsidR="00A92DFA" w:rsidRPr="0061574C">
                <w:rPr>
                  <w:rFonts w:ascii="Times New Roman" w:eastAsia="Times New Roman" w:hAnsi="Times New Roman" w:cs="Times New Roman"/>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sdtContent>
          </w:sdt>
          <w:r w:rsidR="007D6109" w:rsidRPr="0061574C">
            <w:rPr>
              <w:rFonts w:ascii="Times New Roman" w:hAnsi="Times New Roman" w:cs="Times New Roman"/>
            </w:rPr>
            <w:t xml:space="preserve"> nakład poniesiony na tworzenie, utrzymanie lub zwiększenie kapitału (np. maszyny i urządzeń, obiektów zabytkowych lub przyrodniczych) oraz budowa i przebudowa, o których mowa w art. 3 pkt 6 l</w:t>
          </w:r>
          <w:r w:rsidR="00197910" w:rsidRPr="0061574C">
            <w:rPr>
              <w:rFonts w:ascii="Times New Roman" w:hAnsi="Times New Roman" w:cs="Times New Roman"/>
            </w:rPr>
            <w:t xml:space="preserve">ub 7a, elementów infrastruktury </w:t>
          </w:r>
          <w:r w:rsidR="007D6109" w:rsidRPr="0061574C">
            <w:rPr>
              <w:rFonts w:ascii="Times New Roman" w:hAnsi="Times New Roman" w:cs="Times New Roman"/>
            </w:rPr>
            <w:t>oraz małej architektury w rozumieniu art.</w:t>
          </w:r>
          <w:r w:rsidR="00197910" w:rsidRPr="0061574C">
            <w:rPr>
              <w:rFonts w:ascii="Times New Roman" w:hAnsi="Times New Roman" w:cs="Times New Roman"/>
            </w:rPr>
            <w:t xml:space="preserve">3 pkt. 4 ustawy z dnia 7 lipca 1994 r. Prawo budowlane. </w:t>
          </w:r>
          <w:r w:rsidR="007D6109" w:rsidRPr="0061574C">
            <w:rPr>
              <w:rFonts w:ascii="Times New Roman" w:hAnsi="Times New Roman" w:cs="Times New Roman"/>
            </w:rPr>
            <w:t xml:space="preserve"> </w:t>
          </w:r>
        </w:p>
        <w:p w14:paraId="6678BED2" w14:textId="2C10C5E1" w:rsidR="006A3710" w:rsidRPr="0061574C" w:rsidRDefault="007571D1" w:rsidP="006E1A75">
          <w:pPr>
            <w:widowControl w:val="0"/>
            <w:numPr>
              <w:ilvl w:val="0"/>
              <w:numId w:val="21"/>
            </w:numPr>
            <w:tabs>
              <w:tab w:val="left" w:pos="709"/>
            </w:tabs>
            <w:spacing w:after="120" w:line="276" w:lineRule="auto"/>
            <w:ind w:left="709" w:hanging="425"/>
            <w:jc w:val="both"/>
            <w:rPr>
              <w:rFonts w:ascii="Times New Roman" w:hAnsi="Times New Roman" w:cs="Times New Roman"/>
            </w:rPr>
          </w:pPr>
          <w:r w:rsidRPr="0061574C">
            <w:rPr>
              <w:rFonts w:ascii="Times New Roman" w:eastAsia="Times New Roman" w:hAnsi="Times New Roman" w:cs="Times New Roman"/>
              <w:b/>
            </w:rPr>
            <w:t>i</w:t>
          </w:r>
          <w:r w:rsidR="007F0606" w:rsidRPr="0061574C">
            <w:rPr>
              <w:rFonts w:ascii="Times New Roman" w:eastAsia="Times New Roman" w:hAnsi="Times New Roman" w:cs="Times New Roman"/>
              <w:b/>
            </w:rPr>
            <w:t>nwestycja nieprodukcyjna</w:t>
          </w:r>
          <w:r w:rsidR="006A3710" w:rsidRPr="0061574C">
            <w:rPr>
              <w:rFonts w:ascii="Times New Roman" w:eastAsia="Times New Roman" w:hAnsi="Times New Roman" w:cs="Times New Roman"/>
              <w:b/>
            </w:rPr>
            <w:t xml:space="preserve"> </w:t>
          </w:r>
          <w:r w:rsidR="006A3710" w:rsidRPr="0061574C">
            <w:rPr>
              <w:rFonts w:ascii="Times New Roman" w:hAnsi="Times New Roman" w:cs="Times New Roman"/>
            </w:rPr>
            <w:t>– operacja, któr</w:t>
          </w:r>
          <w:r w:rsidR="007F0606" w:rsidRPr="0061574C">
            <w:rPr>
              <w:rFonts w:ascii="Times New Roman" w:hAnsi="Times New Roman" w:cs="Times New Roman"/>
            </w:rPr>
            <w:t>ej efektem nie jest zysk</w:t>
          </w:r>
          <w:r w:rsidR="006A3710" w:rsidRPr="0061574C">
            <w:rPr>
              <w:rFonts w:ascii="Times New Roman" w:hAnsi="Times New Roman" w:cs="Times New Roman"/>
            </w:rPr>
            <w:t>;</w:t>
          </w:r>
        </w:p>
      </w:sdtContent>
    </w:sdt>
    <w:p w14:paraId="2572842F" w14:textId="77777777" w:rsidR="00F178A9"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b/>
        </w:rPr>
      </w:pPr>
      <w:r w:rsidRPr="0061574C">
        <w:rPr>
          <w:rFonts w:ascii="Times New Roman" w:eastAsia="Times New Roman" w:hAnsi="Times New Roman" w:cs="Times New Roman"/>
          <w:b/>
        </w:rPr>
        <w:t xml:space="preserve">nabór wniosków </w:t>
      </w:r>
      <w:r w:rsidRPr="0061574C">
        <w:rPr>
          <w:rFonts w:ascii="Times New Roman" w:eastAsia="Times New Roman" w:hAnsi="Times New Roman" w:cs="Times New Roman"/>
        </w:rPr>
        <w:t>– nabór wniosków o przyznanie pomocy, przeprowadzany przez LGD w ramach realizacji LSR na podstawie przepisów ustawy RLKS i Regulaminu;</w:t>
      </w:r>
    </w:p>
    <w:sdt>
      <w:sdtPr>
        <w:rPr>
          <w:rFonts w:ascii="Times New Roman" w:hAnsi="Times New Roman" w:cs="Times New Roman"/>
        </w:rPr>
        <w:tag w:val="goog_rdk_11"/>
        <w:id w:val="-1881074513"/>
      </w:sdtPr>
      <w:sdtContent>
        <w:p w14:paraId="3545C2F6" w14:textId="77777777" w:rsidR="00C17502"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numer EP</w:t>
          </w:r>
          <w:r w:rsidRPr="0061574C">
            <w:rPr>
              <w:rFonts w:ascii="Times New Roman" w:eastAsia="Times New Roman" w:hAnsi="Times New Roman" w:cs="Times New Roman"/>
            </w:rPr>
            <w:t xml:space="preserve"> – numer identyfikacyjny w ewidencji producentów, nadany na podstawie przepisów ustawy z dnia 18 grudnia 2003 r. o krajowym systemie ewidencji producentów, ewidencji gospodarstw rolnych oraz ewidencji wniosków o przyznanie płatności (Dz. U. z 2023 r. poz. 885);</w:t>
          </w:r>
          <w:bookmarkStart w:id="2" w:name="_heading=h.3znysh7" w:colFirst="0" w:colLast="0"/>
          <w:bookmarkEnd w:id="2"/>
          <w:sdt>
            <w:sdtPr>
              <w:rPr>
                <w:rFonts w:ascii="Times New Roman" w:hAnsi="Times New Roman" w:cs="Times New Roman"/>
              </w:rPr>
              <w:tag w:val="goog_rdk_10"/>
              <w:id w:val="1007257038"/>
            </w:sdtPr>
            <w:sdtContent/>
          </w:sdt>
        </w:p>
        <w:p w14:paraId="50552092" w14:textId="77777777" w:rsidR="00F178A9" w:rsidRPr="0061574C" w:rsidRDefault="00C17502"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spacing w:val="-6"/>
              <w:lang w:bidi="pl-PL"/>
            </w:rPr>
          </w:pPr>
          <w:r w:rsidRPr="0061574C">
            <w:rPr>
              <w:rFonts w:ascii="Times New Roman" w:eastAsia="Times New Roman" w:hAnsi="Times New Roman" w:cs="Times New Roman"/>
              <w:b/>
              <w:bCs/>
              <w:spacing w:val="-6"/>
              <w:lang w:bidi="pl-PL"/>
            </w:rPr>
            <w:t xml:space="preserve">obszar wiejski </w:t>
          </w:r>
          <w:r w:rsidRPr="0061574C">
            <w:rPr>
              <w:rFonts w:ascii="Times New Roman" w:eastAsia="Times New Roman" w:hAnsi="Times New Roman" w:cs="Times New Roman"/>
              <w:spacing w:val="-6"/>
              <w:lang w:bidi="pl-PL"/>
            </w:rPr>
            <w:t xml:space="preserve">– </w:t>
          </w:r>
          <w:r w:rsidRPr="0061574C">
            <w:rPr>
              <w:rFonts w:ascii="Times New Roman" w:eastAsia="Times New Roman" w:hAnsi="Times New Roman" w:cs="Times New Roman"/>
            </w:rPr>
            <w:t>obszar</w:t>
          </w:r>
          <w:r w:rsidRPr="0061574C">
            <w:rPr>
              <w:rFonts w:ascii="Times New Roman" w:eastAsia="Times New Roman" w:hAnsi="Times New Roman" w:cs="Times New Roman"/>
              <w:spacing w:val="-6"/>
              <w:lang w:bidi="pl-PL"/>
            </w:rPr>
            <w:t xml:space="preserve"> całego kraju z wyłączeniem miast powyżej 20 tys. mieszkańców;</w:t>
          </w:r>
        </w:p>
        <w:p w14:paraId="603C342B" w14:textId="2EB39A01" w:rsidR="00F57CD3" w:rsidRPr="0061574C" w:rsidRDefault="00F57CD3"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spacing w:val="-6"/>
              <w:lang w:bidi="pl-PL"/>
            </w:rPr>
          </w:pPr>
          <w:r w:rsidRPr="0061574C">
            <w:rPr>
              <w:rFonts w:ascii="Times New Roman" w:eastAsia="Times New Roman" w:hAnsi="Times New Roman" w:cs="Times New Roman"/>
              <w:b/>
              <w:bCs/>
              <w:spacing w:val="-6"/>
              <w:lang w:bidi="pl-PL"/>
            </w:rPr>
            <w:t xml:space="preserve">operacja realizowana w partnerstwie </w:t>
          </w:r>
          <w:r w:rsidRPr="0061574C">
            <w:rPr>
              <w:rFonts w:ascii="Times New Roman" w:hAnsi="Times New Roman" w:cs="Times New Roman"/>
            </w:rPr>
            <w:t>– operacja realizowana przez co najmniej dwa podmioty z obszaru objętego daną LSR;</w:t>
          </w:r>
        </w:p>
      </w:sdtContent>
    </w:sdt>
    <w:p w14:paraId="6CCF6CA2" w14:textId="77777777" w:rsidR="00C17502" w:rsidRPr="0061574C" w:rsidRDefault="00000000"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sdt>
        <w:sdtPr>
          <w:rPr>
            <w:rFonts w:ascii="Times New Roman" w:hAnsi="Times New Roman" w:cs="Times New Roman"/>
          </w:rPr>
          <w:tag w:val="goog_rdk_309"/>
          <w:id w:val="-874149759"/>
        </w:sdtPr>
        <w:sdtContent/>
      </w:sdt>
      <w:sdt>
        <w:sdtPr>
          <w:rPr>
            <w:rFonts w:ascii="Times New Roman" w:hAnsi="Times New Roman" w:cs="Times New Roman"/>
          </w:rPr>
          <w:tag w:val="goog_rdk_315"/>
          <w:id w:val="634535611"/>
        </w:sdtPr>
        <w:sdtContent/>
      </w:sdt>
      <w:sdt>
        <w:sdtPr>
          <w:rPr>
            <w:rFonts w:ascii="Times New Roman" w:hAnsi="Times New Roman" w:cs="Times New Roman"/>
          </w:rPr>
          <w:tag w:val="goog_rdk_322"/>
          <w:id w:val="-503746857"/>
        </w:sdtPr>
        <w:sdtContent/>
      </w:sdt>
      <w:sdt>
        <w:sdtPr>
          <w:rPr>
            <w:rFonts w:ascii="Times New Roman" w:hAnsi="Times New Roman" w:cs="Times New Roman"/>
          </w:rPr>
          <w:tag w:val="goog_rdk_330"/>
          <w:id w:val="-2104939769"/>
        </w:sdtPr>
        <w:sdtContent/>
      </w:sdt>
      <w:sdt>
        <w:sdtPr>
          <w:rPr>
            <w:rFonts w:ascii="Times New Roman" w:hAnsi="Times New Roman" w:cs="Times New Roman"/>
          </w:rPr>
          <w:tag w:val="goog_rdk_339"/>
          <w:id w:val="3332438"/>
        </w:sdtPr>
        <w:sdtContent/>
      </w:sdt>
      <w:sdt>
        <w:sdtPr>
          <w:rPr>
            <w:rFonts w:ascii="Times New Roman" w:hAnsi="Times New Roman" w:cs="Times New Roman"/>
          </w:rPr>
          <w:tag w:val="goog_rdk_349"/>
          <w:id w:val="700291138"/>
        </w:sdtPr>
        <w:sdtContent/>
      </w:sdt>
      <w:sdt>
        <w:sdtPr>
          <w:rPr>
            <w:rFonts w:ascii="Times New Roman" w:hAnsi="Times New Roman" w:cs="Times New Roman"/>
          </w:rPr>
          <w:tag w:val="goog_rdk_360"/>
          <w:id w:val="2124885408"/>
        </w:sdtPr>
        <w:sdtContent/>
      </w:sdt>
      <w:sdt>
        <w:sdtPr>
          <w:rPr>
            <w:rFonts w:ascii="Times New Roman" w:hAnsi="Times New Roman" w:cs="Times New Roman"/>
          </w:rPr>
          <w:tag w:val="goog_rdk_372"/>
          <w:id w:val="-1854325488"/>
        </w:sdtPr>
        <w:sdtContent/>
      </w:sdt>
      <w:sdt>
        <w:sdtPr>
          <w:rPr>
            <w:rFonts w:ascii="Times New Roman" w:hAnsi="Times New Roman" w:cs="Times New Roman"/>
          </w:rPr>
          <w:tag w:val="goog_rdk_386"/>
          <w:id w:val="-425039737"/>
        </w:sdtPr>
        <w:sdtContent/>
      </w:sdt>
      <w:sdt>
        <w:sdtPr>
          <w:rPr>
            <w:rFonts w:ascii="Times New Roman" w:hAnsi="Times New Roman" w:cs="Times New Roman"/>
          </w:rPr>
          <w:tag w:val="goog_rdk_401"/>
          <w:id w:val="1574244850"/>
        </w:sdtPr>
        <w:sdtContent/>
      </w:sdt>
      <w:sdt>
        <w:sdtPr>
          <w:rPr>
            <w:rFonts w:ascii="Times New Roman" w:hAnsi="Times New Roman" w:cs="Times New Roman"/>
          </w:rPr>
          <w:tag w:val="goog_rdk_457"/>
          <w:id w:val="-958491505"/>
        </w:sdtPr>
        <w:sdtContent/>
      </w:sdt>
      <w:sdt>
        <w:sdtPr>
          <w:rPr>
            <w:rFonts w:ascii="Times New Roman" w:hAnsi="Times New Roman" w:cs="Times New Roman"/>
          </w:rPr>
          <w:tag w:val="goog_rdk_458"/>
          <w:id w:val="-2140029999"/>
        </w:sdtPr>
        <w:sdtContent/>
      </w:sdt>
      <w:sdt>
        <w:sdtPr>
          <w:rPr>
            <w:rFonts w:ascii="Times New Roman" w:hAnsi="Times New Roman" w:cs="Times New Roman"/>
          </w:rPr>
          <w:tag w:val="goog_rdk_485"/>
          <w:id w:val="-1756657211"/>
        </w:sdtPr>
        <w:sdtContent/>
      </w:sdt>
      <w:sdt>
        <w:sdtPr>
          <w:rPr>
            <w:rFonts w:ascii="Times New Roman" w:hAnsi="Times New Roman" w:cs="Times New Roman"/>
          </w:rPr>
          <w:tag w:val="goog_rdk_486"/>
          <w:id w:val="-1440673485"/>
        </w:sdtPr>
        <w:sdtContent/>
      </w:sdt>
      <w:sdt>
        <w:sdtPr>
          <w:rPr>
            <w:rFonts w:ascii="Times New Roman" w:hAnsi="Times New Roman" w:cs="Times New Roman"/>
          </w:rPr>
          <w:tag w:val="goog_rdk_516"/>
          <w:id w:val="450984571"/>
        </w:sdtPr>
        <w:sdtContent/>
      </w:sdt>
      <w:sdt>
        <w:sdtPr>
          <w:rPr>
            <w:rFonts w:ascii="Times New Roman" w:hAnsi="Times New Roman" w:cs="Times New Roman"/>
          </w:rPr>
          <w:tag w:val="goog_rdk_517"/>
          <w:id w:val="213700522"/>
        </w:sdtPr>
        <w:sdtContent/>
      </w:sdt>
      <w:sdt>
        <w:sdtPr>
          <w:rPr>
            <w:rFonts w:ascii="Times New Roman" w:hAnsi="Times New Roman" w:cs="Times New Roman"/>
          </w:rPr>
          <w:tag w:val="goog_rdk_548"/>
          <w:id w:val="46041942"/>
        </w:sdtPr>
        <w:sdtContent/>
      </w:sdt>
      <w:r w:rsidR="00A92DFA" w:rsidRPr="0061574C">
        <w:rPr>
          <w:rFonts w:ascii="Times New Roman" w:eastAsia="Times New Roman" w:hAnsi="Times New Roman" w:cs="Times New Roman"/>
          <w:b/>
        </w:rPr>
        <w:t>organizacja pozarządowa</w:t>
      </w:r>
      <w:r w:rsidR="00A92DFA" w:rsidRPr="0061574C">
        <w:rPr>
          <w:rFonts w:ascii="Times New Roman" w:eastAsia="Times New Roman" w:hAnsi="Times New Roman" w:cs="Times New Roman"/>
        </w:rPr>
        <w:t xml:space="preserve"> – organizacja, o której mowa w art. 3 ust. 2 ustawy o działalności pożytku publicznego i o wolontariacie;</w:t>
      </w:r>
    </w:p>
    <w:p w14:paraId="6C877CC2" w14:textId="77777777" w:rsidR="00F178A9"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Rada</w:t>
      </w:r>
      <w:r w:rsidRPr="0061574C">
        <w:rPr>
          <w:rFonts w:ascii="Times New Roman" w:eastAsia="Times New Roman" w:hAnsi="Times New Roman" w:cs="Times New Roman"/>
        </w:rPr>
        <w:t xml:space="preserve"> – organ decyzyjny LGD, tj. organ, o którym mowa w art. 4 ust. 3 pkt 4 ustawy RLKS;</w:t>
      </w:r>
    </w:p>
    <w:p w14:paraId="24CA0CB3" w14:textId="77777777" w:rsidR="00F178A9"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Regulamin</w:t>
      </w:r>
      <w:r w:rsidRPr="0061574C">
        <w:rPr>
          <w:rFonts w:ascii="Times New Roman" w:eastAsia="Times New Roman" w:hAnsi="Times New Roman" w:cs="Times New Roman"/>
        </w:rPr>
        <w:t xml:space="preserve"> – niniejszy regulamin naboru wniosków;</w:t>
      </w:r>
    </w:p>
    <w:p w14:paraId="238A27B2" w14:textId="3D6D85FB" w:rsidR="000A5772" w:rsidRPr="0061574C" w:rsidRDefault="000A5772"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umowa partnerstwa </w:t>
      </w:r>
      <w:r w:rsidRPr="0061574C">
        <w:rPr>
          <w:rFonts w:ascii="Times New Roman" w:eastAsia="Times New Roman" w:hAnsi="Times New Roman" w:cs="Times New Roman"/>
        </w:rPr>
        <w:t>– dokument potwierdzający wolę współpracy co najmniej dwóch podmiotów w celu realizacji operacji w partnerstwie lub projektu partnerskiego;</w:t>
      </w:r>
    </w:p>
    <w:p w14:paraId="7655E9FE" w14:textId="77777777" w:rsidR="00F178A9" w:rsidRPr="0061574C" w:rsidRDefault="00A92DFA" w:rsidP="006E1A75">
      <w:pPr>
        <w:widowControl w:val="0"/>
        <w:numPr>
          <w:ilvl w:val="0"/>
          <w:numId w:val="21"/>
        </w:numPr>
        <w:tabs>
          <w:tab w:val="left" w:pos="284"/>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umowa ramowa</w:t>
      </w:r>
      <w:r w:rsidRPr="0061574C">
        <w:rPr>
          <w:rFonts w:ascii="Times New Roman" w:eastAsia="Times New Roman" w:hAnsi="Times New Roman" w:cs="Times New Roman"/>
        </w:rPr>
        <w:t xml:space="preserve"> – umowa o warunkach i sposobie realizacji strategii rozwoju lokalnego kierowanego przez społeczność, zawarta między SW i LGD,</w:t>
      </w:r>
    </w:p>
    <w:p w14:paraId="58FEB39A" w14:textId="77777777" w:rsidR="00F178A9" w:rsidRPr="0061574C" w:rsidRDefault="00A92DFA" w:rsidP="006E1A75">
      <w:pPr>
        <w:widowControl w:val="0"/>
        <w:numPr>
          <w:ilvl w:val="0"/>
          <w:numId w:val="21"/>
        </w:numPr>
        <w:tabs>
          <w:tab w:val="left" w:pos="709"/>
        </w:tabs>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wnioskodawca</w:t>
      </w:r>
      <w:r w:rsidRPr="0061574C">
        <w:rPr>
          <w:rFonts w:ascii="Times New Roman" w:eastAsia="Times New Roman" w:hAnsi="Times New Roman" w:cs="Times New Roman"/>
        </w:rPr>
        <w:t xml:space="preserve"> – podmiot ubiegający się o przyznanie pomocy, który złożył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ramach naboru wniosków.</w:t>
      </w:r>
    </w:p>
    <w:p w14:paraId="3E3CFE60" w14:textId="77777777" w:rsidR="00F178A9" w:rsidRPr="0061574C" w:rsidRDefault="00A92DFA" w:rsidP="006E1A75">
      <w:pPr>
        <w:keepNext/>
        <w:keepLines/>
        <w:widowControl w:val="0"/>
        <w:numPr>
          <w:ilvl w:val="0"/>
          <w:numId w:val="17"/>
        </w:numPr>
        <w:pBdr>
          <w:top w:val="nil"/>
          <w:left w:val="nil"/>
          <w:bottom w:val="nil"/>
          <w:right w:val="nil"/>
          <w:between w:val="nil"/>
        </w:pBdr>
        <w:spacing w:after="120" w:line="276" w:lineRule="auto"/>
        <w:ind w:left="426" w:right="4520" w:hanging="426"/>
        <w:jc w:val="both"/>
        <w:rPr>
          <w:rFonts w:ascii="Times New Roman" w:eastAsia="Times New Roman" w:hAnsi="Times New Roman" w:cs="Times New Roman"/>
          <w:b/>
        </w:rPr>
      </w:pPr>
      <w:r w:rsidRPr="0061574C">
        <w:rPr>
          <w:rFonts w:ascii="Times New Roman" w:eastAsia="Times New Roman" w:hAnsi="Times New Roman" w:cs="Times New Roman"/>
          <w:b/>
        </w:rPr>
        <w:t>Wykaz skrótów</w:t>
      </w:r>
    </w:p>
    <w:p w14:paraId="44F78423" w14:textId="77777777" w:rsidR="00F178A9" w:rsidRPr="0061574C" w:rsidRDefault="00A92DFA" w:rsidP="006E1A75">
      <w:pPr>
        <w:widowControl w:val="0"/>
        <w:tabs>
          <w:tab w:val="left" w:pos="567"/>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Poniższe skróty użyte w niniejszym Regulaminie oznaczają:</w:t>
      </w:r>
    </w:p>
    <w:p w14:paraId="610693EF" w14:textId="77777777" w:rsidR="00BB7F41" w:rsidRPr="0061574C" w:rsidRDefault="00A92DFA" w:rsidP="00BB7F41">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ARiMR</w:t>
      </w:r>
      <w:r w:rsidRPr="0061574C">
        <w:rPr>
          <w:rFonts w:ascii="Times New Roman" w:eastAsia="Times New Roman" w:hAnsi="Times New Roman" w:cs="Times New Roman"/>
        </w:rPr>
        <w:t xml:space="preserve"> – Agencja Restrukturyzacji i Modernizacji Rolnictwa;</w:t>
      </w:r>
      <w:bookmarkStart w:id="3" w:name="_heading=h.tyjcwt" w:colFirst="0" w:colLast="0"/>
      <w:bookmarkEnd w:id="3"/>
    </w:p>
    <w:p w14:paraId="006E257C" w14:textId="7ACB36E9" w:rsidR="00F178A9" w:rsidRPr="0061574C" w:rsidRDefault="00A92DFA" w:rsidP="00BB7F41">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EFRROW</w:t>
      </w:r>
      <w:r w:rsidRPr="0061574C">
        <w:rPr>
          <w:rFonts w:ascii="Times New Roman" w:eastAsia="Times New Roman" w:hAnsi="Times New Roman" w:cs="Times New Roman"/>
        </w:rPr>
        <w:t xml:space="preserve"> – Europejski Fundusz Rolny na rzecz Rozwoju Obszarów Wiejskich;</w:t>
      </w:r>
    </w:p>
    <w:p w14:paraId="1CA0B508"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b/>
        </w:rPr>
      </w:pPr>
      <w:r w:rsidRPr="0061574C">
        <w:rPr>
          <w:rFonts w:ascii="Times New Roman" w:eastAsia="Times New Roman" w:hAnsi="Times New Roman" w:cs="Times New Roman"/>
          <w:b/>
        </w:rPr>
        <w:t>LGD</w:t>
      </w:r>
      <w:r w:rsidRPr="0061574C">
        <w:rPr>
          <w:rFonts w:ascii="Times New Roman" w:eastAsia="Times New Roman" w:hAnsi="Times New Roman" w:cs="Times New Roman"/>
        </w:rPr>
        <w:t xml:space="preserve"> –</w:t>
      </w:r>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 xml:space="preserve">Stowarzyszenie </w:t>
      </w:r>
      <w:r w:rsidR="009B58E7" w:rsidRPr="0061574C">
        <w:rPr>
          <w:rFonts w:ascii="Times New Roman" w:eastAsia="Times New Roman" w:hAnsi="Times New Roman" w:cs="Times New Roman"/>
        </w:rPr>
        <w:t xml:space="preserve"> Lokalna Gru</w:t>
      </w:r>
      <w:r w:rsidR="008D20B1" w:rsidRPr="0061574C">
        <w:rPr>
          <w:rFonts w:ascii="Times New Roman" w:eastAsia="Times New Roman" w:hAnsi="Times New Roman" w:cs="Times New Roman"/>
        </w:rPr>
        <w:t>pa Działania „Wszyscy Razem</w:t>
      </w:r>
      <w:r w:rsidR="009B58E7"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z siedzibą w </w:t>
      </w:r>
      <w:r w:rsidR="008D20B1" w:rsidRPr="0061574C">
        <w:rPr>
          <w:rFonts w:ascii="Times New Roman" w:eastAsia="Times New Roman" w:hAnsi="Times New Roman" w:cs="Times New Roman"/>
        </w:rPr>
        <w:t xml:space="preserve">Gielniowie, ul. Szkolna 1 </w:t>
      </w:r>
      <w:r w:rsidR="009B58E7" w:rsidRPr="0061574C">
        <w:rPr>
          <w:rFonts w:ascii="Times New Roman" w:eastAsia="Times New Roman" w:hAnsi="Times New Roman" w:cs="Times New Roman"/>
        </w:rPr>
        <w:t xml:space="preserve"> </w:t>
      </w:r>
      <w:r w:rsidRPr="0061574C">
        <w:rPr>
          <w:rFonts w:ascii="Times New Roman" w:eastAsia="Times New Roman" w:hAnsi="Times New Roman" w:cs="Times New Roman"/>
        </w:rPr>
        <w:t>;</w:t>
      </w:r>
    </w:p>
    <w:p w14:paraId="5C4DA31C"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lastRenderedPageBreak/>
        <w:t>LSR</w:t>
      </w:r>
      <w:r w:rsidRPr="0061574C">
        <w:rPr>
          <w:rFonts w:ascii="Times New Roman" w:eastAsia="Times New Roman" w:hAnsi="Times New Roman" w:cs="Times New Roman"/>
        </w:rPr>
        <w:t xml:space="preserve"> – strategia rozwoju lokalnego kierowanego przez społeczność, o której mowa w ustawie RLKS, realizowana przez LGD;</w:t>
      </w:r>
    </w:p>
    <w:sdt>
      <w:sdtPr>
        <w:rPr>
          <w:rFonts w:ascii="Times New Roman" w:hAnsi="Times New Roman" w:cs="Times New Roman"/>
        </w:rPr>
        <w:tag w:val="goog_rdk_18"/>
        <w:id w:val="558599279"/>
      </w:sdtPr>
      <w:sdtContent>
        <w:p w14:paraId="6389FB3C" w14:textId="05CA1D5C" w:rsidR="00F178A9" w:rsidRPr="0061574C" w:rsidRDefault="00A92DFA" w:rsidP="007F0606">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I.13.1 </w:t>
          </w:r>
          <w:r w:rsidRPr="0061574C">
            <w:rPr>
              <w:rFonts w:ascii="Times New Roman" w:eastAsia="Times New Roman" w:hAnsi="Times New Roman" w:cs="Times New Roman"/>
            </w:rPr>
            <w:t>– interwencja I.13.1 LEADER/Rozwój Lokalny Kierowany przez Społeczność (RLKS);</w:t>
          </w:r>
          <w:sdt>
            <w:sdtPr>
              <w:rPr>
                <w:rFonts w:ascii="Times New Roman" w:hAnsi="Times New Roman" w:cs="Times New Roman"/>
              </w:rPr>
              <w:tag w:val="goog_rdk_16"/>
              <w:id w:val="188038371"/>
            </w:sdtPr>
            <w:sdtContent>
              <w:sdt>
                <w:sdtPr>
                  <w:rPr>
                    <w:rFonts w:ascii="Times New Roman" w:hAnsi="Times New Roman" w:cs="Times New Roman"/>
                  </w:rPr>
                  <w:tag w:val="goog_rdk_17"/>
                  <w:id w:val="14585758"/>
                </w:sdtPr>
                <w:sdtContent/>
              </w:sdt>
            </w:sdtContent>
          </w:sdt>
        </w:p>
      </w:sdtContent>
    </w:sdt>
    <w:p w14:paraId="3F78231C" w14:textId="28002BD1"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b/>
        </w:rPr>
      </w:pPr>
      <w:proofErr w:type="spellStart"/>
      <w:r w:rsidRPr="0061574C">
        <w:rPr>
          <w:rFonts w:ascii="Times New Roman" w:eastAsia="Times New Roman" w:hAnsi="Times New Roman" w:cs="Times New Roman"/>
          <w:b/>
        </w:rPr>
        <w:t>Kc</w:t>
      </w:r>
      <w:proofErr w:type="spellEnd"/>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 ustawa z dnia 23 kwietnia 1964 r. – Kodeks cywilny (Dz.U. z 202</w:t>
      </w:r>
      <w:r w:rsidR="005D71A4" w:rsidRPr="0061574C">
        <w:rPr>
          <w:rFonts w:ascii="Times New Roman" w:eastAsia="Times New Roman" w:hAnsi="Times New Roman" w:cs="Times New Roman"/>
        </w:rPr>
        <w:t>5</w:t>
      </w:r>
      <w:r w:rsidRPr="0061574C">
        <w:rPr>
          <w:rFonts w:ascii="Times New Roman" w:eastAsia="Times New Roman" w:hAnsi="Times New Roman" w:cs="Times New Roman"/>
        </w:rPr>
        <w:t xml:space="preserve"> r. poz. 1</w:t>
      </w:r>
      <w:r w:rsidR="005D71A4" w:rsidRPr="0061574C">
        <w:rPr>
          <w:rFonts w:ascii="Times New Roman" w:eastAsia="Times New Roman" w:hAnsi="Times New Roman" w:cs="Times New Roman"/>
        </w:rPr>
        <w:t xml:space="preserve">071 </w:t>
      </w:r>
      <w:proofErr w:type="spellStart"/>
      <w:r w:rsidR="005D71A4" w:rsidRPr="0061574C">
        <w:rPr>
          <w:rFonts w:ascii="Times New Roman" w:eastAsia="Times New Roman" w:hAnsi="Times New Roman" w:cs="Times New Roman"/>
        </w:rPr>
        <w:t>t.j</w:t>
      </w:r>
      <w:proofErr w:type="spellEnd"/>
      <w:r w:rsidR="005D71A4" w:rsidRPr="0061574C">
        <w:rPr>
          <w:rFonts w:ascii="Times New Roman" w:eastAsia="Times New Roman" w:hAnsi="Times New Roman" w:cs="Times New Roman"/>
        </w:rPr>
        <w:t xml:space="preserve">. z </w:t>
      </w:r>
      <w:proofErr w:type="spellStart"/>
      <w:r w:rsidR="005D71A4" w:rsidRPr="0061574C">
        <w:rPr>
          <w:rFonts w:ascii="Times New Roman" w:eastAsia="Times New Roman" w:hAnsi="Times New Roman" w:cs="Times New Roman"/>
        </w:rPr>
        <w:t>późn</w:t>
      </w:r>
      <w:proofErr w:type="spellEnd"/>
      <w:r w:rsidR="005D71A4" w:rsidRPr="0061574C">
        <w:rPr>
          <w:rFonts w:ascii="Times New Roman" w:eastAsia="Times New Roman" w:hAnsi="Times New Roman" w:cs="Times New Roman"/>
        </w:rPr>
        <w:t>. zm.</w:t>
      </w:r>
      <w:r w:rsidRPr="0061574C">
        <w:rPr>
          <w:rFonts w:ascii="Times New Roman" w:eastAsia="Times New Roman" w:hAnsi="Times New Roman" w:cs="Times New Roman"/>
        </w:rPr>
        <w:t>);</w:t>
      </w:r>
    </w:p>
    <w:p w14:paraId="7EE7BBBD" w14:textId="08FD8602"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Kpa</w:t>
      </w:r>
      <w:r w:rsidRPr="0061574C">
        <w:rPr>
          <w:rFonts w:ascii="Times New Roman" w:eastAsia="Times New Roman" w:hAnsi="Times New Roman" w:cs="Times New Roman"/>
        </w:rPr>
        <w:t xml:space="preserve"> – ustawa z dnia 14 czerwca 1960 r. – Kodeks postępowania administracyjnego (Dz. U. z 202</w:t>
      </w:r>
      <w:r w:rsidR="005D71A4" w:rsidRPr="0061574C">
        <w:rPr>
          <w:rFonts w:ascii="Times New Roman" w:eastAsia="Times New Roman" w:hAnsi="Times New Roman" w:cs="Times New Roman"/>
        </w:rPr>
        <w:t>5</w:t>
      </w:r>
      <w:r w:rsidRPr="0061574C">
        <w:rPr>
          <w:rFonts w:ascii="Times New Roman" w:eastAsia="Times New Roman" w:hAnsi="Times New Roman" w:cs="Times New Roman"/>
        </w:rPr>
        <w:t xml:space="preserve"> r. poz. </w:t>
      </w:r>
      <w:r w:rsidR="005D71A4" w:rsidRPr="0061574C">
        <w:rPr>
          <w:rFonts w:ascii="Times New Roman" w:eastAsia="Times New Roman" w:hAnsi="Times New Roman" w:cs="Times New Roman"/>
        </w:rPr>
        <w:t xml:space="preserve">1691 </w:t>
      </w:r>
      <w:proofErr w:type="spellStart"/>
      <w:r w:rsidR="005D71A4" w:rsidRPr="0061574C">
        <w:rPr>
          <w:rFonts w:ascii="Times New Roman" w:eastAsia="Times New Roman" w:hAnsi="Times New Roman" w:cs="Times New Roman"/>
        </w:rPr>
        <w:t>t.j</w:t>
      </w:r>
      <w:proofErr w:type="spellEnd"/>
      <w:r w:rsidR="005D71A4" w:rsidRPr="0061574C">
        <w:rPr>
          <w:rFonts w:ascii="Times New Roman" w:eastAsia="Times New Roman" w:hAnsi="Times New Roman" w:cs="Times New Roman"/>
        </w:rPr>
        <w:t xml:space="preserve">. z </w:t>
      </w:r>
      <w:proofErr w:type="spellStart"/>
      <w:r w:rsidR="005D71A4" w:rsidRPr="0061574C">
        <w:rPr>
          <w:rFonts w:ascii="Times New Roman" w:eastAsia="Times New Roman" w:hAnsi="Times New Roman" w:cs="Times New Roman"/>
        </w:rPr>
        <w:t>późn</w:t>
      </w:r>
      <w:proofErr w:type="spellEnd"/>
      <w:r w:rsidR="005D71A4" w:rsidRPr="0061574C">
        <w:rPr>
          <w:rFonts w:ascii="Times New Roman" w:eastAsia="Times New Roman" w:hAnsi="Times New Roman" w:cs="Times New Roman"/>
        </w:rPr>
        <w:t>. zm.</w:t>
      </w:r>
      <w:r w:rsidRPr="0061574C">
        <w:rPr>
          <w:rFonts w:ascii="Times New Roman" w:eastAsia="Times New Roman" w:hAnsi="Times New Roman" w:cs="Times New Roman"/>
        </w:rPr>
        <w:t>);</w:t>
      </w:r>
    </w:p>
    <w:p w14:paraId="1B1A484F"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KWL</w:t>
      </w:r>
      <w:r w:rsidRPr="0061574C">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5A54C1E9"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proofErr w:type="spellStart"/>
      <w:r w:rsidRPr="0061574C">
        <w:rPr>
          <w:rFonts w:ascii="Times New Roman" w:eastAsia="Times New Roman" w:hAnsi="Times New Roman" w:cs="Times New Roman"/>
          <w:b/>
        </w:rPr>
        <w:t>MRiRW</w:t>
      </w:r>
      <w:proofErr w:type="spellEnd"/>
      <w:r w:rsidRPr="0061574C">
        <w:rPr>
          <w:rFonts w:ascii="Times New Roman" w:eastAsia="Times New Roman" w:hAnsi="Times New Roman" w:cs="Times New Roman"/>
        </w:rPr>
        <w:t xml:space="preserve"> – Minister Rolnictwa i Rozwoju Wsi;</w:t>
      </w:r>
    </w:p>
    <w:p w14:paraId="009FDEDE"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PS WPR</w:t>
      </w:r>
      <w:r w:rsidRPr="0061574C">
        <w:rPr>
          <w:rFonts w:ascii="Times New Roman" w:eastAsia="Times New Roman" w:hAnsi="Times New Roman" w:cs="Times New Roman"/>
        </w:rPr>
        <w:t xml:space="preserve"> – Plan Strategiczny dla Wspólnej Polityki Rolnej na lata 2023-2027;</w:t>
      </w:r>
    </w:p>
    <w:p w14:paraId="10358840"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PUE</w:t>
      </w:r>
      <w:r w:rsidRPr="0061574C">
        <w:rPr>
          <w:rFonts w:ascii="Times New Roman" w:eastAsia="Times New Roman" w:hAnsi="Times New Roman" w:cs="Times New Roman"/>
        </w:rPr>
        <w:t xml:space="preserve"> – system teleinformatyczny ARiMR, o którym mowa w art. 10c ustawy o ARiMR;</w:t>
      </w:r>
    </w:p>
    <w:p w14:paraId="70B8A90F"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PROW </w:t>
      </w:r>
      <w:sdt>
        <w:sdtPr>
          <w:rPr>
            <w:rFonts w:ascii="Times New Roman" w:hAnsi="Times New Roman" w:cs="Times New Roman"/>
          </w:rPr>
          <w:tag w:val="goog_rdk_307"/>
          <w:id w:val="-805313882"/>
        </w:sdtPr>
        <w:sdtContent/>
      </w:sdt>
      <w:sdt>
        <w:sdtPr>
          <w:rPr>
            <w:rFonts w:ascii="Times New Roman" w:hAnsi="Times New Roman" w:cs="Times New Roman"/>
          </w:rPr>
          <w:tag w:val="goog_rdk_312"/>
          <w:id w:val="1575079446"/>
        </w:sdtPr>
        <w:sdtContent/>
      </w:sdt>
      <w:sdt>
        <w:sdtPr>
          <w:rPr>
            <w:rFonts w:ascii="Times New Roman" w:hAnsi="Times New Roman" w:cs="Times New Roman"/>
          </w:rPr>
          <w:tag w:val="goog_rdk_319"/>
          <w:id w:val="-2096543559"/>
        </w:sdtPr>
        <w:sdtContent/>
      </w:sdt>
      <w:sdt>
        <w:sdtPr>
          <w:rPr>
            <w:rFonts w:ascii="Times New Roman" w:hAnsi="Times New Roman" w:cs="Times New Roman"/>
          </w:rPr>
          <w:tag w:val="goog_rdk_327"/>
          <w:id w:val="1075624694"/>
        </w:sdtPr>
        <w:sdtContent/>
      </w:sdt>
      <w:sdt>
        <w:sdtPr>
          <w:rPr>
            <w:rFonts w:ascii="Times New Roman" w:hAnsi="Times New Roman" w:cs="Times New Roman"/>
          </w:rPr>
          <w:tag w:val="goog_rdk_336"/>
          <w:id w:val="-802076235"/>
        </w:sdtPr>
        <w:sdtContent/>
      </w:sdt>
      <w:sdt>
        <w:sdtPr>
          <w:rPr>
            <w:rFonts w:ascii="Times New Roman" w:hAnsi="Times New Roman" w:cs="Times New Roman"/>
          </w:rPr>
          <w:tag w:val="goog_rdk_345"/>
          <w:id w:val="-433904232"/>
        </w:sdtPr>
        <w:sdtContent/>
      </w:sdt>
      <w:sdt>
        <w:sdtPr>
          <w:rPr>
            <w:rFonts w:ascii="Times New Roman" w:hAnsi="Times New Roman" w:cs="Times New Roman"/>
          </w:rPr>
          <w:tag w:val="goog_rdk_358"/>
          <w:id w:val="-1970114671"/>
        </w:sdtPr>
        <w:sdtContent/>
      </w:sdt>
      <w:sdt>
        <w:sdtPr>
          <w:rPr>
            <w:rFonts w:ascii="Times New Roman" w:hAnsi="Times New Roman" w:cs="Times New Roman"/>
          </w:rPr>
          <w:tag w:val="goog_rdk_370"/>
          <w:id w:val="2024508681"/>
        </w:sdtPr>
        <w:sdtContent/>
      </w:sdt>
      <w:sdt>
        <w:sdtPr>
          <w:rPr>
            <w:rFonts w:ascii="Times New Roman" w:hAnsi="Times New Roman" w:cs="Times New Roman"/>
          </w:rPr>
          <w:tag w:val="goog_rdk_384"/>
          <w:id w:val="-56319653"/>
        </w:sdtPr>
        <w:sdtContent/>
      </w:sdt>
      <w:sdt>
        <w:sdtPr>
          <w:rPr>
            <w:rFonts w:ascii="Times New Roman" w:hAnsi="Times New Roman" w:cs="Times New Roman"/>
          </w:rPr>
          <w:tag w:val="goog_rdk_398"/>
          <w:id w:val="-2027173790"/>
        </w:sdtPr>
        <w:sdtContent/>
      </w:sdt>
      <w:sdt>
        <w:sdtPr>
          <w:rPr>
            <w:rFonts w:ascii="Times New Roman" w:hAnsi="Times New Roman" w:cs="Times New Roman"/>
          </w:rPr>
          <w:tag w:val="goog_rdk_414"/>
          <w:id w:val="-1329436493"/>
        </w:sdtPr>
        <w:sdtContent/>
      </w:sdt>
      <w:sdt>
        <w:sdtPr>
          <w:rPr>
            <w:rFonts w:ascii="Times New Roman" w:hAnsi="Times New Roman" w:cs="Times New Roman"/>
          </w:rPr>
          <w:tag w:val="goog_rdk_433"/>
          <w:id w:val="-478304667"/>
        </w:sdtPr>
        <w:sdtContent/>
      </w:sdt>
      <w:sdt>
        <w:sdtPr>
          <w:rPr>
            <w:rFonts w:ascii="Times New Roman" w:hAnsi="Times New Roman" w:cs="Times New Roman"/>
          </w:rPr>
          <w:tag w:val="goog_rdk_453"/>
          <w:id w:val="1269900948"/>
        </w:sdtPr>
        <w:sdtContent/>
      </w:sdt>
      <w:sdt>
        <w:sdtPr>
          <w:rPr>
            <w:rFonts w:ascii="Times New Roman" w:hAnsi="Times New Roman" w:cs="Times New Roman"/>
          </w:rPr>
          <w:tag w:val="goog_rdk_454"/>
          <w:id w:val="1168450544"/>
        </w:sdtPr>
        <w:sdtContent/>
      </w:sdt>
      <w:sdt>
        <w:sdtPr>
          <w:rPr>
            <w:rFonts w:ascii="Times New Roman" w:hAnsi="Times New Roman" w:cs="Times New Roman"/>
          </w:rPr>
          <w:tag w:val="goog_rdk_481"/>
          <w:id w:val="-341703335"/>
        </w:sdtPr>
        <w:sdtContent/>
      </w:sdt>
      <w:sdt>
        <w:sdtPr>
          <w:rPr>
            <w:rFonts w:ascii="Times New Roman" w:hAnsi="Times New Roman" w:cs="Times New Roman"/>
          </w:rPr>
          <w:tag w:val="goog_rdk_482"/>
          <w:id w:val="1723403785"/>
        </w:sdtPr>
        <w:sdtContent/>
      </w:sdt>
      <w:sdt>
        <w:sdtPr>
          <w:rPr>
            <w:rFonts w:ascii="Times New Roman" w:hAnsi="Times New Roman" w:cs="Times New Roman"/>
          </w:rPr>
          <w:tag w:val="goog_rdk_511"/>
          <w:id w:val="-1484233992"/>
        </w:sdtPr>
        <w:sdtContent/>
      </w:sdt>
      <w:sdt>
        <w:sdtPr>
          <w:rPr>
            <w:rFonts w:ascii="Times New Roman" w:hAnsi="Times New Roman" w:cs="Times New Roman"/>
          </w:rPr>
          <w:tag w:val="goog_rdk_512"/>
          <w:id w:val="571852149"/>
        </w:sdtPr>
        <w:sdtContent/>
      </w:sdt>
      <w:sdt>
        <w:sdtPr>
          <w:rPr>
            <w:rFonts w:ascii="Times New Roman" w:hAnsi="Times New Roman" w:cs="Times New Roman"/>
          </w:rPr>
          <w:tag w:val="goog_rdk_543"/>
          <w:id w:val="-1910456264"/>
        </w:sdtPr>
        <w:sdtContent/>
      </w:sdt>
      <w:sdt>
        <w:sdtPr>
          <w:rPr>
            <w:rFonts w:ascii="Times New Roman" w:hAnsi="Times New Roman" w:cs="Times New Roman"/>
          </w:rPr>
          <w:tag w:val="goog_rdk_544"/>
          <w:id w:val="-1748575314"/>
        </w:sdtPr>
        <w:sdtContent/>
      </w:sdt>
      <w:r w:rsidRPr="0061574C">
        <w:rPr>
          <w:rFonts w:ascii="Times New Roman" w:eastAsia="Times New Roman" w:hAnsi="Times New Roman" w:cs="Times New Roman"/>
          <w:b/>
        </w:rPr>
        <w:t>2014</w:t>
      </w:r>
      <w:r w:rsidRPr="0061574C">
        <w:rPr>
          <w:rFonts w:ascii="Times New Roman" w:eastAsia="Times New Roman" w:hAnsi="Times New Roman" w:cs="Times New Roman"/>
        </w:rPr>
        <w:t>-</w:t>
      </w:r>
      <w:r w:rsidRPr="0061574C">
        <w:rPr>
          <w:rFonts w:ascii="Times New Roman" w:eastAsia="Times New Roman" w:hAnsi="Times New Roman" w:cs="Times New Roman"/>
          <w:b/>
        </w:rPr>
        <w:t>2020</w:t>
      </w:r>
      <w:r w:rsidRPr="0061574C">
        <w:rPr>
          <w:rFonts w:ascii="Times New Roman" w:eastAsia="Times New Roman" w:hAnsi="Times New Roman" w:cs="Times New Roman"/>
        </w:rPr>
        <w:t xml:space="preserve"> – Program Rozwoju Obszarów Wiejskich na lata 2014-2020;</w:t>
      </w:r>
    </w:p>
    <w:p w14:paraId="773A976C"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rozporządzenie 2021/1060</w:t>
      </w:r>
      <w:r w:rsidRPr="0061574C">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w:t>
      </w:r>
      <w:proofErr w:type="spellStart"/>
      <w:r w:rsidRPr="0061574C">
        <w:rPr>
          <w:rFonts w:ascii="Times New Roman" w:eastAsia="Times New Roman" w:hAnsi="Times New Roman" w:cs="Times New Roman"/>
        </w:rPr>
        <w:t>późn</w:t>
      </w:r>
      <w:proofErr w:type="spellEnd"/>
      <w:r w:rsidRPr="0061574C">
        <w:rPr>
          <w:rFonts w:ascii="Times New Roman" w:eastAsia="Times New Roman" w:hAnsi="Times New Roman" w:cs="Times New Roman"/>
        </w:rPr>
        <w:t>. zm.);</w:t>
      </w:r>
    </w:p>
    <w:p w14:paraId="1DD01348" w14:textId="77777777" w:rsidR="00F178A9" w:rsidRPr="0061574C" w:rsidRDefault="00A92DFA" w:rsidP="006E1A75">
      <w:pPr>
        <w:widowControl w:val="0"/>
        <w:numPr>
          <w:ilvl w:val="0"/>
          <w:numId w:val="22"/>
        </w:numPr>
        <w:spacing w:after="120" w:line="276" w:lineRule="auto"/>
        <w:ind w:left="709" w:hanging="425"/>
        <w:jc w:val="both"/>
        <w:rPr>
          <w:rFonts w:ascii="Times New Roman" w:hAnsi="Times New Roman" w:cs="Times New Roman"/>
        </w:rPr>
      </w:pPr>
      <w:r w:rsidRPr="0061574C">
        <w:rPr>
          <w:rFonts w:ascii="Times New Roman" w:eastAsia="Times New Roman" w:hAnsi="Times New Roman" w:cs="Times New Roman"/>
          <w:b/>
        </w:rPr>
        <w:t xml:space="preserve">rozporządzenie 2021/2115 </w:t>
      </w:r>
      <w:r w:rsidRPr="0061574C">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sidRPr="0061574C">
        <w:rPr>
          <w:rFonts w:ascii="Times New Roman" w:hAnsi="Times New Roman" w:cs="Times New Roman"/>
        </w:rPr>
        <w:t>(planów strategicznych WPR) i finansowanych z Europejskiego Funduszu Rolniczego Gwarancji (EFRG) i z Europejskiego Funduszu Rolnego na rzecz Rozwoju Obszarów Wiejskich (EFRROW) oraz uchylające rozporządzenia (UE) nr 1305/2013 i (UE) nr 1307/2013 (Dz. Urz. UE L 435 z 06.12.2021, str. 1, z </w:t>
      </w:r>
      <w:proofErr w:type="spellStart"/>
      <w:r w:rsidRPr="0061574C">
        <w:rPr>
          <w:rFonts w:ascii="Times New Roman" w:hAnsi="Times New Roman" w:cs="Times New Roman"/>
        </w:rPr>
        <w:t>późn</w:t>
      </w:r>
      <w:proofErr w:type="spellEnd"/>
      <w:r w:rsidRPr="0061574C">
        <w:rPr>
          <w:rFonts w:ascii="Times New Roman" w:hAnsi="Times New Roman" w:cs="Times New Roman"/>
        </w:rPr>
        <w:t>. zm.);</w:t>
      </w:r>
    </w:p>
    <w:p w14:paraId="52806D2C" w14:textId="540683AB" w:rsidR="00F178A9" w:rsidRPr="0061574C" w:rsidRDefault="00A92DFA" w:rsidP="006E1A75">
      <w:pPr>
        <w:widowControl w:val="0"/>
        <w:numPr>
          <w:ilvl w:val="0"/>
          <w:numId w:val="22"/>
        </w:numPr>
        <w:spacing w:after="120" w:line="276" w:lineRule="auto"/>
        <w:ind w:left="709" w:hanging="425"/>
        <w:jc w:val="both"/>
        <w:rPr>
          <w:rFonts w:ascii="Times New Roman" w:hAnsi="Times New Roman" w:cs="Times New Roman"/>
        </w:rPr>
      </w:pPr>
      <w:r w:rsidRPr="0061574C">
        <w:rPr>
          <w:rFonts w:ascii="Times New Roman" w:hAnsi="Times New Roman" w:cs="Times New Roman"/>
          <w:b/>
          <w:bCs/>
        </w:rPr>
        <w:t>rozporządzenie GBER – rozporządzenie</w:t>
      </w:r>
      <w:r w:rsidRPr="0061574C">
        <w:rPr>
          <w:rFonts w:ascii="Times New Roman" w:hAnsi="Times New Roman" w:cs="Times New Roman"/>
        </w:rPr>
        <w:t xml:space="preserve"> Komisji (UE) 651/2014 z dnia 17 czerwca 2014 r. uznające niektóre rodzaje pomocy za zgodne z rynkiem wewnętrznym w zastosowaniu art. 107 i 108 Traktatu (DZ. Urz. UE L 187 z 26.06.2014, str. 1, z </w:t>
      </w:r>
      <w:proofErr w:type="spellStart"/>
      <w:r w:rsidRPr="0061574C">
        <w:rPr>
          <w:rFonts w:ascii="Times New Roman" w:hAnsi="Times New Roman" w:cs="Times New Roman"/>
        </w:rPr>
        <w:t>późn</w:t>
      </w:r>
      <w:proofErr w:type="spellEnd"/>
      <w:r w:rsidRPr="0061574C">
        <w:rPr>
          <w:rFonts w:ascii="Times New Roman" w:hAnsi="Times New Roman" w:cs="Times New Roman"/>
        </w:rPr>
        <w:t>. zm.).</w:t>
      </w:r>
    </w:p>
    <w:p w14:paraId="23E91DC8"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rozporządzenie </w:t>
      </w:r>
      <w:proofErr w:type="spellStart"/>
      <w:r w:rsidRPr="0061574C">
        <w:rPr>
          <w:rFonts w:ascii="Times New Roman" w:eastAsia="Times New Roman" w:hAnsi="Times New Roman" w:cs="Times New Roman"/>
          <w:b/>
        </w:rPr>
        <w:t>MRiRW</w:t>
      </w:r>
      <w:proofErr w:type="spellEnd"/>
      <w:r w:rsidRPr="0061574C">
        <w:rPr>
          <w:rFonts w:ascii="Times New Roman" w:eastAsia="Times New Roman" w:hAnsi="Times New Roman" w:cs="Times New Roman"/>
          <w:b/>
        </w:rPr>
        <w:t xml:space="preserve"> w sprawie loginu i kodu dostępu </w:t>
      </w:r>
      <w:r w:rsidRPr="0061574C">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 (Dz. U.  poz. 480)</w:t>
      </w:r>
      <w:sdt>
        <w:sdtPr>
          <w:rPr>
            <w:rFonts w:ascii="Times New Roman" w:hAnsi="Times New Roman" w:cs="Times New Roman"/>
          </w:rPr>
          <w:tag w:val="goog_rdk_31"/>
          <w:id w:val="905726943"/>
        </w:sdtPr>
        <w:sdtContent>
          <w:r w:rsidRPr="0061574C">
            <w:rPr>
              <w:rFonts w:ascii="Times New Roman" w:eastAsia="Times New Roman" w:hAnsi="Times New Roman" w:cs="Times New Roman"/>
            </w:rPr>
            <w:t>;</w:t>
          </w:r>
        </w:sdtContent>
      </w:sdt>
    </w:p>
    <w:p w14:paraId="4128519B"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SW </w:t>
      </w:r>
      <w:r w:rsidRPr="0061574C">
        <w:rPr>
          <w:rFonts w:ascii="Times New Roman" w:eastAsia="Times New Roman" w:hAnsi="Times New Roman" w:cs="Times New Roman"/>
        </w:rPr>
        <w:t>–</w:t>
      </w:r>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 xml:space="preserve">Samorząd Województwa </w:t>
      </w:r>
      <w:r w:rsidR="0067058D" w:rsidRPr="0061574C">
        <w:rPr>
          <w:rFonts w:ascii="Times New Roman" w:eastAsia="Times New Roman" w:hAnsi="Times New Roman" w:cs="Times New Roman"/>
        </w:rPr>
        <w:t xml:space="preserve"> Mazowieckiego</w:t>
      </w:r>
      <w:r w:rsidRPr="0061574C">
        <w:rPr>
          <w:rFonts w:ascii="Times New Roman" w:eastAsia="Times New Roman" w:hAnsi="Times New Roman" w:cs="Times New Roman"/>
        </w:rPr>
        <w:t>;</w:t>
      </w:r>
    </w:p>
    <w:p w14:paraId="42CF79E1"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proofErr w:type="spellStart"/>
      <w:r w:rsidRPr="0061574C">
        <w:rPr>
          <w:rFonts w:ascii="Times New Roman" w:eastAsia="Times New Roman" w:hAnsi="Times New Roman" w:cs="Times New Roman"/>
          <w:b/>
        </w:rPr>
        <w:t>UoPP</w:t>
      </w:r>
      <w:proofErr w:type="spellEnd"/>
      <w:r w:rsidRPr="0061574C">
        <w:rPr>
          <w:rFonts w:ascii="Times New Roman" w:eastAsia="Times New Roman" w:hAnsi="Times New Roman" w:cs="Times New Roman"/>
        </w:rPr>
        <w:t xml:space="preserve"> – umowa o przyznaniu pomocy, o której mowa w ustawie PS WPR;</w:t>
      </w:r>
    </w:p>
    <w:sdt>
      <w:sdtPr>
        <w:rPr>
          <w:rFonts w:ascii="Times New Roman" w:hAnsi="Times New Roman" w:cs="Times New Roman"/>
        </w:rPr>
        <w:tag w:val="goog_rdk_33"/>
        <w:id w:val="1255394623"/>
      </w:sdtPr>
      <w:sdtContent>
        <w:p w14:paraId="2C838D06" w14:textId="200D010D"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ustawa o ARiMR</w:t>
          </w:r>
          <w:r w:rsidRPr="0061574C">
            <w:rPr>
              <w:rFonts w:ascii="Times New Roman" w:eastAsia="Times New Roman" w:hAnsi="Times New Roman" w:cs="Times New Roman"/>
            </w:rPr>
            <w:t xml:space="preserve"> – ustawa z dnia 9 maja 2008 r. o Agencji Restrukturyzacji i Modernizacji Rolnictwa (Dz.U. z 202</w:t>
          </w:r>
          <w:r w:rsidR="000203E6" w:rsidRPr="0061574C">
            <w:rPr>
              <w:rFonts w:ascii="Times New Roman" w:eastAsia="Times New Roman" w:hAnsi="Times New Roman" w:cs="Times New Roman"/>
            </w:rPr>
            <w:t>5</w:t>
          </w:r>
          <w:r w:rsidRPr="0061574C">
            <w:rPr>
              <w:rFonts w:ascii="Times New Roman" w:eastAsia="Times New Roman" w:hAnsi="Times New Roman" w:cs="Times New Roman"/>
            </w:rPr>
            <w:t xml:space="preserve"> r. poz. 1</w:t>
          </w:r>
          <w:r w:rsidR="000203E6" w:rsidRPr="0061574C">
            <w:rPr>
              <w:rFonts w:ascii="Times New Roman" w:eastAsia="Times New Roman" w:hAnsi="Times New Roman" w:cs="Times New Roman"/>
            </w:rPr>
            <w:t>363</w:t>
          </w:r>
          <w:r w:rsidR="007D6109" w:rsidRPr="0061574C">
            <w:rPr>
              <w:rFonts w:ascii="Times New Roman" w:eastAsia="Times New Roman" w:hAnsi="Times New Roman" w:cs="Times New Roman"/>
            </w:rPr>
            <w:t>,</w:t>
          </w:r>
          <w:r w:rsidR="000203E6" w:rsidRPr="0061574C">
            <w:rPr>
              <w:rFonts w:ascii="Times New Roman" w:eastAsia="Times New Roman" w:hAnsi="Times New Roman" w:cs="Times New Roman"/>
            </w:rPr>
            <w:t xml:space="preserve"> </w:t>
          </w:r>
          <w:proofErr w:type="spellStart"/>
          <w:r w:rsidR="000203E6" w:rsidRPr="0061574C">
            <w:rPr>
              <w:rFonts w:ascii="Times New Roman" w:eastAsia="Times New Roman" w:hAnsi="Times New Roman" w:cs="Times New Roman"/>
            </w:rPr>
            <w:t>t.j</w:t>
          </w:r>
          <w:proofErr w:type="spellEnd"/>
          <w:r w:rsidR="000203E6" w:rsidRPr="0061574C">
            <w:rPr>
              <w:rFonts w:ascii="Times New Roman" w:eastAsia="Times New Roman" w:hAnsi="Times New Roman" w:cs="Times New Roman"/>
            </w:rPr>
            <w:t>.</w:t>
          </w:r>
          <w:r w:rsidR="007D6109" w:rsidRPr="0061574C">
            <w:rPr>
              <w:rFonts w:ascii="Times New Roman" w:eastAsia="Times New Roman" w:hAnsi="Times New Roman" w:cs="Times New Roman"/>
            </w:rPr>
            <w:t xml:space="preserve"> z </w:t>
          </w:r>
          <w:proofErr w:type="spellStart"/>
          <w:r w:rsidR="007D6109" w:rsidRPr="0061574C">
            <w:rPr>
              <w:rFonts w:ascii="Times New Roman" w:eastAsia="Times New Roman" w:hAnsi="Times New Roman" w:cs="Times New Roman"/>
            </w:rPr>
            <w:t>późn</w:t>
          </w:r>
          <w:proofErr w:type="spellEnd"/>
          <w:r w:rsidR="007D6109" w:rsidRPr="0061574C">
            <w:rPr>
              <w:rFonts w:ascii="Times New Roman" w:eastAsia="Times New Roman" w:hAnsi="Times New Roman" w:cs="Times New Roman"/>
            </w:rPr>
            <w:t>. zm.</w:t>
          </w:r>
          <w:r w:rsidRPr="0061574C">
            <w:rPr>
              <w:rFonts w:ascii="Times New Roman" w:eastAsia="Times New Roman" w:hAnsi="Times New Roman" w:cs="Times New Roman"/>
            </w:rPr>
            <w:t>);</w:t>
          </w:r>
          <w:sdt>
            <w:sdtPr>
              <w:rPr>
                <w:rFonts w:ascii="Times New Roman" w:hAnsi="Times New Roman" w:cs="Times New Roman"/>
              </w:rPr>
              <w:tag w:val="goog_rdk_32"/>
              <w:id w:val="266824195"/>
            </w:sdtPr>
            <w:sdtContent/>
          </w:sdt>
        </w:p>
      </w:sdtContent>
    </w:sdt>
    <w:p w14:paraId="4DC5E251" w14:textId="77777777" w:rsidR="00F178A9" w:rsidRPr="0061574C" w:rsidRDefault="00000000" w:rsidP="006E1A75">
      <w:pPr>
        <w:widowControl w:val="0"/>
        <w:numPr>
          <w:ilvl w:val="0"/>
          <w:numId w:val="22"/>
        </w:numPr>
        <w:spacing w:after="120" w:line="276" w:lineRule="auto"/>
        <w:ind w:left="709" w:hanging="425"/>
        <w:jc w:val="both"/>
        <w:rPr>
          <w:rFonts w:ascii="Times New Roman" w:eastAsia="Times New Roman" w:hAnsi="Times New Roman" w:cs="Times New Roman"/>
        </w:rPr>
      </w:pPr>
      <w:sdt>
        <w:sdtPr>
          <w:rPr>
            <w:rFonts w:ascii="Times New Roman" w:hAnsi="Times New Roman" w:cs="Times New Roman"/>
          </w:rPr>
          <w:tag w:val="goog_rdk_34"/>
          <w:id w:val="-1799284098"/>
        </w:sdtPr>
        <w:sdtContent>
          <w:sdt>
            <w:sdtPr>
              <w:rPr>
                <w:rFonts w:ascii="Times New Roman" w:hAnsi="Times New Roman" w:cs="Times New Roman"/>
              </w:rPr>
              <w:tag w:val="goog_rdk_35"/>
              <w:id w:val="1568690475"/>
            </w:sdtPr>
            <w:sdtContent>
              <w:r w:rsidR="00A92DFA" w:rsidRPr="0061574C">
                <w:rPr>
                  <w:rFonts w:ascii="Times New Roman" w:eastAsia="Times New Roman" w:hAnsi="Times New Roman" w:cs="Times New Roman"/>
                  <w:b/>
                </w:rPr>
                <w:t xml:space="preserve">ustawa o działalności pożytku publicznego i o wolontariacie </w:t>
              </w:r>
            </w:sdtContent>
          </w:sdt>
          <w:sdt>
            <w:sdtPr>
              <w:rPr>
                <w:rFonts w:ascii="Times New Roman" w:hAnsi="Times New Roman" w:cs="Times New Roman"/>
              </w:rPr>
              <w:tag w:val="goog_rdk_36"/>
              <w:id w:val="590513077"/>
            </w:sdtPr>
            <w:sdtContent>
              <w:r w:rsidR="00A92DFA" w:rsidRPr="0061574C">
                <w:rPr>
                  <w:rFonts w:ascii="Times New Roman" w:eastAsia="Times New Roman" w:hAnsi="Times New Roman" w:cs="Times New Roman"/>
                </w:rPr>
                <w:t>– ustawa z dnia 24 kwietnia 2003 r. o</w:t>
              </w:r>
            </w:sdtContent>
          </w:sdt>
          <w:r w:rsidR="00A92DFA" w:rsidRPr="0061574C">
            <w:rPr>
              <w:rFonts w:ascii="Times New Roman" w:eastAsia="Times New Roman" w:hAnsi="Times New Roman" w:cs="Times New Roman"/>
            </w:rPr>
            <w:t> </w:t>
          </w:r>
          <w:sdt>
            <w:sdtPr>
              <w:rPr>
                <w:rFonts w:ascii="Times New Roman" w:hAnsi="Times New Roman" w:cs="Times New Roman"/>
              </w:rPr>
              <w:tag w:val="goog_rdk_37"/>
              <w:id w:val="202297929"/>
            </w:sdtPr>
            <w:sdtContent>
              <w:r w:rsidR="00A92DFA" w:rsidRPr="0061574C">
                <w:rPr>
                  <w:rFonts w:ascii="Times New Roman" w:eastAsia="Times New Roman" w:hAnsi="Times New Roman" w:cs="Times New Roman"/>
                </w:rPr>
                <w:t>działalności pożytku publicznego i o wolontariacie</w:t>
              </w:r>
            </w:sdtContent>
          </w:sdt>
          <w:r w:rsidR="00A92DFA" w:rsidRPr="0061574C">
            <w:rPr>
              <w:rFonts w:ascii="Times New Roman" w:eastAsia="Times New Roman" w:hAnsi="Times New Roman" w:cs="Times New Roman"/>
            </w:rPr>
            <w:t xml:space="preserve"> (Dz. U. z 2023 r. poz. 571 i  z 2024 </w:t>
          </w:r>
          <w:r w:rsidR="00A92DFA" w:rsidRPr="0061574C">
            <w:rPr>
              <w:rFonts w:ascii="Times New Roman" w:eastAsia="Times New Roman" w:hAnsi="Times New Roman" w:cs="Times New Roman"/>
            </w:rPr>
            <w:lastRenderedPageBreak/>
            <w:t>r. poz. 834);</w:t>
          </w:r>
        </w:sdtContent>
      </w:sdt>
    </w:p>
    <w:p w14:paraId="3B880DAD" w14:textId="19C3DB89"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ustawa o FP</w:t>
      </w:r>
      <w:r w:rsidRPr="0061574C">
        <w:rPr>
          <w:rFonts w:ascii="Times New Roman" w:eastAsia="Times New Roman" w:hAnsi="Times New Roman" w:cs="Times New Roman"/>
        </w:rPr>
        <w:t xml:space="preserve"> – ustawa z dnia 27 sierpnia 2009 r. o finansach publicznych (Dz. U. z 202</w:t>
      </w:r>
      <w:r w:rsidR="000203E6" w:rsidRPr="0061574C">
        <w:rPr>
          <w:rFonts w:ascii="Times New Roman" w:eastAsia="Times New Roman" w:hAnsi="Times New Roman" w:cs="Times New Roman"/>
        </w:rPr>
        <w:t>5</w:t>
      </w:r>
      <w:r w:rsidRPr="0061574C">
        <w:rPr>
          <w:rFonts w:ascii="Times New Roman" w:eastAsia="Times New Roman" w:hAnsi="Times New Roman" w:cs="Times New Roman"/>
        </w:rPr>
        <w:t xml:space="preserve"> r. poz. 1</w:t>
      </w:r>
      <w:r w:rsidR="000203E6" w:rsidRPr="0061574C">
        <w:rPr>
          <w:rFonts w:ascii="Times New Roman" w:eastAsia="Times New Roman" w:hAnsi="Times New Roman" w:cs="Times New Roman"/>
        </w:rPr>
        <w:t>483</w:t>
      </w:r>
      <w:r w:rsidRPr="0061574C">
        <w:rPr>
          <w:rFonts w:ascii="Times New Roman" w:eastAsia="Times New Roman" w:hAnsi="Times New Roman" w:cs="Times New Roman"/>
        </w:rPr>
        <w:t>,</w:t>
      </w:r>
      <w:r w:rsidR="000203E6" w:rsidRPr="0061574C">
        <w:rPr>
          <w:rFonts w:ascii="Times New Roman" w:eastAsia="Times New Roman" w:hAnsi="Times New Roman" w:cs="Times New Roman"/>
        </w:rPr>
        <w:t xml:space="preserve"> </w:t>
      </w:r>
      <w:proofErr w:type="spellStart"/>
      <w:r w:rsidR="000203E6" w:rsidRPr="0061574C">
        <w:rPr>
          <w:rFonts w:ascii="Times New Roman" w:eastAsia="Times New Roman" w:hAnsi="Times New Roman" w:cs="Times New Roman"/>
        </w:rPr>
        <w:t>t.j</w:t>
      </w:r>
      <w:proofErr w:type="spellEnd"/>
      <w:r w:rsidR="000203E6" w:rsidRPr="0061574C">
        <w:rPr>
          <w:rFonts w:ascii="Times New Roman" w:eastAsia="Times New Roman" w:hAnsi="Times New Roman" w:cs="Times New Roman"/>
        </w:rPr>
        <w:t>.</w:t>
      </w:r>
      <w:r w:rsidRPr="0061574C">
        <w:rPr>
          <w:rFonts w:ascii="Times New Roman" w:eastAsia="Times New Roman" w:hAnsi="Times New Roman" w:cs="Times New Roman"/>
        </w:rPr>
        <w:t xml:space="preserve"> z </w:t>
      </w:r>
      <w:proofErr w:type="spellStart"/>
      <w:r w:rsidRPr="0061574C">
        <w:rPr>
          <w:rFonts w:ascii="Times New Roman" w:eastAsia="Times New Roman" w:hAnsi="Times New Roman" w:cs="Times New Roman"/>
        </w:rPr>
        <w:t>późn</w:t>
      </w:r>
      <w:proofErr w:type="spellEnd"/>
      <w:r w:rsidRPr="0061574C">
        <w:rPr>
          <w:rFonts w:ascii="Times New Roman" w:eastAsia="Times New Roman" w:hAnsi="Times New Roman" w:cs="Times New Roman"/>
        </w:rPr>
        <w:t>. zm.);</w:t>
      </w:r>
      <w:r w:rsidRPr="0061574C">
        <w:rPr>
          <w:rFonts w:ascii="Times New Roman" w:eastAsia="Times New Roman" w:hAnsi="Times New Roman" w:cs="Times New Roman"/>
          <w:b/>
        </w:rPr>
        <w:t xml:space="preserve"> </w:t>
      </w:r>
    </w:p>
    <w:p w14:paraId="6D816DED" w14:textId="5714557F"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b/>
        </w:rPr>
      </w:pPr>
      <w:r w:rsidRPr="0061574C">
        <w:rPr>
          <w:rFonts w:ascii="Times New Roman" w:eastAsia="Times New Roman" w:hAnsi="Times New Roman" w:cs="Times New Roman"/>
          <w:b/>
        </w:rPr>
        <w:t xml:space="preserve">ustawa o informatyzacji działalności podmiotów realizujących zadania publiczne </w:t>
      </w:r>
      <w:r w:rsidRPr="0061574C">
        <w:rPr>
          <w:rFonts w:ascii="Times New Roman" w:eastAsia="Times New Roman" w:hAnsi="Times New Roman" w:cs="Times New Roman"/>
        </w:rPr>
        <w:t>– ustawa z dnia 17 lutego 2005 r. o informatyzacji działalności podmiotów realizujących zadania publiczne (Dz. U. z 202</w:t>
      </w:r>
      <w:r w:rsidR="000203E6" w:rsidRPr="0061574C">
        <w:rPr>
          <w:rFonts w:ascii="Times New Roman" w:eastAsia="Times New Roman" w:hAnsi="Times New Roman" w:cs="Times New Roman"/>
        </w:rPr>
        <w:t>5</w:t>
      </w:r>
      <w:r w:rsidRPr="0061574C">
        <w:rPr>
          <w:rFonts w:ascii="Times New Roman" w:eastAsia="Times New Roman" w:hAnsi="Times New Roman" w:cs="Times New Roman"/>
        </w:rPr>
        <w:t xml:space="preserve"> r. poz. </w:t>
      </w:r>
      <w:r w:rsidR="009770A1" w:rsidRPr="0061574C">
        <w:rPr>
          <w:rFonts w:ascii="Times New Roman" w:eastAsia="Times New Roman" w:hAnsi="Times New Roman" w:cs="Times New Roman"/>
        </w:rPr>
        <w:t>1</w:t>
      </w:r>
      <w:r w:rsidR="000203E6" w:rsidRPr="0061574C">
        <w:rPr>
          <w:rFonts w:ascii="Times New Roman" w:eastAsia="Times New Roman" w:hAnsi="Times New Roman" w:cs="Times New Roman"/>
        </w:rPr>
        <w:t>703</w:t>
      </w:r>
      <w:r w:rsidR="009770A1" w:rsidRPr="0061574C">
        <w:rPr>
          <w:rFonts w:ascii="Times New Roman" w:eastAsia="Times New Roman" w:hAnsi="Times New Roman" w:cs="Times New Roman"/>
        </w:rPr>
        <w:t xml:space="preserve"> tj.</w:t>
      </w:r>
      <w:r w:rsidRPr="0061574C">
        <w:rPr>
          <w:rFonts w:ascii="Times New Roman" w:eastAsia="Times New Roman" w:hAnsi="Times New Roman" w:cs="Times New Roman"/>
        </w:rPr>
        <w:t xml:space="preserve">, z </w:t>
      </w:r>
      <w:proofErr w:type="spellStart"/>
      <w:r w:rsidRPr="0061574C">
        <w:rPr>
          <w:rFonts w:ascii="Times New Roman" w:eastAsia="Times New Roman" w:hAnsi="Times New Roman" w:cs="Times New Roman"/>
        </w:rPr>
        <w:t>późn</w:t>
      </w:r>
      <w:proofErr w:type="spellEnd"/>
      <w:r w:rsidRPr="0061574C">
        <w:rPr>
          <w:rFonts w:ascii="Times New Roman" w:eastAsia="Times New Roman" w:hAnsi="Times New Roman" w:cs="Times New Roman"/>
        </w:rPr>
        <w:t>. zm.);</w:t>
      </w:r>
    </w:p>
    <w:p w14:paraId="19631343" w14:textId="5003A561"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ustawa PPSA</w:t>
      </w:r>
      <w:r w:rsidRPr="0061574C">
        <w:rPr>
          <w:rFonts w:ascii="Times New Roman" w:eastAsia="Times New Roman" w:hAnsi="Times New Roman" w:cs="Times New Roman"/>
        </w:rPr>
        <w:t xml:space="preserve"> – ustawa z dnia 30 sierpnia 2002 r. Prawo o postępowaniu przed sądami administracyjnymi (Dz. U. z 2024 r. poz. 935</w:t>
      </w:r>
      <w:r w:rsidR="007D6109" w:rsidRPr="0061574C">
        <w:rPr>
          <w:rFonts w:ascii="Times New Roman" w:eastAsia="Times New Roman" w:hAnsi="Times New Roman" w:cs="Times New Roman"/>
        </w:rPr>
        <w:t xml:space="preserve">, z </w:t>
      </w:r>
      <w:proofErr w:type="spellStart"/>
      <w:r w:rsidR="007D6109" w:rsidRPr="0061574C">
        <w:rPr>
          <w:rFonts w:ascii="Times New Roman" w:eastAsia="Times New Roman" w:hAnsi="Times New Roman" w:cs="Times New Roman"/>
        </w:rPr>
        <w:t>późn</w:t>
      </w:r>
      <w:proofErr w:type="spellEnd"/>
      <w:r w:rsidR="007D6109" w:rsidRPr="0061574C">
        <w:rPr>
          <w:rFonts w:ascii="Times New Roman" w:eastAsia="Times New Roman" w:hAnsi="Times New Roman" w:cs="Times New Roman"/>
        </w:rPr>
        <w:t>. zm.</w:t>
      </w:r>
      <w:r w:rsidRPr="0061574C">
        <w:rPr>
          <w:rFonts w:ascii="Times New Roman" w:eastAsia="Times New Roman" w:hAnsi="Times New Roman" w:cs="Times New Roman"/>
        </w:rPr>
        <w:t>);</w:t>
      </w:r>
    </w:p>
    <w:p w14:paraId="08E6B60E" w14:textId="640C133E"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ustawa PS WPR</w:t>
      </w:r>
      <w:r w:rsidRPr="0061574C">
        <w:rPr>
          <w:rFonts w:ascii="Times New Roman" w:eastAsia="Times New Roman" w:hAnsi="Times New Roman" w:cs="Times New Roman"/>
        </w:rPr>
        <w:t xml:space="preserve"> – ustawa z dnia 8 lutego 2023 r. o Planie Strategicznym dla Wspólnej Polityki Rolnej na lata 2023-2027 </w:t>
      </w:r>
      <w:r w:rsidR="003C6643" w:rsidRPr="0061574C">
        <w:rPr>
          <w:rFonts w:ascii="Times New Roman" w:eastAsia="Times New Roman" w:hAnsi="Times New Roman" w:cs="Times New Roman"/>
        </w:rPr>
        <w:t xml:space="preserve">(Dz. U. z 2024 r. poz. 1741, z </w:t>
      </w:r>
      <w:proofErr w:type="spellStart"/>
      <w:r w:rsidR="003C6643" w:rsidRPr="0061574C">
        <w:rPr>
          <w:rFonts w:ascii="Times New Roman" w:eastAsia="Times New Roman" w:hAnsi="Times New Roman" w:cs="Times New Roman"/>
        </w:rPr>
        <w:t>póź</w:t>
      </w:r>
      <w:proofErr w:type="spellEnd"/>
      <w:r w:rsidR="003C6643" w:rsidRPr="0061574C">
        <w:rPr>
          <w:rFonts w:ascii="Times New Roman" w:eastAsia="Times New Roman" w:hAnsi="Times New Roman" w:cs="Times New Roman"/>
        </w:rPr>
        <w:t>. zm.</w:t>
      </w:r>
      <w:r w:rsidRPr="0061574C">
        <w:rPr>
          <w:rFonts w:ascii="Times New Roman" w:eastAsia="Times New Roman" w:hAnsi="Times New Roman" w:cs="Times New Roman"/>
        </w:rPr>
        <w:t>);</w:t>
      </w:r>
    </w:p>
    <w:p w14:paraId="15E2D9DB" w14:textId="5454C234"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ustawa RLKS</w:t>
      </w:r>
      <w:r w:rsidRPr="0061574C">
        <w:rPr>
          <w:rFonts w:ascii="Times New Roman" w:eastAsia="Times New Roman" w:hAnsi="Times New Roman" w:cs="Times New Roman"/>
        </w:rPr>
        <w:t xml:space="preserve"> – ustawa z dnia 20 lutego 2015 r. o rozwoju lokalnym z udziałem loka</w:t>
      </w:r>
      <w:r w:rsidR="007D6109" w:rsidRPr="0061574C">
        <w:rPr>
          <w:rFonts w:ascii="Times New Roman" w:eastAsia="Times New Roman" w:hAnsi="Times New Roman" w:cs="Times New Roman"/>
        </w:rPr>
        <w:t>lnej społeczności (Dz. U. z 2025 r. poz. 182</w:t>
      </w:r>
      <w:r w:rsidRPr="0061574C">
        <w:rPr>
          <w:rFonts w:ascii="Times New Roman" w:eastAsia="Times New Roman" w:hAnsi="Times New Roman" w:cs="Times New Roman"/>
        </w:rPr>
        <w:t>);</w:t>
      </w:r>
    </w:p>
    <w:p w14:paraId="3ACC64D3"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b/>
        </w:rPr>
      </w:pPr>
      <w:proofErr w:type="spellStart"/>
      <w:r w:rsidRPr="0061574C">
        <w:rPr>
          <w:rFonts w:ascii="Times New Roman" w:eastAsia="Times New Roman" w:hAnsi="Times New Roman" w:cs="Times New Roman"/>
          <w:b/>
        </w:rPr>
        <w:t>WoP</w:t>
      </w:r>
      <w:proofErr w:type="spellEnd"/>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 wniosek o płatność transzy pomocy, o którym mowa w ustawie PS WPR;</w:t>
      </w:r>
    </w:p>
    <w:p w14:paraId="4E44CA51"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proofErr w:type="spellStart"/>
      <w:r w:rsidRPr="0061574C">
        <w:rPr>
          <w:rFonts w:ascii="Times New Roman" w:eastAsia="Times New Roman" w:hAnsi="Times New Roman" w:cs="Times New Roman"/>
          <w:b/>
        </w:rPr>
        <w:t>WoPP</w:t>
      </w:r>
      <w:proofErr w:type="spellEnd"/>
      <w:r w:rsidRPr="0061574C">
        <w:rPr>
          <w:rFonts w:ascii="Times New Roman" w:eastAsia="Times New Roman" w:hAnsi="Times New Roman" w:cs="Times New Roman"/>
        </w:rPr>
        <w:t xml:space="preserve"> – wniosek o przyznanie pomocy, o którym mowa w ustawie PS WPR;</w:t>
      </w:r>
    </w:p>
    <w:p w14:paraId="40127332" w14:textId="19020142"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bookmarkStart w:id="4" w:name="bookmark=id.3dy6vkm" w:colFirst="0" w:colLast="0"/>
      <w:bookmarkStart w:id="5" w:name="bookmark=id.1t3h5sf" w:colFirst="0" w:colLast="0"/>
      <w:bookmarkEnd w:id="4"/>
      <w:bookmarkEnd w:id="5"/>
      <w:r w:rsidRPr="0061574C">
        <w:rPr>
          <w:rFonts w:ascii="Times New Roman" w:eastAsia="Times New Roman" w:hAnsi="Times New Roman" w:cs="Times New Roman"/>
          <w:b/>
        </w:rPr>
        <w:t xml:space="preserve">Wytyczne podstawowe </w:t>
      </w:r>
      <w:r w:rsidRPr="0061574C">
        <w:rPr>
          <w:rFonts w:ascii="Times New Roman" w:eastAsia="Times New Roman" w:hAnsi="Times New Roman" w:cs="Times New Roman"/>
        </w:rPr>
        <w:t>–</w:t>
      </w:r>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Wytyczne podstawowe w zakresie pomocy finansowej w ramach Planu Strategicznego dla Wspólnej Polityki Ro</w:t>
      </w:r>
      <w:r w:rsidR="00C70035" w:rsidRPr="0061574C">
        <w:rPr>
          <w:rFonts w:ascii="Times New Roman" w:eastAsia="Times New Roman" w:hAnsi="Times New Roman" w:cs="Times New Roman"/>
        </w:rPr>
        <w:t>lnej na lata 2023–2027 z dnia 15 października   2025</w:t>
      </w:r>
      <w:r w:rsidRPr="0061574C">
        <w:rPr>
          <w:rFonts w:ascii="Times New Roman" w:eastAsia="Times New Roman" w:hAnsi="Times New Roman" w:cs="Times New Roman"/>
        </w:rPr>
        <w:t xml:space="preserve"> r., wydane przez </w:t>
      </w:r>
      <w:proofErr w:type="spellStart"/>
      <w:r w:rsidRPr="0061574C">
        <w:rPr>
          <w:rFonts w:ascii="Times New Roman" w:eastAsia="Times New Roman" w:hAnsi="Times New Roman" w:cs="Times New Roman"/>
        </w:rPr>
        <w:t>MRiRW</w:t>
      </w:r>
      <w:proofErr w:type="spellEnd"/>
      <w:r w:rsidRPr="0061574C">
        <w:rPr>
          <w:rFonts w:ascii="Times New Roman" w:eastAsia="Times New Roman" w:hAnsi="Times New Roman" w:cs="Times New Roman"/>
        </w:rPr>
        <w:t xml:space="preserve"> na podstawie art. 6 ust. 2 pkt 3 ustawy o PS WPR;</w:t>
      </w:r>
    </w:p>
    <w:p w14:paraId="1EDA22FA" w14:textId="6C700845"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b/>
        </w:rPr>
      </w:pPr>
      <w:bookmarkStart w:id="6" w:name="_heading=h.4d34og8" w:colFirst="0" w:colLast="0"/>
      <w:bookmarkEnd w:id="6"/>
      <w:r w:rsidRPr="0061574C">
        <w:rPr>
          <w:rFonts w:ascii="Times New Roman" w:eastAsia="Times New Roman" w:hAnsi="Times New Roman" w:cs="Times New Roman"/>
          <w:b/>
        </w:rPr>
        <w:t xml:space="preserve">Wytyczne szczegółowe </w:t>
      </w:r>
      <w:r w:rsidRPr="0061574C">
        <w:rPr>
          <w:rFonts w:ascii="Times New Roman" w:eastAsia="Times New Roman" w:hAnsi="Times New Roman" w:cs="Times New Roman"/>
        </w:rPr>
        <w:t>–</w:t>
      </w:r>
      <w:r w:rsidRPr="0061574C">
        <w:rPr>
          <w:rFonts w:ascii="Times New Roman" w:eastAsia="Times New Roman" w:hAnsi="Times New Roman" w:cs="Times New Roman"/>
          <w:b/>
        </w:rPr>
        <w:t xml:space="preserve"> </w:t>
      </w:r>
      <w:r w:rsidRPr="0061574C">
        <w:rPr>
          <w:rFonts w:ascii="Times New Roman" w:eastAsia="Times New Roman" w:hAnsi="Times New Roman" w:cs="Times New Roman"/>
        </w:rPr>
        <w:t>Wytyczne szczegółowe w zakresie przyznawania i wypłaty pomocy finansowej w ramach Planu Strategicznego dla Wspólnej Polityki Rolnej na lata 2023–2027 dla interwencji I.13.1 LEADER/Rozwój Lokalny Kierowany przez Społeczność (RLKS) – komponent Wd</w:t>
      </w:r>
      <w:r w:rsidR="00C70035" w:rsidRPr="0061574C">
        <w:rPr>
          <w:rFonts w:ascii="Times New Roman" w:eastAsia="Times New Roman" w:hAnsi="Times New Roman" w:cs="Times New Roman"/>
        </w:rPr>
        <w:t>rażanie LSR z dnia 1</w:t>
      </w:r>
      <w:r w:rsidR="00910195" w:rsidRPr="0061574C">
        <w:rPr>
          <w:rFonts w:ascii="Times New Roman" w:eastAsia="Times New Roman" w:hAnsi="Times New Roman" w:cs="Times New Roman"/>
        </w:rPr>
        <w:t>8 grudnia</w:t>
      </w:r>
      <w:r w:rsidR="00C70035" w:rsidRPr="0061574C">
        <w:rPr>
          <w:rFonts w:ascii="Times New Roman" w:eastAsia="Times New Roman" w:hAnsi="Times New Roman" w:cs="Times New Roman"/>
        </w:rPr>
        <w:t xml:space="preserve"> 2025</w:t>
      </w:r>
      <w:r w:rsidRPr="0061574C">
        <w:rPr>
          <w:rFonts w:ascii="Times New Roman" w:eastAsia="Times New Roman" w:hAnsi="Times New Roman" w:cs="Times New Roman"/>
        </w:rPr>
        <w:t xml:space="preserve"> r., wydane przez </w:t>
      </w:r>
      <w:proofErr w:type="spellStart"/>
      <w:r w:rsidRPr="0061574C">
        <w:rPr>
          <w:rFonts w:ascii="Times New Roman" w:eastAsia="Times New Roman" w:hAnsi="Times New Roman" w:cs="Times New Roman"/>
        </w:rPr>
        <w:t>MRiRW</w:t>
      </w:r>
      <w:proofErr w:type="spellEnd"/>
      <w:r w:rsidRPr="0061574C">
        <w:rPr>
          <w:rFonts w:ascii="Times New Roman" w:eastAsia="Times New Roman" w:hAnsi="Times New Roman" w:cs="Times New Roman"/>
        </w:rPr>
        <w:t xml:space="preserve"> na podstawie art. 6 ust. 2 pkt 3 ustawy o PS WPR;</w:t>
      </w:r>
    </w:p>
    <w:p w14:paraId="317C942F" w14:textId="77777777" w:rsidR="00F178A9" w:rsidRPr="0061574C" w:rsidRDefault="00A92DFA" w:rsidP="006E1A75">
      <w:pPr>
        <w:widowControl w:val="0"/>
        <w:numPr>
          <w:ilvl w:val="0"/>
          <w:numId w:val="22"/>
        </w:numPr>
        <w:spacing w:after="120" w:line="276" w:lineRule="auto"/>
        <w:ind w:left="709" w:hanging="425"/>
        <w:jc w:val="both"/>
        <w:rPr>
          <w:rFonts w:ascii="Times New Roman" w:eastAsia="Times New Roman" w:hAnsi="Times New Roman" w:cs="Times New Roman"/>
        </w:rPr>
      </w:pPr>
      <w:r w:rsidRPr="0061574C">
        <w:rPr>
          <w:rFonts w:ascii="Times New Roman" w:eastAsia="Times New Roman" w:hAnsi="Times New Roman" w:cs="Times New Roman"/>
          <w:b/>
        </w:rPr>
        <w:t xml:space="preserve">ZW </w:t>
      </w:r>
      <w:r w:rsidRPr="0061574C">
        <w:rPr>
          <w:rFonts w:ascii="Times New Roman" w:eastAsia="Times New Roman" w:hAnsi="Times New Roman" w:cs="Times New Roman"/>
        </w:rPr>
        <w:t xml:space="preserve">– Zarząd Województwa </w:t>
      </w:r>
      <w:r w:rsidR="0067058D" w:rsidRPr="0061574C">
        <w:rPr>
          <w:rFonts w:ascii="Times New Roman" w:eastAsia="Times New Roman" w:hAnsi="Times New Roman" w:cs="Times New Roman"/>
        </w:rPr>
        <w:t xml:space="preserve"> Mazowi</w:t>
      </w:r>
      <w:r w:rsidR="00821CCE" w:rsidRPr="0061574C">
        <w:rPr>
          <w:rFonts w:ascii="Times New Roman" w:eastAsia="Times New Roman" w:hAnsi="Times New Roman" w:cs="Times New Roman"/>
        </w:rPr>
        <w:t>e</w:t>
      </w:r>
      <w:r w:rsidR="0067058D" w:rsidRPr="0061574C">
        <w:rPr>
          <w:rFonts w:ascii="Times New Roman" w:eastAsia="Times New Roman" w:hAnsi="Times New Roman" w:cs="Times New Roman"/>
        </w:rPr>
        <w:t>ckiego</w:t>
      </w:r>
      <w:r w:rsidRPr="0061574C">
        <w:rPr>
          <w:rFonts w:ascii="Times New Roman" w:eastAsia="Times New Roman" w:hAnsi="Times New Roman" w:cs="Times New Roman"/>
        </w:rPr>
        <w:t>, będący organem wykonawczym SW.</w:t>
      </w:r>
    </w:p>
    <w:p w14:paraId="6978D6C9" w14:textId="77777777" w:rsidR="00FE2710" w:rsidRPr="0061574C" w:rsidRDefault="00FE2710" w:rsidP="006E1A75">
      <w:pPr>
        <w:widowControl w:val="0"/>
        <w:spacing w:after="120" w:line="276" w:lineRule="auto"/>
        <w:ind w:left="284"/>
        <w:jc w:val="both"/>
        <w:rPr>
          <w:rFonts w:ascii="Times New Roman" w:eastAsia="Times New Roman" w:hAnsi="Times New Roman" w:cs="Times New Roman"/>
        </w:rPr>
      </w:pPr>
    </w:p>
    <w:p w14:paraId="134D8DDE"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7" w:name="_Toc224546228"/>
      <w:r w:rsidRPr="0061574C">
        <w:rPr>
          <w:rFonts w:ascii="Times New Roman" w:eastAsia="Times New Roman" w:hAnsi="Times New Roman" w:cs="Times New Roman"/>
          <w:b/>
          <w:color w:val="auto"/>
          <w:sz w:val="28"/>
          <w:szCs w:val="28"/>
        </w:rPr>
        <w:t>§ 2. Postanowienia ogólne dotyczące naboru wniosków</w:t>
      </w:r>
      <w:bookmarkEnd w:id="7"/>
    </w:p>
    <w:p w14:paraId="2148395E" w14:textId="27447239" w:rsidR="00F178A9" w:rsidRPr="0061574C" w:rsidRDefault="00A92DFA" w:rsidP="006E1A75">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ab/>
        <w:t xml:space="preserve">Regulamin określa zasady dotyczące przeprowadzenia przez LGD naboru wniosków, wyboru operacji i ustalenia kwoty pomocy oraz warunki, które musi spełniać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ramach naboru wniosków przeprowadzonego na podstawie niniejszego Regulaminu.</w:t>
      </w:r>
      <w:r w:rsidR="009770A1" w:rsidRPr="0061574C">
        <w:rPr>
          <w:rFonts w:ascii="Times New Roman" w:eastAsia="Times New Roman" w:hAnsi="Times New Roman" w:cs="Times New Roman"/>
        </w:rPr>
        <w:t xml:space="preserve"> Do postępowań w sprawach o przyznanie pomocy stosuje się przepisy ustawy RLKS i ustawy PS WPR.</w:t>
      </w:r>
    </w:p>
    <w:p w14:paraId="6ACD9C12" w14:textId="426C8761" w:rsidR="00F178A9" w:rsidRPr="0061574C" w:rsidRDefault="00A92DFA" w:rsidP="006E1A75">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Regulamin został opracowany na podstawie art. 19a ust. 3 ustawy RLKS oraz Wytycznych podstawowych</w:t>
      </w:r>
      <w:r w:rsidR="009770A1" w:rsidRPr="0061574C">
        <w:rPr>
          <w:rFonts w:ascii="Times New Roman" w:eastAsia="Times New Roman" w:hAnsi="Times New Roman" w:cs="Times New Roman"/>
        </w:rPr>
        <w:t xml:space="preserve"> i Wytycznych szczegółowych</w:t>
      </w:r>
      <w:r w:rsidRPr="0061574C">
        <w:rPr>
          <w:rFonts w:ascii="Times New Roman" w:eastAsia="Times New Roman" w:hAnsi="Times New Roman" w:cs="Times New Roman"/>
        </w:rPr>
        <w:t>.</w:t>
      </w:r>
    </w:p>
    <w:p w14:paraId="0DBA5C34" w14:textId="187C08DC" w:rsidR="007F0606" w:rsidRPr="0061574C" w:rsidRDefault="00A92DFA" w:rsidP="007F0606">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Regulamin, zgodnie z art. 19a ust. 4 ustawy o RLKS, został uzgodniony z ZW i został opublikowany</w:t>
      </w:r>
      <w:r w:rsidR="000203E6" w:rsidRPr="0061574C">
        <w:rPr>
          <w:rFonts w:ascii="Times New Roman" w:eastAsia="Times New Roman" w:hAnsi="Times New Roman" w:cs="Times New Roman"/>
        </w:rPr>
        <w:t xml:space="preserve"> na stronie internetowej LGD „Wszyscy Razem”,</w:t>
      </w:r>
      <w:r w:rsidRPr="0061574C">
        <w:rPr>
          <w:rFonts w:ascii="Times New Roman" w:eastAsia="Times New Roman" w:hAnsi="Times New Roman" w:cs="Times New Roman"/>
        </w:rPr>
        <w:t xml:space="preserve"> w miejscu określonym w ogłoszeniu o naborze wniosków</w:t>
      </w:r>
      <w:r w:rsidR="007F0606" w:rsidRPr="0061574C">
        <w:rPr>
          <w:rFonts w:ascii="Times New Roman" w:eastAsia="Times New Roman" w:hAnsi="Times New Roman" w:cs="Times New Roman"/>
        </w:rPr>
        <w:t xml:space="preserve"> www.lgdwr.pl</w:t>
      </w:r>
    </w:p>
    <w:p w14:paraId="4B21A79B" w14:textId="7C7EBFC2" w:rsidR="00F178A9" w:rsidRPr="0061574C" w:rsidRDefault="00A92DFA" w:rsidP="006E1A75">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strike/>
        </w:rPr>
      </w:pPr>
      <w:r w:rsidRPr="0061574C">
        <w:rPr>
          <w:rFonts w:ascii="Times New Roman" w:eastAsia="Times New Roman" w:hAnsi="Times New Roman" w:cs="Times New Roman"/>
        </w:rPr>
        <w:t>LGD może zmienić niniejszy Regulamin. Zmiana Regulaminu musi być zgodna z przepisami prawa powszechnie obowiązującego</w:t>
      </w:r>
      <w:r w:rsidR="009770A1" w:rsidRPr="0061574C">
        <w:rPr>
          <w:rFonts w:ascii="Times New Roman" w:eastAsia="Times New Roman" w:hAnsi="Times New Roman" w:cs="Times New Roman"/>
        </w:rPr>
        <w:t>, w tym ustawą PS WPR oraz wytycznymi Ministra Rolnictwa i Rozwoju Wsi, o których mowa w art. 6 ust. 2 pkt. 3 ustawy PS WPR</w:t>
      </w:r>
      <w:r w:rsidRPr="0061574C">
        <w:rPr>
          <w:rFonts w:ascii="Times New Roman" w:eastAsia="Times New Roman" w:hAnsi="Times New Roman" w:cs="Times New Roman"/>
        </w:rPr>
        <w:t xml:space="preserve"> </w:t>
      </w:r>
      <w:r w:rsidR="00D606F0" w:rsidRPr="0061574C">
        <w:rPr>
          <w:rFonts w:ascii="Times New Roman" w:eastAsia="Times New Roman" w:hAnsi="Times New Roman" w:cs="Times New Roman"/>
          <w:strike/>
        </w:rPr>
        <w:t>.</w:t>
      </w:r>
    </w:p>
    <w:p w14:paraId="001F20C8" w14:textId="77777777" w:rsidR="006F21C2" w:rsidRPr="0061574C" w:rsidRDefault="006F21C2" w:rsidP="006F21C2">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LGD może zmienić regulamin naboru wniosków o wsparcie po uzgodnieniu z ZW.</w:t>
      </w:r>
    </w:p>
    <w:p w14:paraId="3ADD4655" w14:textId="77777777" w:rsidR="006F21C2" w:rsidRPr="0061574C" w:rsidRDefault="006F21C2" w:rsidP="006F21C2">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 xml:space="preserve">Zmiana regulaminu naboru wniosków o wsparcie, z wyjątkiem zmiany dotyczącej zwiększenia kwoty przeznaczonej na udzielenie wsparcia na wdrażanie LSR na operacje w ramach danego </w:t>
      </w:r>
      <w:r w:rsidRPr="0061574C">
        <w:rPr>
          <w:rFonts w:ascii="Times New Roman" w:eastAsia="Times New Roman" w:hAnsi="Times New Roman" w:cs="Times New Roman"/>
        </w:rPr>
        <w:lastRenderedPageBreak/>
        <w:t>naboru wniosków o wsparcie, jest dopuszczalna wyłącznie w sytuacji, w której w ramach danego naboru wniosków o wsparcie nie złożono jeszcze wniosku o wsparcie. Zmiana ta wymaga uzgodnienia z ZW i skutkuje wydłużeniem terminu składania wniosków o wsparcie o czas niezbędny do przygotowania i złożenia wniosku o wsparcie.</w:t>
      </w:r>
    </w:p>
    <w:p w14:paraId="670515BA" w14:textId="77777777" w:rsidR="006F21C2" w:rsidRPr="0061574C" w:rsidRDefault="006F21C2" w:rsidP="006F21C2">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Regulamin może być zmieniony w zakresie limitu środków przeznaczonych na przyznanie pomocy na operacje w ramach danego naboru, jeśli żadnemu wnioskodawcy nie odmówiono jeszcze przyznania pomocy z powodu wyczerpania środków.</w:t>
      </w:r>
    </w:p>
    <w:p w14:paraId="612E0DA8" w14:textId="03B9E74E" w:rsidR="006F21C2" w:rsidRPr="0061574C" w:rsidRDefault="006F21C2" w:rsidP="006F21C2">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Postanowienia ust. 6 nie stosuje się, jeżeli</w:t>
      </w:r>
      <w:r w:rsidR="00FD4DAA"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konieczność dokonania zmiany regulaminu naboru wniosków o wsparcie wynika:</w:t>
      </w:r>
    </w:p>
    <w:p w14:paraId="3ECED17B" w14:textId="2FA64F8B" w:rsidR="006F21C2" w:rsidRPr="0061574C" w:rsidRDefault="006F21C2" w:rsidP="006F21C2">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        - z odrębnych przepisów lub ze zmiany warunków określonych w przepisach regulujących zasady    przyznania pomocy z udziałem EFRROW lub na podstawie tych przepisów;</w:t>
      </w:r>
    </w:p>
    <w:p w14:paraId="621843E0" w14:textId="16ACAD77" w:rsidR="006F21C2" w:rsidRPr="0061574C" w:rsidRDefault="006F21C2" w:rsidP="006F21C2">
      <w:pPr>
        <w:widowControl w:val="0"/>
        <w:tabs>
          <w:tab w:val="left" w:pos="426"/>
        </w:tabs>
        <w:spacing w:after="120" w:line="276" w:lineRule="auto"/>
        <w:ind w:left="420"/>
        <w:jc w:val="both"/>
        <w:rPr>
          <w:rFonts w:ascii="Times New Roman" w:eastAsia="Times New Roman" w:hAnsi="Times New Roman" w:cs="Times New Roman"/>
          <w:strike/>
        </w:rPr>
      </w:pPr>
      <w:r w:rsidRPr="0061574C">
        <w:rPr>
          <w:rFonts w:ascii="Times New Roman" w:eastAsia="Times New Roman" w:hAnsi="Times New Roman" w:cs="Times New Roman"/>
        </w:rPr>
        <w:t>- zmiana dotyczy zwiększenia kwoty przeznaczonej na przyznanie pomocy na operacje w ramach danego naboru wniosków o przyznanie pomocy</w:t>
      </w:r>
    </w:p>
    <w:p w14:paraId="227131E3" w14:textId="77777777" w:rsidR="006F21C2" w:rsidRPr="0061574C" w:rsidRDefault="006F21C2" w:rsidP="006F21C2">
      <w:pPr>
        <w:pStyle w:val="Akapitzlist"/>
        <w:widowControl w:val="0"/>
        <w:numPr>
          <w:ilvl w:val="0"/>
          <w:numId w:val="13"/>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Zmiana Regulaminu wymaga uzgodnienia z ZW.</w:t>
      </w:r>
    </w:p>
    <w:p w14:paraId="453652FE" w14:textId="77777777" w:rsidR="006F21C2" w:rsidRPr="0061574C" w:rsidRDefault="006F21C2" w:rsidP="006F21C2">
      <w:pPr>
        <w:widowControl w:val="0"/>
        <w:numPr>
          <w:ilvl w:val="0"/>
          <w:numId w:val="13"/>
        </w:numP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zmiany Regulaminu LGD udostępnia zmiany tego dokumentu wraz z ich uzasadnieniem i terminem, od którego są stosowane, dokonując aktualizacji ogłoszenia o naborze wniosków na stronie internetowej, w miejscu, w którym udostępniła to </w:t>
      </w:r>
      <w:sdt>
        <w:sdtPr>
          <w:rPr>
            <w:rFonts w:ascii="Times New Roman" w:hAnsi="Times New Roman" w:cs="Times New Roman"/>
          </w:rPr>
          <w:tag w:val="goog_rdk_38"/>
          <w:id w:val="-1391718123"/>
        </w:sdtPr>
        <w:sdtContent>
          <w:r w:rsidRPr="0061574C">
            <w:rPr>
              <w:rFonts w:ascii="Times New Roman" w:eastAsia="Times New Roman" w:hAnsi="Times New Roman" w:cs="Times New Roman"/>
            </w:rPr>
            <w:t xml:space="preserve"> </w:t>
          </w:r>
        </w:sdtContent>
      </w:sdt>
      <w:r w:rsidRPr="0061574C">
        <w:rPr>
          <w:rFonts w:ascii="Times New Roman" w:eastAsia="Times New Roman" w:hAnsi="Times New Roman" w:cs="Times New Roman"/>
        </w:rPr>
        <w:t>ogłoszenie.</w:t>
      </w:r>
    </w:p>
    <w:p w14:paraId="56AE8A25" w14:textId="0B0938D3" w:rsidR="00F178A9" w:rsidRPr="0061574C" w:rsidRDefault="00A92DFA" w:rsidP="006F21C2">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strike/>
        </w:rPr>
      </w:pPr>
      <w:r w:rsidRPr="0061574C">
        <w:rPr>
          <w:rFonts w:ascii="Times New Roman" w:eastAsia="Times New Roman" w:hAnsi="Times New Roman" w:cs="Times New Roman"/>
        </w:rPr>
        <w:t>LGD</w:t>
      </w:r>
      <w:r w:rsidR="00DF5C2C" w:rsidRPr="0061574C">
        <w:rPr>
          <w:rFonts w:ascii="Times New Roman" w:eastAsia="Times New Roman" w:hAnsi="Times New Roman" w:cs="Times New Roman"/>
        </w:rPr>
        <w:t>, po akceptacji ZW,</w:t>
      </w:r>
      <w:r w:rsidRPr="0061574C">
        <w:rPr>
          <w:rFonts w:ascii="Times New Roman" w:eastAsia="Times New Roman" w:hAnsi="Times New Roman" w:cs="Times New Roman"/>
        </w:rPr>
        <w:t xml:space="preserve"> unieważnia nabór wniosków, jeżeli:</w:t>
      </w:r>
    </w:p>
    <w:p w14:paraId="00F68197" w14:textId="77777777" w:rsidR="00F178A9" w:rsidRPr="0061574C" w:rsidRDefault="00A92DFA" w:rsidP="006E1A75">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w terminie składania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o którym mowa w § 9 ust. 1, nie złożono żadnego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lub</w:t>
      </w:r>
    </w:p>
    <w:p w14:paraId="0BD630A9" w14:textId="77777777" w:rsidR="00F178A9" w:rsidRPr="0061574C" w:rsidRDefault="00A92DFA" w:rsidP="006E1A75">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wystąpiła istotna zmiana okoliczności powodująca, że wybór operacji nie leży w interesie publicznym, czego nie można było wcześniej przewidzieć, lub</w:t>
      </w:r>
    </w:p>
    <w:p w14:paraId="33157CB8" w14:textId="77777777" w:rsidR="00F178A9" w:rsidRPr="0061574C" w:rsidRDefault="00A92DFA" w:rsidP="006E1A75">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postępowanie jest obarczone niemożliwą do usunięcia wadą prawną.</w:t>
      </w:r>
    </w:p>
    <w:p w14:paraId="5A5E5C19" w14:textId="5ECB1E26" w:rsidR="00F178A9" w:rsidRPr="0061574C" w:rsidRDefault="00A92DFA" w:rsidP="006E1A75">
      <w:pPr>
        <w:widowControl w:val="0"/>
        <w:numPr>
          <w:ilvl w:val="0"/>
          <w:numId w:val="13"/>
        </w:numPr>
        <w:shd w:val="clear" w:color="auto" w:fill="FFFFFF"/>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W przypadku unieważnienia naboru wniosków LGD podaje na swojej stronie internetowej do publicznej wiadomości informację o unieważnieniu naboru oraz jego przyczynach. Informacja ta nie stanowi podstawy do wniesienia protestu, o którym mowa w § 1</w:t>
      </w:r>
      <w:r w:rsidR="0014254D" w:rsidRPr="0061574C">
        <w:rPr>
          <w:rFonts w:ascii="Times New Roman" w:eastAsia="Times New Roman" w:hAnsi="Times New Roman" w:cs="Times New Roman"/>
        </w:rPr>
        <w:t>5</w:t>
      </w:r>
      <w:r w:rsidRPr="0061574C">
        <w:rPr>
          <w:rFonts w:ascii="Times New Roman" w:eastAsia="Times New Roman" w:hAnsi="Times New Roman" w:cs="Times New Roman"/>
        </w:rPr>
        <w:t xml:space="preserve"> ust. 1.</w:t>
      </w:r>
    </w:p>
    <w:p w14:paraId="71000495" w14:textId="64A9A33D" w:rsidR="00F178A9" w:rsidRPr="0061574C" w:rsidRDefault="00A92DFA" w:rsidP="006E1A75">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W przypadku unieważnienia naboru wniosków</w:t>
      </w:r>
      <w:r w:rsidR="00DF5C2C" w:rsidRPr="0061574C">
        <w:rPr>
          <w:rFonts w:ascii="Times New Roman" w:eastAsia="Times New Roman" w:hAnsi="Times New Roman" w:cs="Times New Roman"/>
        </w:rPr>
        <w:t xml:space="preserve"> o przyznanie pomocy na wdrażanie LSR</w:t>
      </w:r>
      <w:r w:rsidR="0098490E" w:rsidRPr="0061574C">
        <w:rPr>
          <w:rFonts w:ascii="Times New Roman" w:eastAsia="Times New Roman" w:hAnsi="Times New Roman" w:cs="Times New Roman"/>
        </w:rPr>
        <w:t>, wsparcie, którego dotyczy wniosek o przyznanie pomocy złożony w ramach tego naboru nie przysługuje.</w:t>
      </w:r>
      <w:r w:rsidRPr="0061574C">
        <w:rPr>
          <w:rFonts w:ascii="Times New Roman" w:eastAsia="Times New Roman" w:hAnsi="Times New Roman" w:cs="Times New Roman"/>
        </w:rPr>
        <w:t xml:space="preserve"> </w:t>
      </w:r>
    </w:p>
    <w:p w14:paraId="28BCB407" w14:textId="77777777" w:rsidR="00F178A9" w:rsidRPr="0061574C" w:rsidRDefault="00A92DFA" w:rsidP="006E1A75">
      <w:pPr>
        <w:widowControl w:val="0"/>
        <w:numPr>
          <w:ilvl w:val="0"/>
          <w:numId w:val="13"/>
        </w:numPr>
        <w:tabs>
          <w:tab w:val="left" w:pos="404"/>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26C2900D" w14:textId="006A9433" w:rsidR="0098490E" w:rsidRPr="0061574C" w:rsidRDefault="0098490E" w:rsidP="006E1A75">
      <w:pPr>
        <w:widowControl w:val="0"/>
        <w:numPr>
          <w:ilvl w:val="0"/>
          <w:numId w:val="13"/>
        </w:numPr>
        <w:tabs>
          <w:tab w:val="left" w:pos="404"/>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Do postępowań w sprawach o przyznanie pomocy stosuje się przepisy ustawy RLKS i ustawy PS WPR.</w:t>
      </w:r>
    </w:p>
    <w:p w14:paraId="1C5BF38F" w14:textId="2C5469ED" w:rsidR="00FC7F5E" w:rsidRPr="0061574C" w:rsidRDefault="00FC7F5E" w:rsidP="006E1A75">
      <w:pPr>
        <w:widowControl w:val="0"/>
        <w:numPr>
          <w:ilvl w:val="0"/>
          <w:numId w:val="13"/>
        </w:numPr>
        <w:tabs>
          <w:tab w:val="left" w:pos="426"/>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 xml:space="preserve">Do postępowań w sprawach o wypłatę pomocy stosuje się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a w zakresie nieureg</w:t>
      </w:r>
      <w:r w:rsidR="00D606F0" w:rsidRPr="0061574C">
        <w:rPr>
          <w:rFonts w:ascii="Times New Roman" w:eastAsia="Times New Roman" w:hAnsi="Times New Roman" w:cs="Times New Roman"/>
        </w:rPr>
        <w:t>ulowanym tą umową – przepisy KC.</w:t>
      </w:r>
    </w:p>
    <w:p w14:paraId="77CAEF26" w14:textId="77777777" w:rsidR="006F21C2" w:rsidRPr="0061574C" w:rsidRDefault="006F21C2" w:rsidP="006F21C2">
      <w:pPr>
        <w:pStyle w:val="Akapitzlist"/>
        <w:widowControl w:val="0"/>
        <w:numPr>
          <w:ilvl w:val="0"/>
          <w:numId w:val="13"/>
        </w:numPr>
        <w:shd w:val="clear" w:color="auto" w:fill="FFFFFF"/>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Do postępowania w sprawie wyboru operacji i ustalenia kwoty pomocy przez LGD, a także do postępowania w sprawie o przyznaniu pomocy prowadzonego przez ZW nie stosuje się przepisów Kpa, z wyjątkiem sytuacji i przepisów wyraźnie wskazanych w Regulaminie, które wynikają z ustawy RLKS i ustawy PS WPR.</w:t>
      </w:r>
    </w:p>
    <w:p w14:paraId="7626E54F" w14:textId="77777777" w:rsidR="006F21C2" w:rsidRPr="0061574C" w:rsidRDefault="006F21C2" w:rsidP="006F21C2">
      <w:pPr>
        <w:widowControl w:val="0"/>
        <w:tabs>
          <w:tab w:val="left" w:pos="426"/>
        </w:tabs>
        <w:spacing w:after="120" w:line="276" w:lineRule="auto"/>
        <w:jc w:val="both"/>
        <w:rPr>
          <w:rFonts w:ascii="Times New Roman" w:eastAsia="Times New Roman" w:hAnsi="Times New Roman" w:cs="Times New Roman"/>
        </w:rPr>
      </w:pPr>
    </w:p>
    <w:p w14:paraId="15D5803F" w14:textId="77777777" w:rsidR="00F178A9" w:rsidRPr="0061574C" w:rsidRDefault="00A92DFA" w:rsidP="006E1A75">
      <w:pPr>
        <w:widowControl w:val="0"/>
        <w:numPr>
          <w:ilvl w:val="0"/>
          <w:numId w:val="13"/>
        </w:numPr>
        <w:tabs>
          <w:tab w:val="left" w:pos="404"/>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lastRenderedPageBreak/>
        <w:t xml:space="preserve">Obliczania i oznaczania terminów związanych z wykonywaniem czynności w toku postępowania w sprawie wyboru operacji i ustalenia kwoty pomocy przez LGD oraz w sprawie o przyznanie pomocy prowadzonego przez SW dokonuje się zgodnie z przepisami </w:t>
      </w:r>
      <w:proofErr w:type="spellStart"/>
      <w:r w:rsidRPr="0061574C">
        <w:rPr>
          <w:rFonts w:ascii="Times New Roman" w:eastAsia="Times New Roman" w:hAnsi="Times New Roman" w:cs="Times New Roman"/>
        </w:rPr>
        <w:t>Kc</w:t>
      </w:r>
      <w:proofErr w:type="spellEnd"/>
      <w:r w:rsidRPr="0061574C">
        <w:rPr>
          <w:rFonts w:ascii="Times New Roman" w:eastAsia="Times New Roman" w:hAnsi="Times New Roman" w:cs="Times New Roman"/>
        </w:rPr>
        <w:t xml:space="preserve"> dotyczącymi terminu.</w:t>
      </w:r>
    </w:p>
    <w:p w14:paraId="3AA5A650" w14:textId="77777777" w:rsidR="00F178A9" w:rsidRPr="0061574C" w:rsidRDefault="00A92DFA" w:rsidP="006E1A75">
      <w:pPr>
        <w:widowControl w:val="0"/>
        <w:numPr>
          <w:ilvl w:val="0"/>
          <w:numId w:val="13"/>
        </w:numPr>
        <w:tabs>
          <w:tab w:val="left" w:pos="404"/>
        </w:tabs>
        <w:spacing w:after="120" w:line="276" w:lineRule="auto"/>
        <w:ind w:left="420" w:hanging="420"/>
        <w:jc w:val="both"/>
        <w:rPr>
          <w:rFonts w:ascii="Times New Roman" w:eastAsia="Times New Roman" w:hAnsi="Times New Roman" w:cs="Times New Roman"/>
        </w:rPr>
      </w:pPr>
      <w:r w:rsidRPr="0061574C">
        <w:rPr>
          <w:rFonts w:ascii="Times New Roman" w:eastAsia="Times New Roman" w:hAnsi="Times New Roman" w:cs="Times New Roman"/>
        </w:rPr>
        <w:t xml:space="preserve">W jednym naborze ten sam wnioskodawca może złożyć wyłącznie jeden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PUE blokuje możliwość złożenia w jednym naborze wniosków więcej niż jednego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przez tego samego wnioskodawcę.</w:t>
      </w:r>
    </w:p>
    <w:p w14:paraId="6E9D4BF0" w14:textId="77777777" w:rsidR="00BB7F41" w:rsidRPr="0061574C" w:rsidRDefault="00BB7F41" w:rsidP="00BB7F41">
      <w:pPr>
        <w:widowControl w:val="0"/>
        <w:tabs>
          <w:tab w:val="left" w:pos="404"/>
        </w:tabs>
        <w:spacing w:after="120" w:line="276" w:lineRule="auto"/>
        <w:ind w:left="420"/>
        <w:jc w:val="both"/>
        <w:rPr>
          <w:rFonts w:ascii="Times New Roman" w:eastAsia="Times New Roman" w:hAnsi="Times New Roman" w:cs="Times New Roman"/>
        </w:rPr>
      </w:pPr>
    </w:p>
    <w:p w14:paraId="7FEA1217"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8" w:name="_Toc224546229"/>
      <w:r w:rsidRPr="0061574C">
        <w:rPr>
          <w:rFonts w:ascii="Times New Roman" w:eastAsia="Times New Roman" w:hAnsi="Times New Roman" w:cs="Times New Roman"/>
          <w:b/>
          <w:color w:val="auto"/>
          <w:sz w:val="28"/>
          <w:szCs w:val="28"/>
        </w:rPr>
        <w:t>§ 3. Zakres pomocy na wdrażanie LSR, których dotyczy nabór wniosków</w:t>
      </w:r>
      <w:bookmarkEnd w:id="8"/>
    </w:p>
    <w:p w14:paraId="51C5040D" w14:textId="4BC55AEA" w:rsidR="00E06D2F" w:rsidRPr="0061574C" w:rsidRDefault="00A92DFA" w:rsidP="006E1A75">
      <w:pPr>
        <w:spacing w:before="120" w:after="120" w:line="276" w:lineRule="auto"/>
        <w:jc w:val="both"/>
        <w:rPr>
          <w:rFonts w:ascii="Times New Roman" w:hAnsi="Times New Roman" w:cs="Times New Roman"/>
          <w:bCs/>
        </w:rPr>
      </w:pPr>
      <w:r w:rsidRPr="0061574C">
        <w:rPr>
          <w:rFonts w:ascii="Times New Roman" w:eastAsia="Times New Roman" w:hAnsi="Times New Roman" w:cs="Times New Roman"/>
        </w:rPr>
        <w:t>Nabór przeprowadzany jest na operacje</w:t>
      </w:r>
      <w:r w:rsidR="00556582"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z zakresu</w:t>
      </w:r>
      <w:sdt>
        <w:sdtPr>
          <w:rPr>
            <w:rFonts w:ascii="Times New Roman" w:hAnsi="Times New Roman" w:cs="Times New Roman"/>
          </w:rPr>
          <w:tag w:val="goog_rdk_40"/>
          <w:id w:val="-182438256"/>
        </w:sdtPr>
        <w:sdtContent>
          <w:r w:rsidRPr="0061574C">
            <w:rPr>
              <w:rFonts w:ascii="Times New Roman" w:eastAsia="Times New Roman" w:hAnsi="Times New Roman" w:cs="Times New Roman"/>
            </w:rPr>
            <w:t xml:space="preserve"> </w:t>
          </w:r>
        </w:sdtContent>
      </w:sdt>
      <w:r w:rsidR="00C247C0" w:rsidRPr="0061574C">
        <w:rPr>
          <w:rFonts w:ascii="Times New Roman" w:hAnsi="Times New Roman" w:cs="Times New Roman"/>
        </w:rPr>
        <w:t xml:space="preserve"> - </w:t>
      </w:r>
      <w:r w:rsidR="000D4103" w:rsidRPr="0061574C">
        <w:rPr>
          <w:rFonts w:ascii="Times New Roman" w:hAnsi="Times New Roman" w:cs="Times New Roman"/>
        </w:rPr>
        <w:t>Poprawa dostęp</w:t>
      </w:r>
      <w:r w:rsidR="00F427EA" w:rsidRPr="0061574C">
        <w:rPr>
          <w:rFonts w:ascii="Times New Roman" w:hAnsi="Times New Roman" w:cs="Times New Roman"/>
        </w:rPr>
        <w:t xml:space="preserve">u do </w:t>
      </w:r>
      <w:r w:rsidR="00F3710C">
        <w:rPr>
          <w:rFonts w:ascii="Times New Roman" w:hAnsi="Times New Roman" w:cs="Times New Roman"/>
        </w:rPr>
        <w:t xml:space="preserve">małej </w:t>
      </w:r>
      <w:r w:rsidR="00F427EA" w:rsidRPr="0061574C">
        <w:rPr>
          <w:rFonts w:ascii="Times New Roman" w:hAnsi="Times New Roman" w:cs="Times New Roman"/>
        </w:rPr>
        <w:t>infrastruktury publicznej</w:t>
      </w:r>
      <w:r w:rsidR="00F3710C">
        <w:rPr>
          <w:rFonts w:ascii="Times New Roman" w:hAnsi="Times New Roman" w:cs="Times New Roman"/>
        </w:rPr>
        <w:t xml:space="preserve">, </w:t>
      </w:r>
      <w:r w:rsidR="00307CD9" w:rsidRPr="0061574C">
        <w:rPr>
          <w:rFonts w:ascii="Times New Roman" w:eastAsia="Times New Roman" w:hAnsi="Times New Roman" w:cs="Times New Roman"/>
        </w:rPr>
        <w:t xml:space="preserve">realizując wskaźnik rezultatu  </w:t>
      </w:r>
      <w:r w:rsidR="000D4103" w:rsidRPr="0061574C">
        <w:rPr>
          <w:rFonts w:ascii="Times New Roman" w:eastAsia="Times New Roman" w:hAnsi="Times New Roman" w:cs="Times New Roman"/>
        </w:rPr>
        <w:t>R.41 Łączenie obszarów wiejskich w Europie: odsetek ludności wiejskiej korzystającej z lepszego dostępu do usług i infrast</w:t>
      </w:r>
      <w:r w:rsidR="00931359" w:rsidRPr="0061574C">
        <w:rPr>
          <w:rFonts w:ascii="Times New Roman" w:eastAsia="Times New Roman" w:hAnsi="Times New Roman" w:cs="Times New Roman"/>
        </w:rPr>
        <w:t xml:space="preserve">ruktury dzięki wsparciu z WPR </w:t>
      </w:r>
      <w:r w:rsidR="00A84D2B" w:rsidRPr="0061574C">
        <w:rPr>
          <w:rFonts w:ascii="Times New Roman" w:hAnsi="Times New Roman" w:cs="Times New Roman"/>
        </w:rPr>
        <w:t xml:space="preserve">oraz wskaźnik produktu: </w:t>
      </w:r>
      <w:r w:rsidR="008A2862" w:rsidRPr="0061574C">
        <w:rPr>
          <w:rFonts w:ascii="Times New Roman" w:hAnsi="Times New Roman" w:cs="Times New Roman"/>
        </w:rPr>
        <w:t xml:space="preserve">Liczba operacji w partnerstwie z wykorzystaniem innowacyjnych metod współpracy </w:t>
      </w:r>
      <w:r w:rsidR="00E06D2F" w:rsidRPr="0061574C">
        <w:rPr>
          <w:rFonts w:ascii="Times New Roman" w:hAnsi="Times New Roman" w:cs="Times New Roman"/>
          <w:bCs/>
          <w:iCs/>
        </w:rPr>
        <w:t>Cel</w:t>
      </w:r>
      <w:r w:rsidR="00307CD9" w:rsidRPr="0061574C">
        <w:rPr>
          <w:rFonts w:ascii="Times New Roman" w:hAnsi="Times New Roman" w:cs="Times New Roman"/>
          <w:bCs/>
          <w:iCs/>
        </w:rPr>
        <w:t>u</w:t>
      </w:r>
      <w:r w:rsidR="00E06D2F" w:rsidRPr="0061574C">
        <w:rPr>
          <w:rFonts w:ascii="Times New Roman" w:hAnsi="Times New Roman" w:cs="Times New Roman"/>
          <w:bCs/>
          <w:iCs/>
        </w:rPr>
        <w:t xml:space="preserve"> szczegółow</w:t>
      </w:r>
      <w:r w:rsidR="00307CD9" w:rsidRPr="0061574C">
        <w:rPr>
          <w:rFonts w:ascii="Times New Roman" w:hAnsi="Times New Roman" w:cs="Times New Roman"/>
          <w:bCs/>
          <w:iCs/>
        </w:rPr>
        <w:t>ego</w:t>
      </w:r>
      <w:r w:rsidR="00E06D2F" w:rsidRPr="0061574C">
        <w:rPr>
          <w:rFonts w:ascii="Times New Roman" w:hAnsi="Times New Roman" w:cs="Times New Roman"/>
          <w:bCs/>
          <w:iCs/>
        </w:rPr>
        <w:t xml:space="preserve"> 2</w:t>
      </w:r>
      <w:r w:rsidR="00473F2C" w:rsidRPr="0061574C">
        <w:rPr>
          <w:rFonts w:ascii="Times New Roman" w:hAnsi="Times New Roman" w:cs="Times New Roman"/>
          <w:bCs/>
          <w:iCs/>
        </w:rPr>
        <w:t xml:space="preserve"> </w:t>
      </w:r>
      <w:r w:rsidR="00621055" w:rsidRPr="0061574C">
        <w:rPr>
          <w:rFonts w:ascii="Times New Roman" w:hAnsi="Times New Roman" w:cs="Times New Roman"/>
          <w:bCs/>
          <w:iCs/>
        </w:rPr>
        <w:t>Poprawa warunków życia poprzez zwiększenie dostępu do niekomercyjnej infrastruktury oraz zwiększenie włączenia mieszkańców, również poprzez wykorzystanie innowacyjnych narzędzi</w:t>
      </w:r>
      <w:r w:rsidR="00F3710C">
        <w:rPr>
          <w:rFonts w:ascii="Times New Roman" w:hAnsi="Times New Roman" w:cs="Times New Roman"/>
          <w:bCs/>
          <w:iCs/>
        </w:rPr>
        <w:t xml:space="preserve"> </w:t>
      </w:r>
      <w:r w:rsidR="00307CD9" w:rsidRPr="0061574C">
        <w:rPr>
          <w:rFonts w:ascii="Times New Roman" w:hAnsi="Times New Roman" w:cs="Times New Roman"/>
          <w:bCs/>
          <w:iCs/>
        </w:rPr>
        <w:t xml:space="preserve">i </w:t>
      </w:r>
      <w:r w:rsidR="00E06D2F" w:rsidRPr="0061574C">
        <w:rPr>
          <w:rFonts w:ascii="Times New Roman" w:hAnsi="Times New Roman" w:cs="Times New Roman"/>
          <w:bCs/>
        </w:rPr>
        <w:t>Przedsięwzięci</w:t>
      </w:r>
      <w:r w:rsidR="00307CD9" w:rsidRPr="0061574C">
        <w:rPr>
          <w:rFonts w:ascii="Times New Roman" w:hAnsi="Times New Roman" w:cs="Times New Roman"/>
          <w:bCs/>
        </w:rPr>
        <w:t>a</w:t>
      </w:r>
      <w:r w:rsidR="001B433C" w:rsidRPr="0061574C">
        <w:rPr>
          <w:rFonts w:ascii="Times New Roman" w:hAnsi="Times New Roman" w:cs="Times New Roman"/>
          <w:bCs/>
        </w:rPr>
        <w:t xml:space="preserve"> 2.1.” Poprawa dostępu do infrastruktury publicznej </w:t>
      </w:r>
      <w:r w:rsidR="00F3710C">
        <w:rPr>
          <w:rFonts w:ascii="Times New Roman" w:hAnsi="Times New Roman" w:cs="Times New Roman"/>
          <w:bCs/>
        </w:rPr>
        <w:t xml:space="preserve">                                   </w:t>
      </w:r>
      <w:r w:rsidR="001B433C" w:rsidRPr="0061574C">
        <w:rPr>
          <w:rFonts w:ascii="Times New Roman" w:hAnsi="Times New Roman" w:cs="Times New Roman"/>
          <w:bCs/>
        </w:rPr>
        <w:t>w zakresie rekreacji , turystki , sportu i działalności kulturowej”</w:t>
      </w:r>
    </w:p>
    <w:p w14:paraId="6FA84394" w14:textId="77777777" w:rsidR="00FE2710" w:rsidRPr="0061574C" w:rsidRDefault="00FE2710" w:rsidP="006E1A75">
      <w:pPr>
        <w:spacing w:before="120" w:after="120" w:line="276" w:lineRule="auto"/>
        <w:jc w:val="both"/>
        <w:rPr>
          <w:rFonts w:ascii="Times New Roman" w:hAnsi="Times New Roman" w:cs="Times New Roman"/>
        </w:rPr>
      </w:pPr>
    </w:p>
    <w:p w14:paraId="0E393EC4"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9" w:name="_Toc224546230"/>
      <w:r w:rsidRPr="0061574C">
        <w:rPr>
          <w:rFonts w:ascii="Times New Roman" w:eastAsia="Times New Roman" w:hAnsi="Times New Roman" w:cs="Times New Roman"/>
          <w:b/>
          <w:color w:val="auto"/>
          <w:sz w:val="28"/>
          <w:szCs w:val="28"/>
        </w:rPr>
        <w:t>§ 4. Limit środków przeznaczonych w ramach naboru wniosków</w:t>
      </w:r>
      <w:bookmarkEnd w:id="9"/>
    </w:p>
    <w:p w14:paraId="2C97B9D2" w14:textId="49C106A5" w:rsidR="00D37D42" w:rsidRPr="0061574C" w:rsidRDefault="00A92DFA" w:rsidP="006E1A75">
      <w:pPr>
        <w:widowControl w:val="0"/>
        <w:numPr>
          <w:ilvl w:val="0"/>
          <w:numId w:val="6"/>
        </w:numPr>
        <w:pBdr>
          <w:top w:val="nil"/>
          <w:left w:val="nil"/>
          <w:bottom w:val="nil"/>
          <w:right w:val="nil"/>
          <w:between w:val="nil"/>
        </w:pBdr>
        <w:tabs>
          <w:tab w:val="left" w:pos="426"/>
        </w:tabs>
        <w:spacing w:before="100" w:after="120" w:line="276" w:lineRule="auto"/>
        <w:ind w:left="426" w:hanging="426"/>
        <w:jc w:val="both"/>
        <w:rPr>
          <w:rFonts w:ascii="Times New Roman" w:eastAsia="Times New Roman" w:hAnsi="Times New Roman" w:cs="Times New Roman"/>
          <w:strike/>
        </w:rPr>
      </w:pPr>
      <w:r w:rsidRPr="0061574C">
        <w:rPr>
          <w:rFonts w:ascii="Times New Roman" w:eastAsia="Times New Roman" w:hAnsi="Times New Roman" w:cs="Times New Roman"/>
        </w:rPr>
        <w:t>Limit środków w naborze wynosi</w:t>
      </w:r>
      <w:r w:rsidR="00621055" w:rsidRPr="0061574C">
        <w:rPr>
          <w:rFonts w:ascii="Times New Roman" w:eastAsia="Times New Roman" w:hAnsi="Times New Roman" w:cs="Times New Roman"/>
        </w:rPr>
        <w:t xml:space="preserve"> </w:t>
      </w:r>
      <w:bookmarkStart w:id="10" w:name="_Hlk224553580"/>
      <w:r w:rsidR="00D31BB6" w:rsidRPr="00AC1B1B">
        <w:rPr>
          <w:rFonts w:ascii="Times New Roman" w:eastAsia="Times New Roman" w:hAnsi="Times New Roman" w:cs="Times New Roman"/>
          <w:b/>
          <w:bCs/>
        </w:rPr>
        <w:t>232 237,50</w:t>
      </w:r>
      <w:r w:rsidR="00D31BB6" w:rsidRPr="0061574C">
        <w:rPr>
          <w:rFonts w:ascii="Times New Roman" w:eastAsia="Times New Roman" w:hAnsi="Times New Roman" w:cs="Times New Roman"/>
        </w:rPr>
        <w:t xml:space="preserve"> PLN</w:t>
      </w:r>
      <w:bookmarkEnd w:id="10"/>
      <w:r w:rsidRPr="0061574C">
        <w:rPr>
          <w:rFonts w:ascii="Times New Roman" w:eastAsia="Times New Roman" w:hAnsi="Times New Roman" w:cs="Times New Roman"/>
        </w:rPr>
        <w:t>. Oznacza to, że łączna kwota pomocy przyznanej na operacje wybrane przez LGD w ramach naboru wniosków nie może przekroczyć tej wartości.</w:t>
      </w:r>
      <w:r w:rsidR="00DE7FEC" w:rsidRPr="0061574C">
        <w:rPr>
          <w:rFonts w:ascii="Times New Roman" w:eastAsia="Times New Roman" w:hAnsi="Times New Roman" w:cs="Times New Roman"/>
        </w:rPr>
        <w:t xml:space="preserve"> </w:t>
      </w:r>
    </w:p>
    <w:p w14:paraId="5AE3EABF" w14:textId="17F0622E" w:rsidR="00D37D42" w:rsidRPr="0061574C" w:rsidRDefault="00D37D42" w:rsidP="006E1A75">
      <w:pPr>
        <w:widowControl w:val="0"/>
        <w:numPr>
          <w:ilvl w:val="0"/>
          <w:numId w:val="6"/>
        </w:numPr>
        <w:pBdr>
          <w:top w:val="nil"/>
          <w:left w:val="nil"/>
          <w:bottom w:val="nil"/>
          <w:right w:val="nil"/>
          <w:between w:val="nil"/>
        </w:pBdr>
        <w:tabs>
          <w:tab w:val="left" w:pos="426"/>
        </w:tabs>
        <w:spacing w:before="100"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Jeżeli po upływie 6 miesięcy od dnia udostępnienia przez LGD SW dokumentów potwierdzających dokonanie wyboru operacji spełniające warunki przyznania pomocy, a nie mieszczące się w limicie środków w ramach danego naboru o wsparcie, SW informuje wnioskodawcę o  braku dostępnych środków na udzielenie tego wsparcia i pozostawia wniosek bez rozpatrzenia.</w:t>
      </w:r>
    </w:p>
    <w:p w14:paraId="6A48A08F" w14:textId="77777777" w:rsidR="00F178A9" w:rsidRPr="0061574C" w:rsidRDefault="00F178A9" w:rsidP="006E1A7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p>
    <w:p w14:paraId="7F44798B"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1" w:name="_Toc224546231"/>
      <w:r w:rsidRPr="0061574C">
        <w:rPr>
          <w:rFonts w:ascii="Times New Roman" w:eastAsia="Times New Roman" w:hAnsi="Times New Roman" w:cs="Times New Roman"/>
          <w:b/>
          <w:color w:val="auto"/>
          <w:sz w:val="28"/>
          <w:szCs w:val="28"/>
        </w:rPr>
        <w:t>§ 5. Forma pomocy, maksymalny dopuszczalny poziom pomocy oraz minimalna i maksymalna kwota pomocy</w:t>
      </w:r>
      <w:bookmarkEnd w:id="11"/>
    </w:p>
    <w:p w14:paraId="00F7C369" w14:textId="55D018B7" w:rsidR="00F178A9" w:rsidRPr="0061574C" w:rsidRDefault="00A92DFA" w:rsidP="00621055">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61574C">
        <w:rPr>
          <w:rFonts w:ascii="Times New Roman" w:eastAsia="Times New Roman" w:hAnsi="Times New Roman" w:cs="Times New Roman"/>
        </w:rPr>
        <w:t>Pomoc przyznaje się w formie</w:t>
      </w:r>
      <w:sdt>
        <w:sdtPr>
          <w:rPr>
            <w:rFonts w:ascii="Times New Roman" w:hAnsi="Times New Roman" w:cs="Times New Roman"/>
          </w:rPr>
          <w:tag w:val="goog_rdk_46"/>
          <w:id w:val="2072466784"/>
        </w:sdtPr>
        <w:sdtContent>
          <w:r w:rsidRPr="0061574C">
            <w:rPr>
              <w:rFonts w:ascii="Times New Roman" w:eastAsia="Times New Roman" w:hAnsi="Times New Roman" w:cs="Times New Roman"/>
            </w:rPr>
            <w:t xml:space="preserve"> zwrotu części kosztów kwalifikowalnych</w:t>
          </w:r>
        </w:sdtContent>
      </w:sdt>
      <w:r w:rsidRPr="0061574C">
        <w:rPr>
          <w:rFonts w:ascii="Times New Roman" w:eastAsia="Times New Roman" w:hAnsi="Times New Roman" w:cs="Times New Roman"/>
        </w:rPr>
        <w:t xml:space="preserve">. </w:t>
      </w:r>
      <w:r w:rsidR="00621055" w:rsidRPr="0061574C">
        <w:rPr>
          <w:rFonts w:ascii="Times New Roman" w:eastAsia="Times New Roman" w:hAnsi="Times New Roman" w:cs="Times New Roman"/>
        </w:rPr>
        <w:t xml:space="preserve">Jej wysokość  zostanie ustalona na podstawie </w:t>
      </w:r>
      <w:r w:rsidR="00624C8A" w:rsidRPr="0061574C">
        <w:rPr>
          <w:rFonts w:ascii="Times New Roman" w:eastAsia="Times New Roman" w:hAnsi="Times New Roman" w:cs="Times New Roman"/>
        </w:rPr>
        <w:t xml:space="preserve">planowanych </w:t>
      </w:r>
      <w:r w:rsidR="00621055" w:rsidRPr="0061574C">
        <w:rPr>
          <w:rFonts w:ascii="Times New Roman" w:eastAsia="Times New Roman" w:hAnsi="Times New Roman" w:cs="Times New Roman"/>
        </w:rPr>
        <w:t>kosztów</w:t>
      </w:r>
      <w:r w:rsidR="00910195" w:rsidRPr="0061574C">
        <w:rPr>
          <w:rFonts w:ascii="Times New Roman" w:eastAsia="Times New Roman" w:hAnsi="Times New Roman" w:cs="Times New Roman"/>
        </w:rPr>
        <w:t xml:space="preserve"> kwalifikowalnych,</w:t>
      </w:r>
      <w:r w:rsidR="00621055" w:rsidRPr="0061574C">
        <w:rPr>
          <w:rFonts w:ascii="Times New Roman" w:eastAsia="Times New Roman" w:hAnsi="Times New Roman" w:cs="Times New Roman"/>
        </w:rPr>
        <w:t xml:space="preserve"> zawartych w </w:t>
      </w:r>
      <w:r w:rsidR="00910195" w:rsidRPr="0061574C">
        <w:rPr>
          <w:rFonts w:ascii="Times New Roman" w:eastAsia="Times New Roman" w:hAnsi="Times New Roman" w:cs="Times New Roman"/>
        </w:rPr>
        <w:t>zestawieniu rzeczowo-finansowym operacji</w:t>
      </w:r>
      <w:r w:rsidR="00621055" w:rsidRPr="0061574C">
        <w:rPr>
          <w:rFonts w:ascii="Times New Roman" w:eastAsia="Times New Roman" w:hAnsi="Times New Roman" w:cs="Times New Roman"/>
        </w:rPr>
        <w:t>.</w:t>
      </w:r>
    </w:p>
    <w:p w14:paraId="4F44C478" w14:textId="5595C317" w:rsidR="00401CBA" w:rsidRPr="0061574C" w:rsidRDefault="00401CBA" w:rsidP="006E1A75">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Pomoc przyznaje się w kwocie zaokrąglonej w dół do pełnych groszy, zgodnie z poziomem dofinansowania . </w:t>
      </w:r>
    </w:p>
    <w:p w14:paraId="673D6BFD" w14:textId="2DC9FFD0" w:rsidR="003E5A19" w:rsidRPr="0061574C" w:rsidRDefault="00A92DFA" w:rsidP="00621055">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Maksymalny dopuszczalny poziom pomocy na operację, tj. stosunek wysokości przyznanej pomocy do kosztów kwalifikowalnych, wynosi</w:t>
      </w:r>
      <w:r w:rsidR="00D37D42" w:rsidRPr="0061574C">
        <w:rPr>
          <w:rFonts w:ascii="Times New Roman" w:eastAsia="Times New Roman" w:hAnsi="Times New Roman" w:cs="Times New Roman"/>
        </w:rPr>
        <w:t>:</w:t>
      </w:r>
      <w:sdt>
        <w:sdtPr>
          <w:rPr>
            <w:rFonts w:ascii="Times New Roman" w:hAnsi="Times New Roman" w:cs="Times New Roman"/>
          </w:rPr>
          <w:tag w:val="goog_rdk_55"/>
          <w:id w:val="-705646515"/>
        </w:sdtPr>
        <w:sdtContent/>
      </w:sdt>
      <w:r w:rsidR="003E5A19" w:rsidRPr="0061574C">
        <w:rPr>
          <w:rFonts w:ascii="Times New Roman" w:eastAsia="Times New Roman" w:hAnsi="Times New Roman" w:cs="Times New Roman"/>
        </w:rPr>
        <w:t xml:space="preserve"> </w:t>
      </w:r>
      <w:r w:rsidR="002D2DCB" w:rsidRPr="0061574C">
        <w:rPr>
          <w:rFonts w:ascii="Times New Roman" w:eastAsia="Times New Roman" w:hAnsi="Times New Roman" w:cs="Times New Roman"/>
          <w:b/>
          <w:bCs/>
        </w:rPr>
        <w:t>100 %</w:t>
      </w:r>
      <w:r w:rsidR="00BA5749" w:rsidRPr="0061574C">
        <w:rPr>
          <w:rFonts w:ascii="Times New Roman" w:eastAsia="Times New Roman" w:hAnsi="Times New Roman" w:cs="Times New Roman"/>
          <w:b/>
          <w:bCs/>
        </w:rPr>
        <w:t xml:space="preserve"> </w:t>
      </w:r>
      <w:r w:rsidRPr="0061574C">
        <w:rPr>
          <w:rFonts w:ascii="Times New Roman" w:eastAsia="Times New Roman" w:hAnsi="Times New Roman" w:cs="Times New Roman"/>
        </w:rPr>
        <w:t xml:space="preserve">– </w:t>
      </w:r>
      <w:r w:rsidR="00586682" w:rsidRPr="0061574C">
        <w:rPr>
          <w:rFonts w:ascii="Times New Roman" w:eastAsia="Times New Roman" w:hAnsi="Times New Roman" w:cs="Times New Roman"/>
        </w:rPr>
        <w:t xml:space="preserve">dla </w:t>
      </w:r>
      <w:r w:rsidRPr="0061574C">
        <w:rPr>
          <w:rFonts w:ascii="Times New Roman" w:eastAsia="Times New Roman" w:hAnsi="Times New Roman" w:cs="Times New Roman"/>
        </w:rPr>
        <w:t xml:space="preserve">operacji realizowanych przez organizację pozarządową. </w:t>
      </w:r>
      <w:sdt>
        <w:sdtPr>
          <w:rPr>
            <w:rFonts w:ascii="Times New Roman" w:hAnsi="Times New Roman" w:cs="Times New Roman"/>
          </w:rPr>
          <w:tag w:val="goog_rdk_60"/>
          <w:id w:val="-1514602494"/>
        </w:sdtPr>
        <w:sdtContent/>
      </w:sdt>
      <w:r w:rsidR="003E5A19" w:rsidRPr="0061574C">
        <w:rPr>
          <w:rFonts w:ascii="Times New Roman" w:eastAsia="Times New Roman" w:hAnsi="Times New Roman" w:cs="Times New Roman"/>
        </w:rPr>
        <w:t>Zasady kwalifikowalności kosztów określają Wytyczne podstawowe, w szczególności rozdział VIII.1 i</w:t>
      </w:r>
      <w:sdt>
        <w:sdtPr>
          <w:rPr>
            <w:rFonts w:ascii="Times New Roman" w:hAnsi="Times New Roman" w:cs="Times New Roman"/>
          </w:rPr>
          <w:tag w:val="goog_rdk_62"/>
          <w:id w:val="-1032643415"/>
          <w:showingPlcHdr/>
        </w:sdtPr>
        <w:sdtContent>
          <w:r w:rsidR="00B73C7E" w:rsidRPr="0061574C">
            <w:rPr>
              <w:rFonts w:ascii="Times New Roman" w:hAnsi="Times New Roman" w:cs="Times New Roman"/>
            </w:rPr>
            <w:t xml:space="preserve">     </w:t>
          </w:r>
        </w:sdtContent>
      </w:sdt>
      <w:r w:rsidR="003E5A19" w:rsidRPr="0061574C">
        <w:rPr>
          <w:rFonts w:ascii="Times New Roman" w:eastAsia="Times New Roman" w:hAnsi="Times New Roman" w:cs="Times New Roman"/>
        </w:rPr>
        <w:t>VIII.2 tych Wytycznych</w:t>
      </w:r>
    </w:p>
    <w:sdt>
      <w:sdtPr>
        <w:rPr>
          <w:rFonts w:ascii="Times New Roman" w:hAnsi="Times New Roman" w:cs="Times New Roman"/>
        </w:rPr>
        <w:tag w:val="goog_rdk_64"/>
        <w:id w:val="-1433888975"/>
      </w:sdtPr>
      <w:sdtContent>
        <w:p w14:paraId="650EA574" w14:textId="0464667C" w:rsidR="00FE2710" w:rsidRPr="0061574C" w:rsidRDefault="00000000" w:rsidP="00621055">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hyperlink r:id="rId17" w:history="1">
            <w:r w:rsidR="00621055" w:rsidRPr="0061574C">
              <w:rPr>
                <w:rStyle w:val="Hipercze"/>
                <w:rFonts w:ascii="Times New Roman" w:hAnsi="Times New Roman" w:cs="Times New Roman"/>
                <w:color w:val="auto"/>
              </w:rPr>
              <w:t>https://www.gov.pl/web/rolnictwo/wytyczne-podstawowe-w-zakresie-pomocy-finansowej-w-ramach-planu-strategicznego-dla-wspolnej-polityki-rolnej-na-lata-202320273</w:t>
            </w:r>
          </w:hyperlink>
        </w:p>
      </w:sdtContent>
    </w:sdt>
    <w:p w14:paraId="72B3504B" w14:textId="59E834E1" w:rsidR="00F178A9" w:rsidRPr="0061574C" w:rsidRDefault="00A92DFA" w:rsidP="006E1A75">
      <w:pPr>
        <w:pStyle w:val="Akapitzlist"/>
        <w:widowControl w:val="0"/>
        <w:numPr>
          <w:ilvl w:val="0"/>
          <w:numId w:val="8"/>
        </w:numPr>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eastAsia="Times New Roman" w:hAnsi="Times New Roman" w:cs="Times New Roman"/>
        </w:rPr>
        <w:t xml:space="preserve">Kwota przyznanej pomocy nie może być niższa niż </w:t>
      </w:r>
      <w:r w:rsidR="0024751B" w:rsidRPr="0061574C">
        <w:rPr>
          <w:rFonts w:ascii="Times New Roman" w:eastAsia="Times New Roman" w:hAnsi="Times New Roman" w:cs="Times New Roman"/>
        </w:rPr>
        <w:t xml:space="preserve"> </w:t>
      </w:r>
      <w:r w:rsidR="00C82B68" w:rsidRPr="0061574C">
        <w:rPr>
          <w:rFonts w:ascii="Times New Roman" w:eastAsia="Times New Roman" w:hAnsi="Times New Roman" w:cs="Times New Roman"/>
          <w:b/>
          <w:bCs/>
        </w:rPr>
        <w:t>5</w:t>
      </w:r>
      <w:r w:rsidR="0024751B" w:rsidRPr="0061574C">
        <w:rPr>
          <w:rFonts w:ascii="Times New Roman" w:eastAsia="Times New Roman" w:hAnsi="Times New Roman" w:cs="Times New Roman"/>
          <w:b/>
          <w:bCs/>
        </w:rPr>
        <w:t xml:space="preserve">0 000 </w:t>
      </w:r>
      <w:r w:rsidRPr="0061574C">
        <w:rPr>
          <w:rFonts w:ascii="Times New Roman" w:eastAsia="Times New Roman" w:hAnsi="Times New Roman" w:cs="Times New Roman"/>
          <w:b/>
          <w:bCs/>
        </w:rPr>
        <w:t xml:space="preserve">zł i nie wyższa niż </w:t>
      </w:r>
      <w:r w:rsidR="0024751B" w:rsidRPr="0061574C">
        <w:rPr>
          <w:rFonts w:ascii="Times New Roman" w:eastAsia="Times New Roman" w:hAnsi="Times New Roman" w:cs="Times New Roman"/>
          <w:b/>
          <w:bCs/>
        </w:rPr>
        <w:t xml:space="preserve"> </w:t>
      </w:r>
      <w:r w:rsidR="00A94BEB" w:rsidRPr="0061574C">
        <w:rPr>
          <w:rFonts w:ascii="Times New Roman" w:eastAsia="Times New Roman" w:hAnsi="Times New Roman" w:cs="Times New Roman"/>
          <w:b/>
          <w:bCs/>
        </w:rPr>
        <w:t xml:space="preserve">kwota </w:t>
      </w:r>
      <w:r w:rsidR="00077424">
        <w:rPr>
          <w:rFonts w:ascii="Times New Roman" w:eastAsia="Times New Roman" w:hAnsi="Times New Roman" w:cs="Times New Roman"/>
          <w:b/>
          <w:bCs/>
        </w:rPr>
        <w:t>230 000 zł.</w:t>
      </w:r>
    </w:p>
    <w:p w14:paraId="641C2F8D" w14:textId="7B5DFC34" w:rsidR="00F178A9" w:rsidRPr="0061574C" w:rsidRDefault="00A92DFA" w:rsidP="006E1A75">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lastRenderedPageBreak/>
        <w:t xml:space="preserve">Kwota pomocy zostanie ustalona przez Radę na podstawie informacji zawartych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zgodnie z zasadami określonymi w Wytycznych podstawowych, Wytycznych szczegółowych, w procedurze </w:t>
      </w:r>
      <w:r w:rsidR="00214A22" w:rsidRPr="0061574C">
        <w:rPr>
          <w:rFonts w:ascii="Times New Roman" w:eastAsia="Times New Roman" w:hAnsi="Times New Roman" w:cs="Times New Roman"/>
        </w:rPr>
        <w:t xml:space="preserve">oceny i wyboru </w:t>
      </w:r>
      <w:r w:rsidR="003D12B1" w:rsidRPr="0061574C">
        <w:rPr>
          <w:rFonts w:ascii="Times New Roman" w:eastAsia="Times New Roman" w:hAnsi="Times New Roman" w:cs="Times New Roman"/>
        </w:rPr>
        <w:t>operacji w ramach LSR,</w:t>
      </w:r>
      <w:r w:rsidR="009B58E7"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Ustalona przez Radę kwota zostanie następnie zweryfikowana przez SW zgodnie z procedurą opisaną w § 8 </w:t>
      </w:r>
      <w:sdt>
        <w:sdtPr>
          <w:rPr>
            <w:rFonts w:ascii="Times New Roman" w:hAnsi="Times New Roman" w:cs="Times New Roman"/>
          </w:rPr>
          <w:tag w:val="goog_rdk_332"/>
          <w:id w:val="459772696"/>
        </w:sdtPr>
        <w:sdtContent/>
      </w:sdt>
      <w:sdt>
        <w:sdtPr>
          <w:rPr>
            <w:rFonts w:ascii="Times New Roman" w:hAnsi="Times New Roman" w:cs="Times New Roman"/>
          </w:rPr>
          <w:tag w:val="goog_rdk_341"/>
          <w:id w:val="1405959263"/>
        </w:sdtPr>
        <w:sdtContent/>
      </w:sdt>
      <w:sdt>
        <w:sdtPr>
          <w:rPr>
            <w:rFonts w:ascii="Times New Roman" w:hAnsi="Times New Roman" w:cs="Times New Roman"/>
          </w:rPr>
          <w:tag w:val="goog_rdk_356"/>
          <w:id w:val="1833168437"/>
        </w:sdtPr>
        <w:sdtContent/>
      </w:sdt>
      <w:sdt>
        <w:sdtPr>
          <w:rPr>
            <w:rFonts w:ascii="Times New Roman" w:hAnsi="Times New Roman" w:cs="Times New Roman"/>
          </w:rPr>
          <w:tag w:val="goog_rdk_368"/>
          <w:id w:val="-557551440"/>
        </w:sdtPr>
        <w:sdtContent/>
      </w:sdt>
      <w:sdt>
        <w:sdtPr>
          <w:rPr>
            <w:rFonts w:ascii="Times New Roman" w:hAnsi="Times New Roman" w:cs="Times New Roman"/>
          </w:rPr>
          <w:tag w:val="goog_rdk_381"/>
          <w:id w:val="1678609687"/>
        </w:sdtPr>
        <w:sdtContent/>
      </w:sdt>
      <w:sdt>
        <w:sdtPr>
          <w:rPr>
            <w:rFonts w:ascii="Times New Roman" w:hAnsi="Times New Roman" w:cs="Times New Roman"/>
          </w:rPr>
          <w:tag w:val="goog_rdk_395"/>
          <w:id w:val="-80066828"/>
        </w:sdtPr>
        <w:sdtContent/>
      </w:sdt>
      <w:sdt>
        <w:sdtPr>
          <w:rPr>
            <w:rFonts w:ascii="Times New Roman" w:hAnsi="Times New Roman" w:cs="Times New Roman"/>
          </w:rPr>
          <w:tag w:val="goog_rdk_410"/>
          <w:id w:val="1618413879"/>
        </w:sdtPr>
        <w:sdtContent/>
      </w:sdt>
      <w:r w:rsidR="003D12B1" w:rsidRPr="0061574C">
        <w:rPr>
          <w:rFonts w:ascii="Times New Roman" w:eastAsia="Times New Roman" w:hAnsi="Times New Roman" w:cs="Times New Roman"/>
        </w:rPr>
        <w:t>rozdział</w:t>
      </w:r>
      <w:r w:rsidRPr="0061574C">
        <w:rPr>
          <w:rFonts w:ascii="Times New Roman" w:eastAsia="Times New Roman" w:hAnsi="Times New Roman" w:cs="Times New Roman"/>
        </w:rPr>
        <w:t xml:space="preserve"> II</w:t>
      </w:r>
      <w:r w:rsidR="003D12B1" w:rsidRPr="0061574C">
        <w:rPr>
          <w:rFonts w:ascii="Times New Roman" w:eastAsia="Times New Roman" w:hAnsi="Times New Roman" w:cs="Times New Roman"/>
        </w:rPr>
        <w:t xml:space="preserve"> postępowanie przed SW</w:t>
      </w:r>
      <w:r w:rsidRPr="0061574C">
        <w:rPr>
          <w:rFonts w:ascii="Times New Roman" w:eastAsia="Times New Roman" w:hAnsi="Times New Roman" w:cs="Times New Roman"/>
        </w:rPr>
        <w:t>.</w:t>
      </w:r>
      <w:sdt>
        <w:sdtPr>
          <w:rPr>
            <w:rFonts w:ascii="Times New Roman" w:hAnsi="Times New Roman" w:cs="Times New Roman"/>
          </w:rPr>
          <w:tag w:val="goog_rdk_65"/>
          <w:id w:val="-430818302"/>
        </w:sdtPr>
        <w:sdtContent/>
      </w:sdt>
    </w:p>
    <w:p w14:paraId="5D0A0144" w14:textId="73B1F4DE" w:rsidR="00974AD1" w:rsidRPr="0061574C" w:rsidRDefault="00974AD1" w:rsidP="00974AD1">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Suma pomocy dla jednego beneficjenta oraz wypłacanych mu grantów nie może przekroczyć 500 tyś, zł w okresie realizacji PS WPR</w:t>
      </w:r>
    </w:p>
    <w:p w14:paraId="52A16971" w14:textId="55242727" w:rsidR="007731FD" w:rsidRPr="0061574C" w:rsidRDefault="007731FD" w:rsidP="007731F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Beneficjentowi może być  wypłacona zaliczka, o której mowa w art. 44 ust.3 Rozporządzenia 2021/2116, w wysokości nieprzekraczającej 50% kwoty przyznanej pomocy, zgodnie z zapisami w Wytycznej podstawowej rozdział X.1.  </w:t>
      </w:r>
      <w:bookmarkStart w:id="12" w:name="_Hlk187845420"/>
      <w:r w:rsidRPr="0061574C">
        <w:rPr>
          <w:rFonts w:ascii="Times New Roman" w:eastAsia="Times New Roman" w:hAnsi="Times New Roman" w:cs="Times New Roman"/>
        </w:rPr>
        <w:t>Zaliczka jest wypłacana, jeżeli Beneficjent wnioskował o jej wypłatę we wniosku o przyznanie pomocy. Warunkiem wypłaty zaliczki jest wniesienie przez Beneficjenta zabezpieczenia zaliczki w formie</w:t>
      </w:r>
      <w:r w:rsidRPr="0061574C">
        <w:rPr>
          <w:rFonts w:ascii="Times New Roman" w:hAnsi="Times New Roman" w:cs="Times New Roman"/>
        </w:rPr>
        <w:t xml:space="preserve"> </w:t>
      </w:r>
      <w:r w:rsidRPr="0061574C">
        <w:rPr>
          <w:rFonts w:ascii="Times New Roman" w:eastAsia="Times New Roman" w:hAnsi="Times New Roman" w:cs="Times New Roman"/>
        </w:rPr>
        <w:t>weksla niezupełnego (in blanco) składanego wraz       z deklaracją wekslową. Termin wniesienia zabezpieczenia określa umowa o przyznaniu pomocy stanowiąca załącznik nr 1 do regulaminu naboru. Rozliczenie zaliczki odbywa się zgodnie                                   z postanowieniami umowy.</w:t>
      </w:r>
      <w:bookmarkEnd w:id="12"/>
    </w:p>
    <w:p w14:paraId="1556F60F" w14:textId="66FEF50F" w:rsidR="007731FD" w:rsidRPr="0061574C" w:rsidRDefault="007731FD" w:rsidP="007731F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Beneficjentowi może być  wypłacone wyprzedzające finansowanie. Wysokość wyprzedającego finansowania nie może przekraczać 44% kwoty przyznanej pomocy. Wyprzedzające finansowanie jest wypłacane, jeżeli Beneficjent wnioskował o jego wypłatę we wniosku o przyznanie pomocy. Warunkiem wypłaty wyprzedzającego finansowania jest wniesienie przez Beneficjenta zabezpieczenia w formie weksla niezupełnego (in blanco) składanego wraz z deklaracją wekslową. Termin wniesienia zabezpieczenia określa umowa o przyznaniu pomocy stanowiąca załącznik nr 1 do regulaminu naboru. Rozliczenie wyprzedzającego finansowania odbywa się zgodnie z postanowieniami umowy.</w:t>
      </w:r>
    </w:p>
    <w:p w14:paraId="07368BE4" w14:textId="0D572F06" w:rsidR="007731FD" w:rsidRPr="0061574C" w:rsidRDefault="007731FD" w:rsidP="007731F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Nie jest możliwe łączenie, w ramach tej samej operacji, instrumentu zaliczki oraz instrumentu wyprzedzającego finansowania.</w:t>
      </w:r>
    </w:p>
    <w:p w14:paraId="14474F88" w14:textId="791A1879" w:rsidR="00BA5749" w:rsidRPr="0061574C" w:rsidRDefault="00BA5749" w:rsidP="006E1A75">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Pomoc jest przyznawana na podstawie Umowy o przyznaniu pomocy.</w:t>
      </w:r>
    </w:p>
    <w:p w14:paraId="2FC32363" w14:textId="07599F77" w:rsidR="00360BF0" w:rsidRPr="0061574C" w:rsidRDefault="00000000"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sdt>
        <w:sdtPr>
          <w:rPr>
            <w:rFonts w:ascii="Times New Roman" w:hAnsi="Times New Roman" w:cs="Times New Roman"/>
          </w:rPr>
          <w:tag w:val="goog_rdk_347"/>
          <w:id w:val="774063246"/>
        </w:sdtPr>
        <w:sdtContent/>
      </w:sdt>
    </w:p>
    <w:p w14:paraId="7D4938CA" w14:textId="77777777" w:rsidR="00F178A9"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3" w:name="_Toc224546232"/>
      <w:r w:rsidRPr="0061574C">
        <w:rPr>
          <w:rFonts w:ascii="Times New Roman" w:eastAsia="Times New Roman" w:hAnsi="Times New Roman" w:cs="Times New Roman"/>
          <w:b/>
          <w:color w:val="auto"/>
          <w:sz w:val="28"/>
          <w:szCs w:val="28"/>
        </w:rPr>
        <w:t xml:space="preserve">§ 6. </w:t>
      </w:r>
      <w:sdt>
        <w:sdtPr>
          <w:rPr>
            <w:rFonts w:ascii="Times New Roman" w:hAnsi="Times New Roman" w:cs="Times New Roman"/>
            <w:color w:val="auto"/>
            <w:sz w:val="28"/>
            <w:szCs w:val="28"/>
          </w:rPr>
          <w:tag w:val="goog_rdk_420"/>
          <w:id w:val="-1471356967"/>
        </w:sdtPr>
        <w:sdtContent/>
      </w:sdt>
      <w:sdt>
        <w:sdtPr>
          <w:rPr>
            <w:rFonts w:ascii="Times New Roman" w:hAnsi="Times New Roman" w:cs="Times New Roman"/>
            <w:color w:val="auto"/>
            <w:sz w:val="28"/>
            <w:szCs w:val="28"/>
          </w:rPr>
          <w:tag w:val="goog_rdk_489"/>
          <w:id w:val="-38585114"/>
        </w:sdtPr>
        <w:sdtContent/>
      </w:sdt>
      <w:sdt>
        <w:sdtPr>
          <w:rPr>
            <w:rFonts w:ascii="Times New Roman" w:hAnsi="Times New Roman" w:cs="Times New Roman"/>
            <w:color w:val="auto"/>
            <w:sz w:val="28"/>
            <w:szCs w:val="28"/>
          </w:rPr>
          <w:tag w:val="goog_rdk_520"/>
          <w:id w:val="-1632696594"/>
        </w:sdtPr>
        <w:sdtContent/>
      </w:sdt>
      <w:r w:rsidRPr="0061574C">
        <w:rPr>
          <w:rFonts w:ascii="Times New Roman" w:eastAsia="Times New Roman" w:hAnsi="Times New Roman" w:cs="Times New Roman"/>
          <w:b/>
          <w:color w:val="auto"/>
          <w:sz w:val="28"/>
          <w:szCs w:val="28"/>
        </w:rPr>
        <w:t>Warunki przyznania pomocy</w:t>
      </w:r>
      <w:bookmarkEnd w:id="13"/>
    </w:p>
    <w:p w14:paraId="139A1C52" w14:textId="77777777" w:rsidR="00077424" w:rsidRPr="00077424" w:rsidRDefault="00077424" w:rsidP="00077424"/>
    <w:p w14:paraId="7D1495F0" w14:textId="77777777" w:rsidR="00F178A9" w:rsidRPr="0061574C" w:rsidRDefault="00A92DFA" w:rsidP="006E1A75">
      <w:pPr>
        <w:keepNext/>
        <w:keepLines/>
        <w:widowControl w:val="0"/>
        <w:numPr>
          <w:ilvl w:val="0"/>
          <w:numId w:val="18"/>
        </w:numPr>
        <w:pBdr>
          <w:top w:val="nil"/>
          <w:left w:val="nil"/>
          <w:bottom w:val="nil"/>
          <w:right w:val="nil"/>
          <w:between w:val="nil"/>
        </w:pBdr>
        <w:spacing w:after="120" w:line="276" w:lineRule="auto"/>
        <w:ind w:left="425" w:right="4519" w:hanging="425"/>
        <w:jc w:val="both"/>
        <w:rPr>
          <w:rFonts w:ascii="Times New Roman" w:eastAsia="Times New Roman" w:hAnsi="Times New Roman" w:cs="Times New Roman"/>
          <w:b/>
        </w:rPr>
      </w:pPr>
      <w:r w:rsidRPr="0061574C">
        <w:rPr>
          <w:rFonts w:ascii="Times New Roman" w:eastAsia="Times New Roman" w:hAnsi="Times New Roman" w:cs="Times New Roman"/>
          <w:b/>
        </w:rPr>
        <w:t>Ogólne zasady</w:t>
      </w:r>
    </w:p>
    <w:p w14:paraId="19C9226F" w14:textId="1D863E38" w:rsidR="004060F7" w:rsidRPr="0061574C" w:rsidRDefault="00C2277C" w:rsidP="006E1A75">
      <w:pPr>
        <w:widowControl w:val="0"/>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1.S</w:t>
      </w:r>
      <w:r w:rsidR="00A92DFA" w:rsidRPr="0061574C">
        <w:rPr>
          <w:rFonts w:ascii="Times New Roman" w:eastAsia="Times New Roman" w:hAnsi="Times New Roman" w:cs="Times New Roman"/>
        </w:rPr>
        <w:t xml:space="preserve">pełnianie warunków przyznania pomocy przez operację zostanie ustalone na podstawie informacji zawartych w </w:t>
      </w:r>
      <w:proofErr w:type="spellStart"/>
      <w:r w:rsidR="00A92DFA" w:rsidRPr="0061574C">
        <w:rPr>
          <w:rFonts w:ascii="Times New Roman" w:eastAsia="Times New Roman" w:hAnsi="Times New Roman" w:cs="Times New Roman"/>
        </w:rPr>
        <w:t>WoPP</w:t>
      </w:r>
      <w:proofErr w:type="spellEnd"/>
      <w:r w:rsidR="00A92DFA" w:rsidRPr="0061574C">
        <w:rPr>
          <w:rFonts w:ascii="Times New Roman" w:eastAsia="Times New Roman" w:hAnsi="Times New Roman" w:cs="Times New Roman"/>
        </w:rPr>
        <w:t xml:space="preserve"> i w jego załącznikach, przy czym w przypadku wątpliwości dotyczących spełniania warunków przyznania pomocy, LGD lub </w:t>
      </w:r>
      <w:r w:rsidR="00974AD1" w:rsidRPr="0061574C">
        <w:rPr>
          <w:rFonts w:ascii="Times New Roman" w:eastAsia="Times New Roman" w:hAnsi="Times New Roman" w:cs="Times New Roman"/>
        </w:rPr>
        <w:t>Z</w:t>
      </w:r>
      <w:r w:rsidR="00A92DFA" w:rsidRPr="0061574C">
        <w:rPr>
          <w:rFonts w:ascii="Times New Roman" w:eastAsia="Times New Roman" w:hAnsi="Times New Roman" w:cs="Times New Roman"/>
        </w:rPr>
        <w:t>W wezwie wnioskodawcę do złożenia stosownych wyjaśnień lub dokumentów, na zasadach określonych w § 11.</w:t>
      </w:r>
    </w:p>
    <w:p w14:paraId="7BD6BB78" w14:textId="57753101" w:rsidR="00C2277C" w:rsidRPr="0061574C" w:rsidRDefault="00C2277C" w:rsidP="006E1A75">
      <w:pPr>
        <w:widowControl w:val="0"/>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2. Pomoc jest przyznawana, jeżeli są spełnione warunki przyznania</w:t>
      </w:r>
      <w:r w:rsidR="00281A46" w:rsidRPr="0061574C">
        <w:rPr>
          <w:rFonts w:ascii="Times New Roman" w:eastAsia="Times New Roman" w:hAnsi="Times New Roman" w:cs="Times New Roman"/>
        </w:rPr>
        <w:t xml:space="preserve"> tej</w:t>
      </w:r>
      <w:r w:rsidRPr="0061574C">
        <w:rPr>
          <w:rFonts w:ascii="Times New Roman" w:eastAsia="Times New Roman" w:hAnsi="Times New Roman" w:cs="Times New Roman"/>
        </w:rPr>
        <w:t xml:space="preserve"> pomocy</w:t>
      </w:r>
      <w:r w:rsidR="00281A46" w:rsidRPr="0061574C">
        <w:rPr>
          <w:rFonts w:ascii="Times New Roman" w:eastAsia="Times New Roman" w:hAnsi="Times New Roman" w:cs="Times New Roman"/>
        </w:rPr>
        <w:t xml:space="preserve"> określone w przepisach prawa powszechnie obowiązującego, wytycznych Ministra Rolnictwa i Rozwoju Wsi, o których mowa w art. 6 ust. 2 pkt 3 ustawy PS WPR oraz niniejszym Regulaminie.</w:t>
      </w:r>
    </w:p>
    <w:p w14:paraId="1E12C05A" w14:textId="77777777" w:rsidR="00FE2710" w:rsidRPr="0061574C" w:rsidRDefault="00FE2710" w:rsidP="006E1A75">
      <w:pPr>
        <w:widowControl w:val="0"/>
        <w:tabs>
          <w:tab w:val="left" w:pos="426"/>
        </w:tabs>
        <w:spacing w:after="120" w:line="276" w:lineRule="auto"/>
        <w:jc w:val="both"/>
        <w:rPr>
          <w:rFonts w:ascii="Times New Roman" w:eastAsia="Times New Roman" w:hAnsi="Times New Roman" w:cs="Times New Roman"/>
        </w:rPr>
      </w:pPr>
    </w:p>
    <w:p w14:paraId="543AB4BF" w14:textId="77777777" w:rsidR="00F178A9" w:rsidRPr="0061574C" w:rsidRDefault="00A92DFA" w:rsidP="006E1A75">
      <w:pPr>
        <w:keepNext/>
        <w:keepLines/>
        <w:widowControl w:val="0"/>
        <w:numPr>
          <w:ilvl w:val="0"/>
          <w:numId w:val="18"/>
        </w:numPr>
        <w:pBdr>
          <w:top w:val="nil"/>
          <w:left w:val="nil"/>
          <w:bottom w:val="nil"/>
          <w:right w:val="nil"/>
          <w:between w:val="nil"/>
        </w:pBdr>
        <w:spacing w:after="120" w:line="276" w:lineRule="auto"/>
        <w:ind w:left="425" w:right="4519" w:hanging="425"/>
        <w:jc w:val="both"/>
        <w:rPr>
          <w:rFonts w:ascii="Times New Roman" w:eastAsia="Times New Roman" w:hAnsi="Times New Roman" w:cs="Times New Roman"/>
          <w:b/>
        </w:rPr>
      </w:pPr>
      <w:r w:rsidRPr="0061574C">
        <w:rPr>
          <w:rFonts w:ascii="Times New Roman" w:eastAsia="Times New Roman" w:hAnsi="Times New Roman" w:cs="Times New Roman"/>
          <w:b/>
        </w:rPr>
        <w:t>Warunki podmiotowe</w:t>
      </w:r>
    </w:p>
    <w:p w14:paraId="5C0CF091" w14:textId="45F37B64" w:rsidR="00BE10F2" w:rsidRPr="0061574C" w:rsidRDefault="00A92DFA" w:rsidP="006E1A75">
      <w:pPr>
        <w:widowControl w:val="0"/>
        <w:numPr>
          <w:ilvl w:val="0"/>
          <w:numId w:val="3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Pomoc </w:t>
      </w:r>
      <w:r w:rsidR="00BE10F2" w:rsidRPr="0061574C">
        <w:rPr>
          <w:rFonts w:ascii="Times New Roman" w:eastAsia="Times New Roman" w:hAnsi="Times New Roman" w:cs="Times New Roman"/>
        </w:rPr>
        <w:t>jest przyznawana:</w:t>
      </w:r>
      <w:r w:rsidR="00B544EC" w:rsidRPr="0061574C">
        <w:rPr>
          <w:rFonts w:ascii="Times New Roman" w:eastAsia="Times New Roman" w:hAnsi="Times New Roman" w:cs="Times New Roman"/>
        </w:rPr>
        <w:t xml:space="preserve"> </w:t>
      </w:r>
      <w:r w:rsidR="00F90B28" w:rsidRPr="0061574C">
        <w:rPr>
          <w:rFonts w:ascii="Times New Roman" w:eastAsia="Times New Roman" w:hAnsi="Times New Roman" w:cs="Times New Roman"/>
        </w:rPr>
        <w:t>Organizacjom pozarządowy</w:t>
      </w:r>
      <w:r w:rsidR="0085336F" w:rsidRPr="0061574C">
        <w:rPr>
          <w:rFonts w:ascii="Times New Roman" w:eastAsia="Times New Roman" w:hAnsi="Times New Roman" w:cs="Times New Roman"/>
        </w:rPr>
        <w:t>m</w:t>
      </w:r>
      <w:r w:rsidR="00F90B28" w:rsidRPr="0061574C">
        <w:rPr>
          <w:rFonts w:ascii="Times New Roman" w:eastAsia="Times New Roman" w:hAnsi="Times New Roman" w:cs="Times New Roman"/>
        </w:rPr>
        <w:t>, o których mowa w art.3 ust.2 ustawy                                                                                               o działalności  pożytku publicznego i wolontariacie.</w:t>
      </w:r>
    </w:p>
    <w:p w14:paraId="2A9D62CA" w14:textId="5677FE3B" w:rsidR="00931359" w:rsidRPr="0061574C" w:rsidRDefault="00BE10F2"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2.</w:t>
      </w:r>
      <w:r w:rsidR="00B544EC" w:rsidRPr="0061574C">
        <w:rPr>
          <w:rFonts w:ascii="Times New Roman" w:eastAsia="Times New Roman" w:hAnsi="Times New Roman" w:cs="Times New Roman"/>
        </w:rPr>
        <w:t xml:space="preserve"> </w:t>
      </w:r>
      <w:r w:rsidRPr="0061574C">
        <w:rPr>
          <w:rFonts w:ascii="Times New Roman" w:eastAsia="Times New Roman" w:hAnsi="Times New Roman" w:cs="Times New Roman"/>
        </w:rPr>
        <w:t>O pomoc może ubiegać się wyłącz</w:t>
      </w:r>
      <w:r w:rsidR="00931359" w:rsidRPr="0061574C">
        <w:rPr>
          <w:rFonts w:ascii="Times New Roman" w:eastAsia="Times New Roman" w:hAnsi="Times New Roman" w:cs="Times New Roman"/>
        </w:rPr>
        <w:t>nie podmiot, posiadający nr EP.</w:t>
      </w:r>
    </w:p>
    <w:p w14:paraId="30EC1F8F" w14:textId="4501FB9B" w:rsidR="002D400E" w:rsidRPr="0061574C" w:rsidRDefault="00931359"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lastRenderedPageBreak/>
        <w:t xml:space="preserve">3. </w:t>
      </w:r>
      <w:r w:rsidR="00A92DFA" w:rsidRPr="0061574C">
        <w:rPr>
          <w:rFonts w:ascii="Times New Roman" w:eastAsia="Times New Roman" w:hAnsi="Times New Roman" w:cs="Times New Roman"/>
        </w:rPr>
        <w:t xml:space="preserve">Pomoc może zostać przyznana, jeżeli wnioskodawca co najmniej od roku poprzedzającego dzień złożenia </w:t>
      </w:r>
      <w:proofErr w:type="spellStart"/>
      <w:r w:rsidR="00A92DFA" w:rsidRPr="0061574C">
        <w:rPr>
          <w:rFonts w:ascii="Times New Roman" w:eastAsia="Times New Roman" w:hAnsi="Times New Roman" w:cs="Times New Roman"/>
        </w:rPr>
        <w:t>WoPP</w:t>
      </w:r>
      <w:proofErr w:type="spellEnd"/>
      <w:r w:rsidR="00A92DFA" w:rsidRPr="0061574C">
        <w:rPr>
          <w:rFonts w:ascii="Times New Roman" w:eastAsia="Times New Roman" w:hAnsi="Times New Roman" w:cs="Times New Roman"/>
        </w:rPr>
        <w:t xml:space="preserve"> posiada siedzibę lub oddział, które znajdują się na obszarze wiejskim objętym LSR.</w:t>
      </w:r>
    </w:p>
    <w:p w14:paraId="781E367B" w14:textId="6703C257" w:rsidR="002D400E" w:rsidRPr="0061574C" w:rsidRDefault="00E446F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4</w:t>
      </w:r>
      <w:r w:rsidR="002D400E" w:rsidRPr="0061574C">
        <w:rPr>
          <w:rFonts w:ascii="Times New Roman" w:eastAsia="Times New Roman" w:hAnsi="Times New Roman" w:cs="Times New Roman"/>
        </w:rPr>
        <w:t>. Pomoc na operacje realizowan</w:t>
      </w:r>
      <w:r w:rsidR="006033E7" w:rsidRPr="0061574C">
        <w:rPr>
          <w:rFonts w:ascii="Times New Roman" w:eastAsia="Times New Roman" w:hAnsi="Times New Roman" w:cs="Times New Roman"/>
        </w:rPr>
        <w:t>e</w:t>
      </w:r>
      <w:r w:rsidR="002D400E" w:rsidRPr="0061574C">
        <w:rPr>
          <w:rFonts w:ascii="Times New Roman" w:eastAsia="Times New Roman" w:hAnsi="Times New Roman" w:cs="Times New Roman"/>
        </w:rPr>
        <w:t xml:space="preserve"> w partnerstwie przyznaje się, jeżeli operacja jest realizowana wyłącznie przez podmioty , którym przysługuje ten sam poziom dofinansowania, określony w rozdziale IV.1 ust. 6. Wytycznych szczegółowych.</w:t>
      </w:r>
    </w:p>
    <w:p w14:paraId="256805A5" w14:textId="342AB025" w:rsidR="00564A52" w:rsidRPr="0061574C" w:rsidRDefault="00E446F7" w:rsidP="00F90B28">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5</w:t>
      </w:r>
      <w:r w:rsidR="002D400E" w:rsidRPr="0061574C">
        <w:rPr>
          <w:rFonts w:ascii="Times New Roman" w:eastAsia="Times New Roman" w:hAnsi="Times New Roman" w:cs="Times New Roman"/>
        </w:rPr>
        <w:t>. Pomocy na operację realizowan</w:t>
      </w:r>
      <w:r w:rsidR="007F0606" w:rsidRPr="0061574C">
        <w:rPr>
          <w:rFonts w:ascii="Times New Roman" w:eastAsia="Times New Roman" w:hAnsi="Times New Roman" w:cs="Times New Roman"/>
        </w:rPr>
        <w:t>ą</w:t>
      </w:r>
      <w:r w:rsidR="002D400E" w:rsidRPr="0061574C">
        <w:rPr>
          <w:rFonts w:ascii="Times New Roman" w:eastAsia="Times New Roman" w:hAnsi="Times New Roman" w:cs="Times New Roman"/>
        </w:rPr>
        <w:t xml:space="preserve"> w partnerstwie nie przyznaje się , gdy w skład partnerstwa wchodzi partner, który otrzymał pomoc albo ubiega się o przyzn</w:t>
      </w:r>
      <w:r w:rsidR="00F90B28" w:rsidRPr="0061574C">
        <w:rPr>
          <w:rFonts w:ascii="Times New Roman" w:eastAsia="Times New Roman" w:hAnsi="Times New Roman" w:cs="Times New Roman"/>
        </w:rPr>
        <w:t>anie pomocy na tę sama operację.</w:t>
      </w:r>
    </w:p>
    <w:p w14:paraId="0E70595F" w14:textId="721680E8" w:rsidR="00F90B28" w:rsidRPr="0061574C" w:rsidRDefault="00E446F7" w:rsidP="00F90B28">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w:t>
      </w:r>
      <w:r w:rsidR="00F90B28" w:rsidRPr="0061574C">
        <w:rPr>
          <w:rFonts w:ascii="Times New Roman" w:eastAsia="Times New Roman" w:hAnsi="Times New Roman" w:cs="Times New Roman"/>
        </w:rPr>
        <w:t>. Pomocy nie przyznaje się województwom.</w:t>
      </w:r>
    </w:p>
    <w:p w14:paraId="427FBD96" w14:textId="523EDD0B" w:rsidR="00E446F7" w:rsidRPr="0061574C" w:rsidRDefault="00E446F7" w:rsidP="00F90B28">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7. Pomoc</w:t>
      </w:r>
      <w:r w:rsidR="007C7736" w:rsidRPr="0061574C">
        <w:rPr>
          <w:rFonts w:ascii="Times New Roman" w:eastAsia="Times New Roman" w:hAnsi="Times New Roman" w:cs="Times New Roman"/>
        </w:rPr>
        <w:t>y</w:t>
      </w:r>
      <w:r w:rsidRPr="0061574C">
        <w:rPr>
          <w:rFonts w:ascii="Times New Roman" w:eastAsia="Times New Roman" w:hAnsi="Times New Roman" w:cs="Times New Roman"/>
        </w:rPr>
        <w:t xml:space="preserve"> nie przyznaje się LGD.</w:t>
      </w:r>
    </w:p>
    <w:p w14:paraId="54135CAC" w14:textId="05D71B2A" w:rsidR="00F90B28" w:rsidRPr="0061574C" w:rsidRDefault="00F90B28"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p>
    <w:p w14:paraId="77F1A74A" w14:textId="77777777" w:rsidR="00AA6703" w:rsidRPr="0061574C" w:rsidRDefault="00AA6703"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strike/>
        </w:rPr>
      </w:pPr>
    </w:p>
    <w:p w14:paraId="7B2C4883" w14:textId="598BD89D" w:rsidR="00F178A9" w:rsidRPr="0061574C" w:rsidRDefault="00AA6703"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rPr>
      </w:pPr>
      <w:r w:rsidRPr="0061574C">
        <w:rPr>
          <w:rFonts w:ascii="Times New Roman" w:eastAsia="Times New Roman" w:hAnsi="Times New Roman" w:cs="Times New Roman"/>
          <w:b/>
        </w:rPr>
        <w:t xml:space="preserve">III.  </w:t>
      </w:r>
      <w:r w:rsidR="00A92DFA" w:rsidRPr="0061574C">
        <w:rPr>
          <w:rFonts w:ascii="Times New Roman" w:eastAsia="Times New Roman" w:hAnsi="Times New Roman" w:cs="Times New Roman"/>
          <w:b/>
        </w:rPr>
        <w:t>Warunki przedmiotowe</w:t>
      </w:r>
    </w:p>
    <w:p w14:paraId="6CE6CDE9" w14:textId="2E4CF85D" w:rsidR="00F178A9" w:rsidRPr="0061574C" w:rsidRDefault="00AC1B1B" w:rsidP="006E1A75">
      <w:pPr>
        <w:widowControl w:val="0"/>
        <w:numPr>
          <w:ilvl w:val="0"/>
          <w:numId w:val="4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Operacj</w:t>
      </w:r>
      <w:r>
        <w:rPr>
          <w:rFonts w:ascii="Times New Roman" w:eastAsia="Times New Roman" w:hAnsi="Times New Roman" w:cs="Times New Roman"/>
        </w:rPr>
        <w:t>a</w:t>
      </w:r>
      <w:r w:rsidR="00A92DFA" w:rsidRPr="0061574C">
        <w:rPr>
          <w:rFonts w:ascii="Times New Roman" w:eastAsia="Times New Roman" w:hAnsi="Times New Roman" w:cs="Times New Roman"/>
        </w:rPr>
        <w:t xml:space="preserve"> musi zostać zrealizowana w maksymalnie dwóch etapach.</w:t>
      </w:r>
    </w:p>
    <w:p w14:paraId="6D765B74" w14:textId="77777777" w:rsidR="00F178A9" w:rsidRPr="0061574C" w:rsidRDefault="00A92DFA" w:rsidP="006E1A75">
      <w:pPr>
        <w:widowControl w:val="0"/>
        <w:numPr>
          <w:ilvl w:val="0"/>
          <w:numId w:val="4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Operacja musi zostać zrealizowana w terminie nie dłuższym niż 2 lata od dnia zawarcia przez wnioskodawcę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i jednocześnie nie dłuższym niż do 30 czerwca 2029 r.</w:t>
      </w:r>
    </w:p>
    <w:p w14:paraId="709F5C10" w14:textId="77777777" w:rsidR="00F178A9" w:rsidRPr="0061574C" w:rsidRDefault="00A92DFA" w:rsidP="006E1A75">
      <w:pPr>
        <w:widowControl w:val="0"/>
        <w:numPr>
          <w:ilvl w:val="0"/>
          <w:numId w:val="4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przez: okres ubiegania się o przyznanie pomocy na operację, okres realizacji operacji oraz okres związania celem.</w:t>
      </w:r>
    </w:p>
    <w:p w14:paraId="2C9BB372" w14:textId="77777777" w:rsidR="00F178A9" w:rsidRPr="0061574C" w:rsidRDefault="00A92DFA" w:rsidP="006E1A75">
      <w:pPr>
        <w:widowControl w:val="0"/>
        <w:numPr>
          <w:ilvl w:val="0"/>
          <w:numId w:val="4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 przypadku operacji, która obejmuje koszty zakupu i instalacji odnawialnych źródeł energii, suma planowanych do poniesienia kosztów dotyczących odnawialnych źródeł energii nie może przekraczać połowy wszystkich kosztów kwalifikowalnych.</w:t>
      </w:r>
    </w:p>
    <w:p w14:paraId="4B60BD43" w14:textId="1B20B370" w:rsidR="007A56B3" w:rsidRPr="0061574C" w:rsidRDefault="00D96FFD" w:rsidP="006E1A75">
      <w:pPr>
        <w:widowControl w:val="0"/>
        <w:numPr>
          <w:ilvl w:val="0"/>
          <w:numId w:val="4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Pomoc nie przyznaje się na operacje: </w:t>
      </w:r>
      <w:r w:rsidR="007A56B3" w:rsidRPr="0061574C">
        <w:rPr>
          <w:rFonts w:ascii="Times New Roman" w:eastAsia="Times New Roman" w:hAnsi="Times New Roman" w:cs="Times New Roman"/>
        </w:rPr>
        <w:t xml:space="preserve"> </w:t>
      </w:r>
    </w:p>
    <w:p w14:paraId="77777B56" w14:textId="01EDE45B" w:rsidR="007A56B3" w:rsidRPr="0061574C" w:rsidRDefault="00D96FFD" w:rsidP="007A56B3">
      <w:pPr>
        <w:pStyle w:val="Akapitzlist"/>
        <w:widowControl w:val="0"/>
        <w:numPr>
          <w:ilvl w:val="0"/>
          <w:numId w:val="56"/>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 Obejmujące budowę lub modernizację </w:t>
      </w:r>
      <w:r w:rsidR="00A92DFA" w:rsidRPr="0061574C">
        <w:rPr>
          <w:rFonts w:ascii="Times New Roman" w:eastAsia="Times New Roman" w:hAnsi="Times New Roman" w:cs="Times New Roman"/>
        </w:rPr>
        <w:t xml:space="preserve">dróg w rozumieniu art. 4 ustawy z dnia 21 marca 1985 r. o drogach publicznych, targowisk, sieci wodno-kanalizacyjnych, przydomowych oczyszczalni ścieków, </w:t>
      </w:r>
    </w:p>
    <w:p w14:paraId="1E5205C7" w14:textId="30204ECE" w:rsidR="007A56B3" w:rsidRPr="0061574C" w:rsidRDefault="007A56B3" w:rsidP="007A56B3">
      <w:pPr>
        <w:pStyle w:val="Akapitzlist"/>
        <w:widowControl w:val="0"/>
        <w:numPr>
          <w:ilvl w:val="0"/>
          <w:numId w:val="56"/>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Dotyczące: </w:t>
      </w:r>
    </w:p>
    <w:p w14:paraId="6C3FE9F6" w14:textId="65A2B6DA" w:rsidR="00F178A9" w:rsidRPr="0061574C" w:rsidRDefault="007A56B3" w:rsidP="000A2244">
      <w:pPr>
        <w:pStyle w:val="Akapitzlist"/>
        <w:widowControl w:val="0"/>
        <w:pBdr>
          <w:top w:val="nil"/>
          <w:left w:val="nil"/>
          <w:bottom w:val="nil"/>
          <w:right w:val="nil"/>
          <w:between w:val="nil"/>
        </w:pBdr>
        <w:tabs>
          <w:tab w:val="left" w:pos="426"/>
          <w:tab w:val="left" w:pos="4428"/>
        </w:tabs>
        <w:spacing w:after="120" w:line="276" w:lineRule="auto"/>
        <w:ind w:left="786"/>
        <w:jc w:val="both"/>
        <w:rPr>
          <w:rFonts w:ascii="Times New Roman" w:eastAsia="Times New Roman" w:hAnsi="Times New Roman" w:cs="Times New Roman"/>
        </w:rPr>
      </w:pPr>
      <w:r w:rsidRPr="0061574C">
        <w:rPr>
          <w:rFonts w:ascii="Times New Roman" w:eastAsia="Times New Roman" w:hAnsi="Times New Roman" w:cs="Times New Roman"/>
        </w:rPr>
        <w:t>a) świadczenia usług rolniczych,</w:t>
      </w:r>
      <w:r w:rsidR="000A2244" w:rsidRPr="0061574C">
        <w:rPr>
          <w:rFonts w:ascii="Times New Roman" w:eastAsia="Times New Roman" w:hAnsi="Times New Roman" w:cs="Times New Roman"/>
        </w:rPr>
        <w:tab/>
      </w:r>
    </w:p>
    <w:p w14:paraId="15C834AD" w14:textId="3A065AD0" w:rsidR="007A56B3" w:rsidRPr="0061574C" w:rsidRDefault="00D96FFD" w:rsidP="007A56B3">
      <w:pPr>
        <w:pStyle w:val="Akapitzlist"/>
        <w:widowControl w:val="0"/>
        <w:pBdr>
          <w:top w:val="nil"/>
          <w:left w:val="nil"/>
          <w:bottom w:val="nil"/>
          <w:right w:val="nil"/>
          <w:between w:val="nil"/>
        </w:pBdr>
        <w:tabs>
          <w:tab w:val="left" w:pos="426"/>
        </w:tabs>
        <w:spacing w:after="120" w:line="276" w:lineRule="auto"/>
        <w:ind w:left="786"/>
        <w:jc w:val="both"/>
        <w:rPr>
          <w:rFonts w:ascii="Times New Roman" w:eastAsia="Times New Roman" w:hAnsi="Times New Roman" w:cs="Times New Roman"/>
        </w:rPr>
      </w:pPr>
      <w:r w:rsidRPr="0061574C">
        <w:rPr>
          <w:rFonts w:ascii="Times New Roman" w:eastAsia="Times New Roman" w:hAnsi="Times New Roman" w:cs="Times New Roman"/>
        </w:rPr>
        <w:t xml:space="preserve">b) </w:t>
      </w:r>
      <w:r w:rsidR="007A56B3" w:rsidRPr="0061574C">
        <w:rPr>
          <w:rFonts w:ascii="Times New Roman" w:eastAsia="Times New Roman" w:hAnsi="Times New Roman" w:cs="Times New Roman"/>
        </w:rPr>
        <w:t xml:space="preserve">inwestycji w budynki lub budowle: </w:t>
      </w:r>
    </w:p>
    <w:p w14:paraId="6A399953" w14:textId="756B4CD7" w:rsidR="007A56B3" w:rsidRPr="0061574C" w:rsidRDefault="007A56B3" w:rsidP="007A56B3">
      <w:pPr>
        <w:pStyle w:val="Akapitzlist"/>
        <w:widowControl w:val="0"/>
        <w:pBdr>
          <w:top w:val="nil"/>
          <w:left w:val="nil"/>
          <w:bottom w:val="nil"/>
          <w:right w:val="nil"/>
          <w:between w:val="nil"/>
        </w:pBdr>
        <w:tabs>
          <w:tab w:val="left" w:pos="426"/>
        </w:tabs>
        <w:spacing w:after="120" w:line="276" w:lineRule="auto"/>
        <w:ind w:left="786"/>
        <w:jc w:val="both"/>
        <w:rPr>
          <w:rFonts w:ascii="Times New Roman" w:eastAsia="Times New Roman" w:hAnsi="Times New Roman" w:cs="Times New Roman"/>
        </w:rPr>
      </w:pPr>
      <w:r w:rsidRPr="0061574C">
        <w:rPr>
          <w:rFonts w:ascii="Times New Roman" w:eastAsia="Times New Roman" w:hAnsi="Times New Roman" w:cs="Times New Roman"/>
        </w:rPr>
        <w:t>- w których są udzielane świadczenia zdrowotne w rozumieniu przepisów ustawy o działalności leczniczej lub jest sprawowana opieka nad dziećmi w wieku do 3 lat w rozumieniu przepisów ustawy o opiece nad dziećmi do lat 3,</w:t>
      </w:r>
    </w:p>
    <w:p w14:paraId="44A3A89C" w14:textId="208981AC" w:rsidR="007A56B3" w:rsidRPr="0061574C" w:rsidRDefault="007A56B3" w:rsidP="007A56B3">
      <w:pPr>
        <w:pStyle w:val="Akapitzlist"/>
        <w:widowControl w:val="0"/>
        <w:pBdr>
          <w:top w:val="nil"/>
          <w:left w:val="nil"/>
          <w:bottom w:val="nil"/>
          <w:right w:val="nil"/>
          <w:between w:val="nil"/>
        </w:pBdr>
        <w:tabs>
          <w:tab w:val="left" w:pos="426"/>
        </w:tabs>
        <w:spacing w:after="120" w:line="276" w:lineRule="auto"/>
        <w:ind w:left="786"/>
        <w:jc w:val="both"/>
        <w:rPr>
          <w:rFonts w:ascii="Times New Roman" w:eastAsia="Times New Roman" w:hAnsi="Times New Roman" w:cs="Times New Roman"/>
        </w:rPr>
      </w:pPr>
      <w:r w:rsidRPr="0061574C">
        <w:rPr>
          <w:rFonts w:ascii="Times New Roman" w:eastAsia="Times New Roman" w:hAnsi="Times New Roman" w:cs="Times New Roman"/>
        </w:rPr>
        <w:t xml:space="preserve">- zajmowane lub wykorzystane przez placówki wsparcia dziennego w rozumieniu art.24 ustawy z dna 9 czerwca 2011 r. o wsparciu rodziny i systemie pieczy zastępczej, młodzieżowe ośrodki wychowawcze w rozumieniu ustawy o wspieraniu resocjalizacji nieletnich, przedszkola, szkoły, i ich oddziały oraz placówki w rozumieniu przepisów ustawy Prawo oświatowe. </w:t>
      </w:r>
    </w:p>
    <w:p w14:paraId="102CF014" w14:textId="7ED0D941" w:rsidR="00837D56" w:rsidRPr="0061574C" w:rsidRDefault="00837D56" w:rsidP="00837D56">
      <w:pPr>
        <w:widowControl w:val="0"/>
        <w:pBdr>
          <w:top w:val="nil"/>
          <w:left w:val="nil"/>
          <w:bottom w:val="nil"/>
          <w:right w:val="nil"/>
          <w:between w:val="nil"/>
        </w:pBdr>
        <w:tabs>
          <w:tab w:val="left" w:pos="426"/>
          <w:tab w:val="right" w:pos="9072"/>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 Pomoc przyznaje się na operacje zgodne z przedmiotem działalności wnioskodawcy.</w:t>
      </w:r>
    </w:p>
    <w:p w14:paraId="64BA95E6" w14:textId="259EB354" w:rsidR="00837D56" w:rsidRPr="0061574C" w:rsidRDefault="00837D56" w:rsidP="000A2244">
      <w:pPr>
        <w:widowControl w:val="0"/>
        <w:pBdr>
          <w:top w:val="nil"/>
          <w:left w:val="nil"/>
          <w:bottom w:val="nil"/>
          <w:right w:val="nil"/>
          <w:between w:val="nil"/>
        </w:pBdr>
        <w:tabs>
          <w:tab w:val="left" w:pos="426"/>
          <w:tab w:val="left" w:pos="7392"/>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7. W zakresie poprawa</w:t>
      </w:r>
      <w:r w:rsidR="006033E7" w:rsidRPr="0061574C">
        <w:rPr>
          <w:rFonts w:ascii="Times New Roman" w:eastAsia="Times New Roman" w:hAnsi="Times New Roman" w:cs="Times New Roman"/>
        </w:rPr>
        <w:t xml:space="preserve"> dostępu</w:t>
      </w:r>
      <w:r w:rsidRPr="0061574C">
        <w:rPr>
          <w:rFonts w:ascii="Times New Roman" w:eastAsia="Times New Roman" w:hAnsi="Times New Roman" w:cs="Times New Roman"/>
        </w:rPr>
        <w:t xml:space="preserve"> do małej infrastruktury publicznej pomoc przyznaje się:</w:t>
      </w:r>
      <w:r w:rsidR="000A2244" w:rsidRPr="0061574C">
        <w:rPr>
          <w:rFonts w:ascii="Times New Roman" w:eastAsia="Times New Roman" w:hAnsi="Times New Roman" w:cs="Times New Roman"/>
        </w:rPr>
        <w:tab/>
      </w:r>
    </w:p>
    <w:p w14:paraId="05EDF351" w14:textId="644C2DC7" w:rsidR="00837D56" w:rsidRPr="0061574C" w:rsidRDefault="00837D56" w:rsidP="00837D56">
      <w:pPr>
        <w:widowControl w:val="0"/>
        <w:pBdr>
          <w:top w:val="nil"/>
          <w:left w:val="nil"/>
          <w:bottom w:val="nil"/>
          <w:right w:val="nil"/>
          <w:between w:val="nil"/>
        </w:pBdr>
        <w:tabs>
          <w:tab w:val="left" w:pos="426"/>
          <w:tab w:val="right" w:pos="9072"/>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 operacja zakłada iż jej efekty będą służyły zaspokojeniu potrzeb społeczności lokalnej;</w:t>
      </w:r>
    </w:p>
    <w:p w14:paraId="4723E87D" w14:textId="77777777" w:rsidR="00837D56" w:rsidRPr="0061574C" w:rsidRDefault="00837D56" w:rsidP="00837D56">
      <w:pPr>
        <w:widowControl w:val="0"/>
        <w:pBdr>
          <w:top w:val="nil"/>
          <w:left w:val="nil"/>
          <w:bottom w:val="nil"/>
          <w:right w:val="nil"/>
          <w:between w:val="nil"/>
        </w:pBdr>
        <w:tabs>
          <w:tab w:val="left" w:pos="426"/>
          <w:tab w:val="right" w:pos="9072"/>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lastRenderedPageBreak/>
        <w:t>2) infrastruktura, będąca efektem tej inwestycji jest ogólnodostępna i niekomercyjna.</w:t>
      </w:r>
    </w:p>
    <w:p w14:paraId="6E8ED7A1" w14:textId="77777777" w:rsidR="00837D56" w:rsidRPr="0061574C" w:rsidRDefault="00837D56" w:rsidP="00837D56">
      <w:pPr>
        <w:widowControl w:val="0"/>
        <w:pBdr>
          <w:top w:val="nil"/>
          <w:left w:val="nil"/>
          <w:bottom w:val="nil"/>
          <w:right w:val="nil"/>
          <w:between w:val="nil"/>
        </w:pBdr>
        <w:tabs>
          <w:tab w:val="left" w:pos="426"/>
          <w:tab w:val="right" w:pos="9072"/>
        </w:tabs>
        <w:spacing w:after="120" w:line="276" w:lineRule="auto"/>
        <w:jc w:val="both"/>
        <w:rPr>
          <w:rFonts w:ascii="Times New Roman" w:hAnsi="Times New Roman" w:cs="Times New Roman"/>
        </w:rPr>
      </w:pPr>
      <w:r w:rsidRPr="0061574C">
        <w:rPr>
          <w:rFonts w:ascii="Times New Roman" w:eastAsia="Times New Roman" w:hAnsi="Times New Roman" w:cs="Times New Roman"/>
        </w:rPr>
        <w:t xml:space="preserve">3) </w:t>
      </w:r>
      <w:r w:rsidR="00A92DFA" w:rsidRPr="0061574C">
        <w:rPr>
          <w:rFonts w:ascii="Times New Roman" w:eastAsia="Times New Roman" w:hAnsi="Times New Roman" w:cs="Times New Roman"/>
        </w:rPr>
        <w:t>koszty całkowite operacji nie mogą przekraczać 1 mln euro.</w:t>
      </w:r>
      <w:r w:rsidR="00957C41" w:rsidRPr="0061574C">
        <w:rPr>
          <w:rFonts w:ascii="Times New Roman" w:hAnsi="Times New Roman" w:cs="Times New Roman"/>
        </w:rPr>
        <w:t xml:space="preserve"> </w:t>
      </w:r>
    </w:p>
    <w:p w14:paraId="663724B2" w14:textId="33AD125E" w:rsidR="00416160" w:rsidRPr="0061574C" w:rsidRDefault="00E446F7" w:rsidP="00837D56">
      <w:pPr>
        <w:widowControl w:val="0"/>
        <w:pBdr>
          <w:top w:val="nil"/>
          <w:left w:val="nil"/>
          <w:bottom w:val="nil"/>
          <w:right w:val="nil"/>
          <w:between w:val="nil"/>
        </w:pBdr>
        <w:tabs>
          <w:tab w:val="left" w:pos="426"/>
          <w:tab w:val="right" w:pos="9072"/>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8</w:t>
      </w:r>
      <w:r w:rsidR="00416160" w:rsidRPr="0061574C">
        <w:rPr>
          <w:rFonts w:ascii="Times New Roman" w:eastAsia="Times New Roman" w:hAnsi="Times New Roman" w:cs="Times New Roman"/>
        </w:rPr>
        <w:t>. W przypadku operacji w ramach projektu partnerskiego albo operacji realizowanej w partnerstwie, pomoc przyznaje się, jeżeli:</w:t>
      </w:r>
    </w:p>
    <w:p w14:paraId="5F6167A8" w14:textId="0EC7A49C"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BA4BEE" w:rsidRPr="0061574C">
        <w:rPr>
          <w:rFonts w:ascii="Times New Roman" w:eastAsia="Times New Roman" w:hAnsi="Times New Roman" w:cs="Times New Roman"/>
        </w:rPr>
        <w:t xml:space="preserve"> </w:t>
      </w:r>
      <w:r w:rsidR="007F1329" w:rsidRPr="0061574C">
        <w:rPr>
          <w:rFonts w:ascii="Times New Roman" w:eastAsia="Times New Roman" w:hAnsi="Times New Roman" w:cs="Times New Roman"/>
        </w:rPr>
        <w:t>Wnioskodawca przedłożył umowę partnerstwa;</w:t>
      </w:r>
    </w:p>
    <w:p w14:paraId="4ADA3CAD" w14:textId="1C02A78D"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2)</w:t>
      </w:r>
      <w:r w:rsidR="00BA4BEE" w:rsidRPr="0061574C">
        <w:rPr>
          <w:rFonts w:ascii="Times New Roman" w:eastAsia="Times New Roman" w:hAnsi="Times New Roman" w:cs="Times New Roman"/>
        </w:rPr>
        <w:t xml:space="preserve"> </w:t>
      </w:r>
      <w:r w:rsidR="007F1329" w:rsidRPr="0061574C">
        <w:rPr>
          <w:rFonts w:ascii="Times New Roman" w:eastAsia="Times New Roman" w:hAnsi="Times New Roman" w:cs="Times New Roman"/>
        </w:rPr>
        <w:t>Wnioskodawca wykazał pozytywną różnicę w efektach realizacji operacji samodzielnie oraz efektach realizacji operacji z partnerem/partnerami</w:t>
      </w:r>
      <w:r w:rsidR="00BA4BEE" w:rsidRPr="0061574C">
        <w:rPr>
          <w:rFonts w:ascii="Times New Roman" w:eastAsia="Times New Roman" w:hAnsi="Times New Roman" w:cs="Times New Roman"/>
        </w:rPr>
        <w:t>;</w:t>
      </w:r>
    </w:p>
    <w:p w14:paraId="34CDF100" w14:textId="7D00DEBA" w:rsidR="007F1329" w:rsidRPr="0061574C" w:rsidRDefault="00E446F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9</w:t>
      </w:r>
      <w:r w:rsidR="007F1329" w:rsidRPr="0061574C">
        <w:rPr>
          <w:rFonts w:ascii="Times New Roman" w:eastAsia="Times New Roman" w:hAnsi="Times New Roman" w:cs="Times New Roman"/>
        </w:rPr>
        <w:t>.  Umowa partnerstwa jest umową cywilno-prawną , która zawiera:</w:t>
      </w:r>
    </w:p>
    <w:p w14:paraId="572FF208" w14:textId="563D3AA7"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7F1329" w:rsidRPr="0061574C">
        <w:rPr>
          <w:rFonts w:ascii="Times New Roman" w:eastAsia="Times New Roman" w:hAnsi="Times New Roman" w:cs="Times New Roman"/>
        </w:rPr>
        <w:t>cel utworzenia partnerstwa;</w:t>
      </w:r>
    </w:p>
    <w:p w14:paraId="04177D3F" w14:textId="7CFFD118"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2) </w:t>
      </w:r>
      <w:r w:rsidR="007F1329" w:rsidRPr="0061574C">
        <w:rPr>
          <w:rFonts w:ascii="Times New Roman" w:eastAsia="Times New Roman" w:hAnsi="Times New Roman" w:cs="Times New Roman"/>
        </w:rPr>
        <w:t>wskazanie wszystkich partnerów obejmujące nadane im numery EP;</w:t>
      </w:r>
    </w:p>
    <w:p w14:paraId="18007CEF" w14:textId="7E97E91C"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3) </w:t>
      </w:r>
      <w:r w:rsidR="007F1329" w:rsidRPr="0061574C">
        <w:rPr>
          <w:rFonts w:ascii="Times New Roman" w:eastAsia="Times New Roman" w:hAnsi="Times New Roman" w:cs="Times New Roman"/>
        </w:rPr>
        <w:t>opis realizacji</w:t>
      </w:r>
      <w:r w:rsidR="00416160" w:rsidRPr="0061574C">
        <w:rPr>
          <w:rFonts w:ascii="Times New Roman" w:eastAsia="Times New Roman" w:hAnsi="Times New Roman" w:cs="Times New Roman"/>
        </w:rPr>
        <w:t xml:space="preserve"> projektu partnerskiego albo</w:t>
      </w:r>
      <w:r w:rsidR="007F1329" w:rsidRPr="0061574C">
        <w:rPr>
          <w:rFonts w:ascii="Times New Roman" w:eastAsia="Times New Roman" w:hAnsi="Times New Roman" w:cs="Times New Roman"/>
        </w:rPr>
        <w:t xml:space="preserve"> operacji realizowanej w partnerstwie;</w:t>
      </w:r>
    </w:p>
    <w:p w14:paraId="617A89A4" w14:textId="6272DFCA" w:rsidR="007F1329"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4) </w:t>
      </w:r>
      <w:r w:rsidR="007F1329" w:rsidRPr="0061574C">
        <w:rPr>
          <w:rFonts w:ascii="Times New Roman" w:eastAsia="Times New Roman" w:hAnsi="Times New Roman" w:cs="Times New Roman"/>
        </w:rPr>
        <w:t>wylicz</w:t>
      </w:r>
      <w:r w:rsidR="00416160" w:rsidRPr="0061574C">
        <w:rPr>
          <w:rFonts w:ascii="Times New Roman" w:eastAsia="Times New Roman" w:hAnsi="Times New Roman" w:cs="Times New Roman"/>
        </w:rPr>
        <w:t>e</w:t>
      </w:r>
      <w:r w:rsidR="007F1329" w:rsidRPr="0061574C">
        <w:rPr>
          <w:rFonts w:ascii="Times New Roman" w:eastAsia="Times New Roman" w:hAnsi="Times New Roman" w:cs="Times New Roman"/>
        </w:rPr>
        <w:t>nie odpowiednio zadań/operacji objętych umową partnerstwa ze wskazaniem, który partner jest odpowiedzialny za dane zadanie/operację;</w:t>
      </w:r>
    </w:p>
    <w:p w14:paraId="08F59433" w14:textId="6399A3EF" w:rsidR="00A7593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A7593C" w:rsidRPr="0061574C">
        <w:rPr>
          <w:rFonts w:ascii="Times New Roman" w:eastAsia="Times New Roman" w:hAnsi="Times New Roman" w:cs="Times New Roman"/>
        </w:rPr>
        <w:t>zasady ponoszenia odpowiedzialności przez partnerów z tytułu realizowanych zadań/operacji;</w:t>
      </w:r>
    </w:p>
    <w:p w14:paraId="1B89410B" w14:textId="47960EE4" w:rsidR="00A7593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6) </w:t>
      </w:r>
      <w:r w:rsidR="00A7593C" w:rsidRPr="0061574C">
        <w:rPr>
          <w:rFonts w:ascii="Times New Roman" w:eastAsia="Times New Roman" w:hAnsi="Times New Roman" w:cs="Times New Roman"/>
        </w:rPr>
        <w:t xml:space="preserve">sposób podejmowania decyzji wewnątrz </w:t>
      </w:r>
      <w:r w:rsidR="00B544EC" w:rsidRPr="0061574C">
        <w:rPr>
          <w:rFonts w:ascii="Times New Roman" w:eastAsia="Times New Roman" w:hAnsi="Times New Roman" w:cs="Times New Roman"/>
        </w:rPr>
        <w:t>partnerstwa</w:t>
      </w:r>
      <w:r w:rsidR="00A7593C" w:rsidRPr="0061574C">
        <w:rPr>
          <w:rFonts w:ascii="Times New Roman" w:eastAsia="Times New Roman" w:hAnsi="Times New Roman" w:cs="Times New Roman"/>
        </w:rPr>
        <w:t>;</w:t>
      </w:r>
    </w:p>
    <w:p w14:paraId="6418B760" w14:textId="375D0DC7" w:rsidR="00A7593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7) </w:t>
      </w:r>
      <w:r w:rsidR="00A7593C" w:rsidRPr="0061574C">
        <w:rPr>
          <w:rFonts w:ascii="Times New Roman" w:eastAsia="Times New Roman" w:hAnsi="Times New Roman" w:cs="Times New Roman"/>
        </w:rPr>
        <w:t xml:space="preserve"> postanowienia dotyczące </w:t>
      </w:r>
      <w:r w:rsidR="009F0C4E" w:rsidRPr="0061574C">
        <w:rPr>
          <w:rFonts w:ascii="Times New Roman" w:eastAsia="Times New Roman" w:hAnsi="Times New Roman" w:cs="Times New Roman"/>
        </w:rPr>
        <w:t xml:space="preserve">sposobu </w:t>
      </w:r>
      <w:r w:rsidR="00A7593C" w:rsidRPr="0061574C">
        <w:rPr>
          <w:rFonts w:ascii="Times New Roman" w:eastAsia="Times New Roman" w:hAnsi="Times New Roman" w:cs="Times New Roman"/>
        </w:rPr>
        <w:t>realizacji celu umowy w przypadku wycofania się partnera/ów.</w:t>
      </w:r>
    </w:p>
    <w:p w14:paraId="4EF67567" w14:textId="748F7BCF" w:rsidR="00A7593C" w:rsidRPr="0061574C" w:rsidRDefault="00A7593C"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E446F7" w:rsidRPr="0061574C">
        <w:rPr>
          <w:rFonts w:ascii="Times New Roman" w:eastAsia="Times New Roman" w:hAnsi="Times New Roman" w:cs="Times New Roman"/>
        </w:rPr>
        <w:t>0</w:t>
      </w:r>
      <w:r w:rsidRPr="0061574C">
        <w:rPr>
          <w:rFonts w:ascii="Times New Roman" w:eastAsia="Times New Roman" w:hAnsi="Times New Roman" w:cs="Times New Roman"/>
        </w:rPr>
        <w:t>. W przypadku operacji realizowanej w partnerstwie umowa partners</w:t>
      </w:r>
      <w:r w:rsidR="00D40EBE" w:rsidRPr="0061574C">
        <w:rPr>
          <w:rFonts w:ascii="Times New Roman" w:eastAsia="Times New Roman" w:hAnsi="Times New Roman" w:cs="Times New Roman"/>
        </w:rPr>
        <w:t>twa</w:t>
      </w:r>
      <w:r w:rsidRPr="0061574C">
        <w:rPr>
          <w:rFonts w:ascii="Times New Roman" w:eastAsia="Times New Roman" w:hAnsi="Times New Roman" w:cs="Times New Roman"/>
        </w:rPr>
        <w:t xml:space="preserve"> zawiera dodatkowo:</w:t>
      </w:r>
    </w:p>
    <w:p w14:paraId="022BB5A1" w14:textId="42711F06" w:rsidR="00A7593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E758BC" w:rsidRPr="0061574C">
        <w:rPr>
          <w:rFonts w:ascii="Times New Roman" w:eastAsia="Times New Roman" w:hAnsi="Times New Roman" w:cs="Times New Roman"/>
        </w:rPr>
        <w:t>wskazanie partnera wiodącego</w:t>
      </w:r>
      <w:r w:rsidR="009F0C4E" w:rsidRPr="0061574C">
        <w:rPr>
          <w:rFonts w:ascii="Times New Roman" w:eastAsia="Times New Roman" w:hAnsi="Times New Roman" w:cs="Times New Roman"/>
        </w:rPr>
        <w:t>, którego zadania są zgodne z ust. 4 rozdz.IV.3.3 wytycznej szczegółowej</w:t>
      </w:r>
      <w:r w:rsidR="00E758BC" w:rsidRPr="0061574C">
        <w:rPr>
          <w:rFonts w:ascii="Times New Roman" w:eastAsia="Times New Roman" w:hAnsi="Times New Roman" w:cs="Times New Roman"/>
        </w:rPr>
        <w:t>;</w:t>
      </w:r>
    </w:p>
    <w:p w14:paraId="1733D5FE" w14:textId="1FD9720E" w:rsidR="00E758B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2) </w:t>
      </w:r>
      <w:r w:rsidR="00E758BC" w:rsidRPr="0061574C">
        <w:rPr>
          <w:rFonts w:ascii="Times New Roman" w:eastAsia="Times New Roman" w:hAnsi="Times New Roman" w:cs="Times New Roman"/>
        </w:rPr>
        <w:t>zobowiązanie partnerów do upoważniania partnera wiodącego do wykonywania czynności w toku postępowania w sprawie przyznania pomocy;</w:t>
      </w:r>
    </w:p>
    <w:p w14:paraId="011BDCBA" w14:textId="7DCF62A4" w:rsidR="00E758BC"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3) </w:t>
      </w:r>
      <w:r w:rsidR="00E758BC" w:rsidRPr="0061574C">
        <w:rPr>
          <w:rFonts w:ascii="Times New Roman" w:eastAsia="Times New Roman" w:hAnsi="Times New Roman" w:cs="Times New Roman"/>
        </w:rPr>
        <w:t>postanowienia dotyczące sposobu podziału wypłaconej pomocy pomiędzy partnerów (procentowy, wg zakresu zadań do wykonywania</w:t>
      </w:r>
      <w:r w:rsidR="001A7A0D" w:rsidRPr="0061574C">
        <w:rPr>
          <w:rFonts w:ascii="Times New Roman" w:eastAsia="Times New Roman" w:hAnsi="Times New Roman" w:cs="Times New Roman"/>
        </w:rPr>
        <w:t>, itd.) oraz sposobu przekazania tej pomocy przez partnera wiodącego pozostałym partnerom;</w:t>
      </w:r>
    </w:p>
    <w:p w14:paraId="76288D88" w14:textId="12242856" w:rsidR="001A7A0D"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4) </w:t>
      </w:r>
      <w:r w:rsidR="001A7A0D" w:rsidRPr="0061574C">
        <w:rPr>
          <w:rFonts w:ascii="Times New Roman" w:eastAsia="Times New Roman" w:hAnsi="Times New Roman" w:cs="Times New Roman"/>
        </w:rPr>
        <w:t xml:space="preserve">postanowienia dotyczące sposobu wniesienia zabezpieczenia wykonania zobowiązań umowy </w:t>
      </w:r>
      <w:r w:rsidR="007B33C8" w:rsidRPr="0061574C">
        <w:rPr>
          <w:rFonts w:ascii="Times New Roman" w:eastAsia="Times New Roman" w:hAnsi="Times New Roman" w:cs="Times New Roman"/>
        </w:rPr>
        <w:t xml:space="preserve">                            </w:t>
      </w:r>
      <w:r w:rsidR="001A7A0D" w:rsidRPr="0061574C">
        <w:rPr>
          <w:rFonts w:ascii="Times New Roman" w:eastAsia="Times New Roman" w:hAnsi="Times New Roman" w:cs="Times New Roman"/>
        </w:rPr>
        <w:t>o przyznaniu pomocy;</w:t>
      </w:r>
    </w:p>
    <w:p w14:paraId="45C27B1E" w14:textId="00D43C18" w:rsidR="001A7A0D"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1A7A0D" w:rsidRPr="0061574C">
        <w:rPr>
          <w:rFonts w:ascii="Times New Roman" w:eastAsia="Times New Roman" w:hAnsi="Times New Roman" w:cs="Times New Roman"/>
        </w:rPr>
        <w:t xml:space="preserve"> postanowienia</w:t>
      </w:r>
      <w:r w:rsidR="007C6A2E" w:rsidRPr="0061574C">
        <w:rPr>
          <w:rFonts w:ascii="Times New Roman" w:eastAsia="Times New Roman" w:hAnsi="Times New Roman" w:cs="Times New Roman"/>
        </w:rPr>
        <w:t xml:space="preserve"> </w:t>
      </w:r>
      <w:r w:rsidR="001A7A0D" w:rsidRPr="0061574C">
        <w:rPr>
          <w:rFonts w:ascii="Times New Roman" w:eastAsia="Times New Roman" w:hAnsi="Times New Roman" w:cs="Times New Roman"/>
        </w:rPr>
        <w:t>dotyczące solidarnej odpowiedzialności finansowej za zrealizowanie operacji;</w:t>
      </w:r>
    </w:p>
    <w:p w14:paraId="623F7703" w14:textId="18D63E1A" w:rsidR="001A7A0D"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6) </w:t>
      </w:r>
      <w:r w:rsidR="001A7A0D" w:rsidRPr="0061574C">
        <w:rPr>
          <w:rFonts w:ascii="Times New Roman" w:eastAsia="Times New Roman" w:hAnsi="Times New Roman" w:cs="Times New Roman"/>
        </w:rPr>
        <w:t xml:space="preserve">zasady podziału praw nabytych w trakcie realizacji operacji </w:t>
      </w:r>
      <w:r w:rsidR="00B935AA" w:rsidRPr="0061574C">
        <w:rPr>
          <w:rFonts w:ascii="Times New Roman" w:eastAsia="Times New Roman" w:hAnsi="Times New Roman" w:cs="Times New Roman"/>
        </w:rPr>
        <w:t>pomiędzy</w:t>
      </w:r>
      <w:r w:rsidR="001A7A0D" w:rsidRPr="0061574C">
        <w:rPr>
          <w:rFonts w:ascii="Times New Roman" w:eastAsia="Times New Roman" w:hAnsi="Times New Roman" w:cs="Times New Roman"/>
        </w:rPr>
        <w:t xml:space="preserve"> partnerów.</w:t>
      </w:r>
    </w:p>
    <w:p w14:paraId="2966CE0C" w14:textId="3B76B7EB" w:rsidR="001A7A0D" w:rsidRPr="0061574C" w:rsidRDefault="001A7A0D"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E446F7" w:rsidRPr="0061574C">
        <w:rPr>
          <w:rFonts w:ascii="Times New Roman" w:eastAsia="Times New Roman" w:hAnsi="Times New Roman" w:cs="Times New Roman"/>
        </w:rPr>
        <w:t>1</w:t>
      </w:r>
      <w:r w:rsidRPr="0061574C">
        <w:rPr>
          <w:rFonts w:ascii="Times New Roman" w:eastAsia="Times New Roman" w:hAnsi="Times New Roman" w:cs="Times New Roman"/>
        </w:rPr>
        <w:t>. Do zadań partnera wiodącego należy:</w:t>
      </w:r>
    </w:p>
    <w:p w14:paraId="06E15233" w14:textId="20B5954A" w:rsidR="001A7A0D"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1A7A0D" w:rsidRPr="0061574C">
        <w:rPr>
          <w:rFonts w:ascii="Times New Roman" w:eastAsia="Times New Roman" w:hAnsi="Times New Roman" w:cs="Times New Roman"/>
        </w:rPr>
        <w:t xml:space="preserve">wykonanie czynności w toku postępowania w sprawie przyznania pomocy, w tym złożenia </w:t>
      </w:r>
      <w:proofErr w:type="spellStart"/>
      <w:r w:rsidR="001A7A0D" w:rsidRPr="0061574C">
        <w:rPr>
          <w:rFonts w:ascii="Times New Roman" w:eastAsia="Times New Roman" w:hAnsi="Times New Roman" w:cs="Times New Roman"/>
        </w:rPr>
        <w:t>WoPP</w:t>
      </w:r>
      <w:proofErr w:type="spellEnd"/>
      <w:r w:rsidR="001E41F7" w:rsidRPr="0061574C">
        <w:rPr>
          <w:rFonts w:ascii="Times New Roman" w:eastAsia="Times New Roman" w:hAnsi="Times New Roman" w:cs="Times New Roman"/>
        </w:rPr>
        <w:t>, udzielanie wyjaśnień, składanie uzupełnień do wniosku;</w:t>
      </w:r>
    </w:p>
    <w:p w14:paraId="5DED8A90" w14:textId="2A8E36A6" w:rsidR="001E41F7"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2) </w:t>
      </w:r>
      <w:r w:rsidR="001E41F7" w:rsidRPr="0061574C">
        <w:rPr>
          <w:rFonts w:ascii="Times New Roman" w:eastAsia="Times New Roman" w:hAnsi="Times New Roman" w:cs="Times New Roman"/>
        </w:rPr>
        <w:t xml:space="preserve">wykonywanie czynności w toku postępowania w sprawie wypłaty pomocy, w tym złożenia </w:t>
      </w:r>
      <w:proofErr w:type="spellStart"/>
      <w:r w:rsidR="001E41F7" w:rsidRPr="0061574C">
        <w:rPr>
          <w:rFonts w:ascii="Times New Roman" w:eastAsia="Times New Roman" w:hAnsi="Times New Roman" w:cs="Times New Roman"/>
        </w:rPr>
        <w:t>WoP</w:t>
      </w:r>
      <w:proofErr w:type="spellEnd"/>
      <w:r w:rsidR="001E41F7" w:rsidRPr="0061574C">
        <w:rPr>
          <w:rFonts w:ascii="Times New Roman" w:eastAsia="Times New Roman" w:hAnsi="Times New Roman" w:cs="Times New Roman"/>
        </w:rPr>
        <w:t>, udzielania wyjaśnień</w:t>
      </w:r>
      <w:r w:rsidR="00FA5BED" w:rsidRPr="0061574C">
        <w:rPr>
          <w:rFonts w:ascii="Times New Roman" w:eastAsia="Times New Roman" w:hAnsi="Times New Roman" w:cs="Times New Roman"/>
        </w:rPr>
        <w:t>, składanie uzupełnień do wniosku</w:t>
      </w:r>
      <w:r w:rsidR="001E41F7" w:rsidRPr="0061574C">
        <w:rPr>
          <w:rFonts w:ascii="Times New Roman" w:eastAsia="Times New Roman" w:hAnsi="Times New Roman" w:cs="Times New Roman"/>
        </w:rPr>
        <w:t>;</w:t>
      </w:r>
    </w:p>
    <w:p w14:paraId="30BCF441" w14:textId="2622F48C" w:rsidR="001E41F7"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3) </w:t>
      </w:r>
      <w:r w:rsidR="001E41F7" w:rsidRPr="0061574C">
        <w:rPr>
          <w:rFonts w:ascii="Times New Roman" w:eastAsia="Times New Roman" w:hAnsi="Times New Roman" w:cs="Times New Roman"/>
        </w:rPr>
        <w:t>przekazanie otrzymanej pomocy pozostałym partnerom w wysokości wynikającej z postanowień umowy partnerstwa;</w:t>
      </w:r>
    </w:p>
    <w:p w14:paraId="4D3C070D" w14:textId="734CB4A9" w:rsidR="001E41F7"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4) </w:t>
      </w:r>
      <w:r w:rsidR="001E41F7" w:rsidRPr="0061574C">
        <w:rPr>
          <w:rFonts w:ascii="Times New Roman" w:eastAsia="Times New Roman" w:hAnsi="Times New Roman" w:cs="Times New Roman"/>
        </w:rPr>
        <w:t xml:space="preserve"> przechowywanie dokumentów w okresie związania celem operacji;</w:t>
      </w:r>
    </w:p>
    <w:p w14:paraId="3AE36E13" w14:textId="2CE28C83" w:rsidR="001E41F7" w:rsidRPr="0061574C" w:rsidRDefault="00917EAB"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1E41F7" w:rsidRPr="0061574C">
        <w:rPr>
          <w:rFonts w:ascii="Times New Roman" w:eastAsia="Times New Roman" w:hAnsi="Times New Roman" w:cs="Times New Roman"/>
        </w:rPr>
        <w:t xml:space="preserve">reprezentowanie partnerstwa w ramach kontroli prowadzonych przez uprawnione podmioty. </w:t>
      </w:r>
    </w:p>
    <w:p w14:paraId="2F9D2194" w14:textId="7E085246"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lastRenderedPageBreak/>
        <w:t>1</w:t>
      </w:r>
      <w:r w:rsidR="00E446F7" w:rsidRPr="0061574C">
        <w:rPr>
          <w:rFonts w:ascii="Times New Roman" w:eastAsia="Times New Roman" w:hAnsi="Times New Roman" w:cs="Times New Roman"/>
        </w:rPr>
        <w:t>2</w:t>
      </w:r>
      <w:r w:rsidRPr="0061574C">
        <w:rPr>
          <w:rFonts w:ascii="Times New Roman" w:eastAsia="Times New Roman" w:hAnsi="Times New Roman" w:cs="Times New Roman"/>
        </w:rPr>
        <w:t>. W przypadku operacji w ramach projektu partnerskiego, umowa partnerstwa zawiera dodatkowo wskazanie partnera koordynującego.</w:t>
      </w:r>
    </w:p>
    <w:p w14:paraId="721734EB" w14:textId="37703676"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E446F7" w:rsidRPr="0061574C">
        <w:rPr>
          <w:rFonts w:ascii="Times New Roman" w:eastAsia="Times New Roman" w:hAnsi="Times New Roman" w:cs="Times New Roman"/>
        </w:rPr>
        <w:t>3</w:t>
      </w:r>
      <w:r w:rsidRPr="0061574C">
        <w:rPr>
          <w:rFonts w:ascii="Times New Roman" w:eastAsia="Times New Roman" w:hAnsi="Times New Roman" w:cs="Times New Roman"/>
        </w:rPr>
        <w:t>. Do zadań partnera koordynującego należy:</w:t>
      </w:r>
    </w:p>
    <w:p w14:paraId="2D85B7D6" w14:textId="07069F46"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 monitorowanie postępów realizacji poszczególnych zadań realizowanych przez wszystkich partnerów;</w:t>
      </w:r>
    </w:p>
    <w:p w14:paraId="5F70F8FE" w14:textId="57339F25"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2) weryfikowanie czy </w:t>
      </w:r>
      <w:r w:rsidR="00AC1B1B" w:rsidRPr="0061574C">
        <w:rPr>
          <w:rFonts w:ascii="Times New Roman" w:eastAsia="Times New Roman" w:hAnsi="Times New Roman" w:cs="Times New Roman"/>
        </w:rPr>
        <w:t>działania</w:t>
      </w:r>
      <w:r w:rsidRPr="0061574C">
        <w:rPr>
          <w:rFonts w:ascii="Times New Roman" w:eastAsia="Times New Roman" w:hAnsi="Times New Roman" w:cs="Times New Roman"/>
        </w:rPr>
        <w:t xml:space="preserve"> realizowane przez wszystkich partnerów są zgodne z umową partnerstwa;</w:t>
      </w:r>
    </w:p>
    <w:p w14:paraId="165B5128" w14:textId="76D7FF83"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3) zapewnienie sprawnego przepływu informacji pomiędzy wszystkimi partnerami;</w:t>
      </w:r>
    </w:p>
    <w:p w14:paraId="547D974F" w14:textId="4ED58A21"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4) usprawnienie współpracy między partnerami;</w:t>
      </w:r>
    </w:p>
    <w:p w14:paraId="170BB2CB" w14:textId="085F7EED"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5) przygotowanie sprawozdania z realizacji całego projektu, tj. zadań zrealizowanych przez wszystkich partnerów;</w:t>
      </w:r>
    </w:p>
    <w:p w14:paraId="3ABF2BD5" w14:textId="56612A82" w:rsidR="00633A27" w:rsidRPr="0061574C" w:rsidRDefault="00633A2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 zapewnienie prawidłowej realizacji projektu</w:t>
      </w:r>
      <w:r w:rsidR="00CD7957" w:rsidRPr="0061574C">
        <w:rPr>
          <w:rFonts w:ascii="Times New Roman" w:eastAsia="Times New Roman" w:hAnsi="Times New Roman" w:cs="Times New Roman"/>
        </w:rPr>
        <w:t xml:space="preserve"> w całym jego zakresie a nie tylko w ramach pojedy</w:t>
      </w:r>
      <w:r w:rsidR="007C7736" w:rsidRPr="0061574C">
        <w:rPr>
          <w:rFonts w:ascii="Times New Roman" w:eastAsia="Times New Roman" w:hAnsi="Times New Roman" w:cs="Times New Roman"/>
        </w:rPr>
        <w:t>n</w:t>
      </w:r>
      <w:r w:rsidR="00CD7957" w:rsidRPr="0061574C">
        <w:rPr>
          <w:rFonts w:ascii="Times New Roman" w:eastAsia="Times New Roman" w:hAnsi="Times New Roman" w:cs="Times New Roman"/>
        </w:rPr>
        <w:t>czych umów o przyznanie pomocy.</w:t>
      </w:r>
    </w:p>
    <w:p w14:paraId="684D81C2" w14:textId="2733D63F" w:rsidR="001E41F7" w:rsidRPr="0061574C" w:rsidRDefault="001E41F7"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E446F7" w:rsidRPr="0061574C">
        <w:rPr>
          <w:rFonts w:ascii="Times New Roman" w:eastAsia="Times New Roman" w:hAnsi="Times New Roman" w:cs="Times New Roman"/>
        </w:rPr>
        <w:t>4</w:t>
      </w:r>
      <w:r w:rsidRPr="0061574C">
        <w:rPr>
          <w:rFonts w:ascii="Times New Roman" w:eastAsia="Times New Roman" w:hAnsi="Times New Roman" w:cs="Times New Roman"/>
        </w:rPr>
        <w:t>. W przypadku operacji realizowanej w partnerstwie, pomoc przyznaje się</w:t>
      </w:r>
      <w:r w:rsidR="00633A27" w:rsidRPr="0061574C">
        <w:rPr>
          <w:rFonts w:ascii="Times New Roman" w:eastAsia="Times New Roman" w:hAnsi="Times New Roman" w:cs="Times New Roman"/>
        </w:rPr>
        <w:t xml:space="preserve"> jeżeli</w:t>
      </w:r>
      <w:r w:rsidRPr="0061574C">
        <w:rPr>
          <w:rFonts w:ascii="Times New Roman" w:eastAsia="Times New Roman" w:hAnsi="Times New Roman" w:cs="Times New Roman"/>
        </w:rPr>
        <w:t>:</w:t>
      </w:r>
    </w:p>
    <w:p w14:paraId="2A164B45" w14:textId="77777777" w:rsidR="00D31BB6" w:rsidRPr="0061574C" w:rsidRDefault="00BC733C" w:rsidP="00D31BB6">
      <w:pPr>
        <w:pStyle w:val="Akapitzlist"/>
        <w:widowControl w:val="0"/>
        <w:numPr>
          <w:ilvl w:val="0"/>
          <w:numId w:val="44"/>
        </w:numPr>
        <w:pBdr>
          <w:top w:val="nil"/>
          <w:left w:val="nil"/>
          <w:bottom w:val="nil"/>
          <w:right w:val="nil"/>
          <w:between w:val="nil"/>
        </w:pBdr>
        <w:tabs>
          <w:tab w:val="left" w:pos="426"/>
        </w:tabs>
        <w:spacing w:after="120" w:line="276" w:lineRule="auto"/>
        <w:ind w:left="0" w:firstLine="76"/>
        <w:jc w:val="both"/>
        <w:rPr>
          <w:rFonts w:ascii="Times New Roman" w:eastAsia="Times New Roman" w:hAnsi="Times New Roman" w:cs="Times New Roman"/>
        </w:rPr>
      </w:pPr>
      <w:r w:rsidRPr="0061574C">
        <w:rPr>
          <w:rFonts w:ascii="Times New Roman" w:eastAsia="Times New Roman" w:hAnsi="Times New Roman" w:cs="Times New Roman"/>
        </w:rPr>
        <w:t>o</w:t>
      </w:r>
      <w:r w:rsidR="001E41F7" w:rsidRPr="0061574C">
        <w:rPr>
          <w:rFonts w:ascii="Times New Roman" w:eastAsia="Times New Roman" w:hAnsi="Times New Roman" w:cs="Times New Roman"/>
        </w:rPr>
        <w:t xml:space="preserve">peracja realizowana jest w </w:t>
      </w:r>
      <w:r w:rsidRPr="0061574C">
        <w:rPr>
          <w:rFonts w:ascii="Times New Roman" w:eastAsia="Times New Roman" w:hAnsi="Times New Roman" w:cs="Times New Roman"/>
        </w:rPr>
        <w:t>ramach jednego zakresu wsparcia,</w:t>
      </w:r>
    </w:p>
    <w:p w14:paraId="14AD5692" w14:textId="5E6A2B91" w:rsidR="00D31BB6" w:rsidRPr="0061574C" w:rsidRDefault="00BC733C" w:rsidP="00D31BB6">
      <w:pPr>
        <w:pStyle w:val="Akapitzlist"/>
        <w:widowControl w:val="0"/>
        <w:numPr>
          <w:ilvl w:val="0"/>
          <w:numId w:val="44"/>
        </w:numPr>
        <w:pBdr>
          <w:top w:val="nil"/>
          <w:left w:val="nil"/>
          <w:bottom w:val="nil"/>
          <w:right w:val="nil"/>
          <w:between w:val="nil"/>
        </w:pBdr>
        <w:tabs>
          <w:tab w:val="left" w:pos="426"/>
        </w:tabs>
        <w:spacing w:after="120" w:line="276" w:lineRule="auto"/>
        <w:ind w:left="0" w:firstLine="76"/>
        <w:jc w:val="both"/>
        <w:rPr>
          <w:rFonts w:ascii="Times New Roman" w:eastAsia="Times New Roman" w:hAnsi="Times New Roman" w:cs="Times New Roman"/>
        </w:rPr>
      </w:pPr>
      <w:r w:rsidRPr="0061574C">
        <w:rPr>
          <w:rFonts w:ascii="Times New Roman" w:eastAsia="Times New Roman" w:hAnsi="Times New Roman" w:cs="Times New Roman"/>
        </w:rPr>
        <w:t>w</w:t>
      </w:r>
      <w:r w:rsidR="001E41F7" w:rsidRPr="0061574C">
        <w:rPr>
          <w:rFonts w:ascii="Times New Roman" w:eastAsia="Times New Roman" w:hAnsi="Times New Roman" w:cs="Times New Roman"/>
        </w:rPr>
        <w:t>szyscy wnioskodawcy spełniają warunki podmiotowe przyznania pomocy</w:t>
      </w:r>
      <w:r w:rsidR="00D31BB6" w:rsidRPr="0061574C">
        <w:rPr>
          <w:rFonts w:ascii="Times New Roman" w:eastAsia="Times New Roman" w:hAnsi="Times New Roman" w:cs="Times New Roman"/>
        </w:rPr>
        <w:t>.</w:t>
      </w:r>
      <w:r w:rsidR="001E41F7" w:rsidRPr="0061574C">
        <w:rPr>
          <w:rFonts w:ascii="Times New Roman" w:eastAsia="Times New Roman" w:hAnsi="Times New Roman" w:cs="Times New Roman"/>
        </w:rPr>
        <w:t xml:space="preserve"> </w:t>
      </w:r>
    </w:p>
    <w:p w14:paraId="7F145B32" w14:textId="48C6FB8E" w:rsidR="00D40EBE" w:rsidRPr="0061574C" w:rsidRDefault="00D40EBE" w:rsidP="00D31BB6">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00E446F7" w:rsidRPr="0061574C">
        <w:rPr>
          <w:rFonts w:ascii="Times New Roman" w:eastAsia="Times New Roman" w:hAnsi="Times New Roman" w:cs="Times New Roman"/>
        </w:rPr>
        <w:t>5</w:t>
      </w:r>
      <w:r w:rsidRPr="0061574C">
        <w:rPr>
          <w:rFonts w:ascii="Times New Roman" w:eastAsia="Times New Roman" w:hAnsi="Times New Roman" w:cs="Times New Roman"/>
        </w:rPr>
        <w:t xml:space="preserve">. W przypadku operacji w ramach projektu partnerskiego nie ma możliwości wspólnego ubiegania się o przyznanie pomocy w ramach jednego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poprzez kilku partnerów. Każdy partner projektu partnerskiego ubiega się o przyznanie pomocy na podstawie odrębnego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obejmującego wyłącznie zadania przypisane temu partnerowi w umowie partnerstwa.</w:t>
      </w:r>
    </w:p>
    <w:p w14:paraId="59DBA25C" w14:textId="203C7290" w:rsidR="00D31BB6" w:rsidRPr="0061574C" w:rsidRDefault="00D31BB6" w:rsidP="00D31BB6">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16. Pomoc na operację realizowaną w partnerstwie przyznaje się, jeżeli operacja jest realizowana wyłącznie przez podmioty, którym przysługuje ten sam poziom dofinansowania.</w:t>
      </w:r>
    </w:p>
    <w:p w14:paraId="59F0825B" w14:textId="0B5DDD55" w:rsidR="00D31BB6" w:rsidRPr="0061574C" w:rsidRDefault="00D31BB6" w:rsidP="00D31BB6">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17. Pomocy na operację realizowaną w partnerstwie nie przyznaje się gdy w skład partnerstwa wchodzi partner, który otrzymał pomoc albo ubiega się o przyznanie pomocy na tę samą operację.</w:t>
      </w:r>
    </w:p>
    <w:p w14:paraId="292ECA34" w14:textId="6F697C25" w:rsidR="00F178A9" w:rsidRPr="0061574C" w:rsidRDefault="00D31BB6" w:rsidP="006E1A75">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eastAsia="Times New Roman" w:hAnsi="Times New Roman" w:cs="Times New Roman"/>
        </w:rPr>
        <w:t>18</w:t>
      </w:r>
      <w:r w:rsidR="006E1A75"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oparciu o następujące aspekty: </w:t>
      </w:r>
    </w:p>
    <w:p w14:paraId="18BB4818" w14:textId="77777777" w:rsidR="00917EAB" w:rsidRPr="0061574C" w:rsidRDefault="00A92DFA" w:rsidP="00917EAB">
      <w:pPr>
        <w:widowControl w:val="0"/>
        <w:numPr>
          <w:ilvl w:val="0"/>
          <w:numId w:val="11"/>
        </w:numPr>
        <w:pBdr>
          <w:top w:val="nil"/>
          <w:left w:val="nil"/>
          <w:bottom w:val="nil"/>
          <w:right w:val="nil"/>
          <w:between w:val="nil"/>
        </w:pBdr>
        <w:tabs>
          <w:tab w:val="left" w:pos="426"/>
        </w:tabs>
        <w:spacing w:after="120" w:line="276" w:lineRule="auto"/>
        <w:ind w:left="426" w:hanging="425"/>
        <w:jc w:val="both"/>
        <w:rPr>
          <w:rFonts w:ascii="Times New Roman" w:hAnsi="Times New Roman" w:cs="Times New Roman"/>
        </w:rPr>
      </w:pPr>
      <w:r w:rsidRPr="0061574C">
        <w:rPr>
          <w:rFonts w:ascii="Times New Roman" w:eastAsia="Times New Roman" w:hAnsi="Times New Roman" w:cs="Times New Roman"/>
        </w:rPr>
        <w:t xml:space="preserve">uzasadnienie ekonomiczne kosztów/inwestycji – w jaki sposób zakres rzeczowy wskazany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przyczyni się do osiągnięcia celu operacji;</w:t>
      </w:r>
    </w:p>
    <w:p w14:paraId="18B11EAE" w14:textId="63C97FCE" w:rsidR="00F178A9" w:rsidRPr="0061574C" w:rsidRDefault="00A92DFA" w:rsidP="00917EAB">
      <w:pPr>
        <w:widowControl w:val="0"/>
        <w:numPr>
          <w:ilvl w:val="0"/>
          <w:numId w:val="11"/>
        </w:numPr>
        <w:pBdr>
          <w:top w:val="nil"/>
          <w:left w:val="nil"/>
          <w:bottom w:val="nil"/>
          <w:right w:val="nil"/>
          <w:between w:val="nil"/>
        </w:pBdr>
        <w:tabs>
          <w:tab w:val="left" w:pos="426"/>
        </w:tabs>
        <w:spacing w:after="120" w:line="276" w:lineRule="auto"/>
        <w:ind w:left="426" w:hanging="425"/>
        <w:jc w:val="both"/>
        <w:rPr>
          <w:rFonts w:ascii="Times New Roman" w:hAnsi="Times New Roman" w:cs="Times New Roman"/>
        </w:rPr>
      </w:pPr>
      <w:r w:rsidRPr="0061574C">
        <w:rPr>
          <w:rFonts w:ascii="Times New Roman" w:eastAsia="Times New Roman" w:hAnsi="Times New Roman" w:cs="Times New Roman"/>
        </w:rPr>
        <w:t>racjonalność technologiczną – czy wspierane inwestycje w szczególności:</w:t>
      </w:r>
    </w:p>
    <w:p w14:paraId="5DF2BEBF" w14:textId="77777777" w:rsidR="00F178A9" w:rsidRPr="0061574C" w:rsidRDefault="00A92DFA" w:rsidP="006E1A75">
      <w:pPr>
        <w:widowControl w:val="0"/>
        <w:numPr>
          <w:ilvl w:val="1"/>
          <w:numId w:val="11"/>
        </w:numPr>
        <w:pBdr>
          <w:top w:val="nil"/>
          <w:left w:val="nil"/>
          <w:bottom w:val="nil"/>
          <w:right w:val="nil"/>
          <w:between w:val="nil"/>
        </w:pBdr>
        <w:tabs>
          <w:tab w:val="left" w:pos="426"/>
        </w:tabs>
        <w:spacing w:after="120" w:line="276" w:lineRule="auto"/>
        <w:ind w:left="1276" w:hanging="425"/>
        <w:jc w:val="both"/>
        <w:rPr>
          <w:rFonts w:ascii="Times New Roman" w:hAnsi="Times New Roman" w:cs="Times New Roman"/>
        </w:rPr>
      </w:pPr>
      <w:r w:rsidRPr="0061574C">
        <w:rPr>
          <w:rFonts w:ascii="Times New Roman" w:eastAsia="Times New Roman" w:hAnsi="Times New Roman" w:cs="Times New Roman"/>
        </w:rPr>
        <w:t>nie mają charakteru inwestycji odtworzeniowej,</w:t>
      </w:r>
    </w:p>
    <w:p w14:paraId="448C8572" w14:textId="77777777" w:rsidR="00F178A9" w:rsidRPr="0061574C" w:rsidRDefault="00A92DFA" w:rsidP="006E1A75">
      <w:pPr>
        <w:widowControl w:val="0"/>
        <w:numPr>
          <w:ilvl w:val="1"/>
          <w:numId w:val="11"/>
        </w:numPr>
        <w:pBdr>
          <w:top w:val="nil"/>
          <w:left w:val="nil"/>
          <w:bottom w:val="nil"/>
          <w:right w:val="nil"/>
          <w:between w:val="nil"/>
        </w:pBdr>
        <w:tabs>
          <w:tab w:val="left" w:pos="426"/>
        </w:tabs>
        <w:spacing w:after="120" w:line="276" w:lineRule="auto"/>
        <w:ind w:left="1276" w:hanging="425"/>
        <w:jc w:val="both"/>
        <w:rPr>
          <w:rFonts w:ascii="Times New Roman" w:hAnsi="Times New Roman" w:cs="Times New Roman"/>
        </w:rPr>
      </w:pPr>
      <w:r w:rsidRPr="0061574C">
        <w:rPr>
          <w:rFonts w:ascii="Times New Roman" w:eastAsia="Times New Roman" w:hAnsi="Times New Roman" w:cs="Times New Roman"/>
        </w:rPr>
        <w:t>są uzasadnione ze względu na komplementarność technologiczną;</w:t>
      </w:r>
    </w:p>
    <w:p w14:paraId="5DE83B02" w14:textId="1C1C4DEF" w:rsidR="00F178A9" w:rsidRPr="0061574C" w:rsidRDefault="00084157" w:rsidP="00084157">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eastAsia="Times New Roman" w:hAnsi="Times New Roman" w:cs="Times New Roman"/>
        </w:rPr>
        <w:t xml:space="preserve">3) </w:t>
      </w:r>
      <w:r w:rsidR="00A92DFA" w:rsidRPr="0061574C">
        <w:rPr>
          <w:rFonts w:ascii="Times New Roman" w:eastAsia="Times New Roman" w:hAnsi="Times New Roman" w:cs="Times New Roman"/>
        </w:rPr>
        <w:t xml:space="preserve">racjonalność kosztową – czy planowane koszty inwestycji objęte zakresem rzeczowym operacji </w:t>
      </w:r>
      <w:r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 xml:space="preserve">są rynkowe lub czy zostały oszacowane na podstawie cen rynkowych, co zostanie ocenione  poprzez porównanie cen zawartych we </w:t>
      </w:r>
      <w:proofErr w:type="spellStart"/>
      <w:r w:rsidR="00A92DFA" w:rsidRPr="0061574C">
        <w:rPr>
          <w:rFonts w:ascii="Times New Roman" w:eastAsia="Times New Roman" w:hAnsi="Times New Roman" w:cs="Times New Roman"/>
        </w:rPr>
        <w:t>WoPP</w:t>
      </w:r>
      <w:proofErr w:type="spellEnd"/>
      <w:r w:rsidR="00A92DFA" w:rsidRPr="0061574C">
        <w:rPr>
          <w:rFonts w:ascii="Times New Roman" w:eastAsia="Times New Roman" w:hAnsi="Times New Roman" w:cs="Times New Roman"/>
        </w:rPr>
        <w:t xml:space="preserve"> z cenami określonymi m.in.:</w:t>
      </w:r>
    </w:p>
    <w:p w14:paraId="312C9857" w14:textId="77777777" w:rsidR="00F178A9" w:rsidRPr="0061574C" w:rsidRDefault="00A92DFA" w:rsidP="006E1A75">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w stosowanych powszechnie aktualnych publikacjach w przedmiotowym zakresie;</w:t>
      </w:r>
    </w:p>
    <w:p w14:paraId="16DD0891" w14:textId="77777777" w:rsidR="00F178A9" w:rsidRPr="0061574C" w:rsidRDefault="00A92DFA" w:rsidP="006E1A75">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hAnsi="Times New Roman" w:cs="Times New Roman"/>
        </w:rPr>
      </w:pPr>
      <w:r w:rsidRPr="0061574C">
        <w:rPr>
          <w:rFonts w:ascii="Times New Roman" w:eastAsia="Times New Roman" w:hAnsi="Times New Roman" w:cs="Times New Roman"/>
        </w:rPr>
        <w:t>w aktualnych cennikach branżowych, katalogach;</w:t>
      </w:r>
    </w:p>
    <w:p w14:paraId="389E56AD" w14:textId="77777777" w:rsidR="00F178A9" w:rsidRPr="0061574C" w:rsidRDefault="00A92DFA" w:rsidP="006E1A75">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hAnsi="Times New Roman" w:cs="Times New Roman"/>
        </w:rPr>
      </w:pPr>
      <w:r w:rsidRPr="0061574C">
        <w:rPr>
          <w:rFonts w:ascii="Times New Roman" w:eastAsia="Times New Roman" w:hAnsi="Times New Roman" w:cs="Times New Roman"/>
        </w:rPr>
        <w:t>w cennikach,</w:t>
      </w:r>
      <w:r w:rsidR="00794375"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ofertach zamieszczonych na stronie internetowej potencjalnego </w:t>
      </w:r>
      <w:r w:rsidRPr="0061574C">
        <w:rPr>
          <w:rFonts w:ascii="Times New Roman" w:eastAsia="Times New Roman" w:hAnsi="Times New Roman" w:cs="Times New Roman"/>
        </w:rPr>
        <w:lastRenderedPageBreak/>
        <w:t>wykonawcy;</w:t>
      </w:r>
    </w:p>
    <w:p w14:paraId="2D7006F0" w14:textId="77777777" w:rsidR="00F178A9" w:rsidRPr="0061574C" w:rsidRDefault="00A92DFA" w:rsidP="006E1A75">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w drodze telefonicznego rozpoznania ceny kosztu zadania u producentów urządzeń/wykonawców danego typu zadań;</w:t>
      </w:r>
    </w:p>
    <w:p w14:paraId="3DC6E1BB" w14:textId="77777777" w:rsidR="00F178A9" w:rsidRPr="0061574C" w:rsidRDefault="00A92DFA" w:rsidP="006E1A75">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 innych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lub </w:t>
      </w:r>
      <w:proofErr w:type="spellStart"/>
      <w:r w:rsidRPr="0061574C">
        <w:rPr>
          <w:rFonts w:ascii="Times New Roman" w:eastAsia="Times New Roman" w:hAnsi="Times New Roman" w:cs="Times New Roman"/>
        </w:rPr>
        <w:t>WoP</w:t>
      </w:r>
      <w:proofErr w:type="spellEnd"/>
      <w:r w:rsidRPr="0061574C">
        <w:rPr>
          <w:rFonts w:ascii="Times New Roman" w:eastAsia="Times New Roman" w:hAnsi="Times New Roman" w:cs="Times New Roman"/>
        </w:rPr>
        <w:t xml:space="preserve"> złożonych w podobnym czasie i o porównywalnym zakresie rzeczowym.</w:t>
      </w:r>
    </w:p>
    <w:p w14:paraId="11CE93C9" w14:textId="505CD060" w:rsidR="00F178A9" w:rsidRPr="0061574C" w:rsidRDefault="00084157" w:rsidP="00084157">
      <w:pPr>
        <w:widowControl w:val="0"/>
        <w:pBdr>
          <w:top w:val="nil"/>
          <w:left w:val="nil"/>
          <w:bottom w:val="nil"/>
          <w:right w:val="nil"/>
          <w:between w:val="nil"/>
        </w:pBdr>
        <w:tabs>
          <w:tab w:val="left" w:pos="426"/>
        </w:tabs>
        <w:spacing w:after="120" w:line="276" w:lineRule="auto"/>
        <w:ind w:left="360"/>
        <w:jc w:val="both"/>
        <w:rPr>
          <w:rFonts w:ascii="Times New Roman" w:eastAsia="Times New Roman" w:hAnsi="Times New Roman" w:cs="Times New Roman"/>
        </w:rPr>
      </w:pPr>
      <w:bookmarkStart w:id="14" w:name="_heading=h.2jxsxqh" w:colFirst="0" w:colLast="0"/>
      <w:bookmarkEnd w:id="14"/>
      <w:r w:rsidRPr="0061574C">
        <w:rPr>
          <w:rFonts w:ascii="Times New Roman" w:eastAsia="Times New Roman" w:hAnsi="Times New Roman" w:cs="Times New Roman"/>
        </w:rPr>
        <w:t>1</w:t>
      </w:r>
      <w:r w:rsidR="00CD7957" w:rsidRPr="0061574C">
        <w:rPr>
          <w:rFonts w:ascii="Times New Roman" w:eastAsia="Times New Roman" w:hAnsi="Times New Roman" w:cs="Times New Roman"/>
        </w:rPr>
        <w:t>8</w:t>
      </w:r>
      <w:r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W przypadku gdy inwestycja jest unikatowa lub skomplikowana czy też jej ocena jest utrudniona ze względu na wysokie zaawansowanie technologiczne przedmiotu operacji lub specyfikę operacji, zostanie dokonana ocena</w:t>
      </w:r>
      <w:r w:rsidR="00794375"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w ramach eksperckiej oceny racjonalności kosztów, tj. przez grupę ekspertów z różnych branż.</w:t>
      </w:r>
    </w:p>
    <w:p w14:paraId="455B29AE" w14:textId="77777777" w:rsidR="006E47DE" w:rsidRPr="0061574C" w:rsidRDefault="006E47DE" w:rsidP="006E1A75">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p>
    <w:p w14:paraId="75CEC7A3" w14:textId="77777777" w:rsidR="006E47DE" w:rsidRPr="0061574C" w:rsidRDefault="006E47DE" w:rsidP="006E1A75">
      <w:pPr>
        <w:keepNext/>
        <w:keepLines/>
        <w:widowControl w:val="0"/>
        <w:pBdr>
          <w:top w:val="nil"/>
          <w:left w:val="nil"/>
          <w:bottom w:val="nil"/>
          <w:right w:val="nil"/>
          <w:between w:val="nil"/>
        </w:pBdr>
        <w:spacing w:after="120" w:line="276" w:lineRule="auto"/>
        <w:ind w:right="4519"/>
        <w:jc w:val="both"/>
        <w:rPr>
          <w:rFonts w:ascii="Times New Roman" w:eastAsia="Times New Roman" w:hAnsi="Times New Roman" w:cs="Times New Roman"/>
          <w:b/>
        </w:rPr>
      </w:pPr>
      <w:r w:rsidRPr="0061574C">
        <w:rPr>
          <w:rFonts w:ascii="Times New Roman" w:eastAsia="Times New Roman" w:hAnsi="Times New Roman" w:cs="Times New Roman"/>
          <w:b/>
        </w:rPr>
        <w:t>IV. Zasady kwalifikowalności kosztów</w:t>
      </w:r>
    </w:p>
    <w:p w14:paraId="18CDA4B7" w14:textId="77777777" w:rsidR="006E47DE" w:rsidRPr="0061574C" w:rsidRDefault="006E47DE" w:rsidP="006E1A75">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Wytyczne szczegółowe mogą określać koszty kwalifikowalne lub zakres operacji/inwestycji objętej pomocą.</w:t>
      </w:r>
    </w:p>
    <w:p w14:paraId="2434B48F" w14:textId="77777777" w:rsidR="006E47DE" w:rsidRPr="0061574C" w:rsidRDefault="006E47DE" w:rsidP="006E1A75">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W zakresie inwestycji realizowanych w ramach art. 73 i art. 77 rozporządzenia 2021/2115 finansowanych w formie dotacji do kosztów kwalifikowalnych zalicza się w szczególności koszty: </w:t>
      </w:r>
    </w:p>
    <w:p w14:paraId="30C71713" w14:textId="2A0821D1" w:rsidR="00917EAB" w:rsidRPr="0061574C" w:rsidRDefault="00084157" w:rsidP="00084157">
      <w:pPr>
        <w:pStyle w:val="Akapitzlist"/>
        <w:tabs>
          <w:tab w:val="left" w:pos="724"/>
        </w:tabs>
        <w:spacing w:after="120" w:line="276" w:lineRule="auto"/>
        <w:ind w:left="0"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6E47DE" w:rsidRPr="0061574C">
        <w:rPr>
          <w:rFonts w:ascii="Times New Roman" w:eastAsia="Times New Roman" w:hAnsi="Times New Roman" w:cs="Times New Roman"/>
        </w:rPr>
        <w:t xml:space="preserve">transportu do miejsca realizacji operacji materiałów służących realizacji operacji oraz maszyn </w:t>
      </w:r>
      <w:r w:rsidR="00917EAB" w:rsidRPr="0061574C">
        <w:rPr>
          <w:rFonts w:ascii="Times New Roman" w:eastAsia="Times New Roman" w:hAnsi="Times New Roman" w:cs="Times New Roman"/>
        </w:rPr>
        <w:t xml:space="preserve">                             </w:t>
      </w:r>
      <w:r w:rsidR="006E47DE" w:rsidRPr="0061574C">
        <w:rPr>
          <w:rFonts w:ascii="Times New Roman" w:eastAsia="Times New Roman" w:hAnsi="Times New Roman" w:cs="Times New Roman"/>
        </w:rPr>
        <w:t>i urządzeń objętych operacją, a także koszty montażu;</w:t>
      </w:r>
    </w:p>
    <w:p w14:paraId="2B10085D" w14:textId="720AFC77" w:rsidR="006E47DE" w:rsidRPr="0061574C" w:rsidRDefault="00084157" w:rsidP="00084157">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2) </w:t>
      </w:r>
      <w:r w:rsidR="006E47DE" w:rsidRPr="0061574C">
        <w:rPr>
          <w:rFonts w:ascii="Times New Roman" w:eastAsia="Times New Roman" w:hAnsi="Times New Roman" w:cs="Times New Roman"/>
        </w:rPr>
        <w:t xml:space="preserve">rozbiórki i utylizacji materiałów szkodliwych pochodzących z rozbiórki pod warunkiem, że rozbiórka </w:t>
      </w:r>
      <w:r w:rsidRPr="0061574C">
        <w:rPr>
          <w:rFonts w:ascii="Times New Roman" w:eastAsia="Times New Roman" w:hAnsi="Times New Roman" w:cs="Times New Roman"/>
        </w:rPr>
        <w:t xml:space="preserve">     </w:t>
      </w:r>
      <w:r w:rsidR="006E47DE" w:rsidRPr="0061574C">
        <w:rPr>
          <w:rFonts w:ascii="Times New Roman" w:eastAsia="Times New Roman" w:hAnsi="Times New Roman" w:cs="Times New Roman"/>
        </w:rPr>
        <w:t>jest niezbędna w celu realizacji operacji.</w:t>
      </w:r>
    </w:p>
    <w:p w14:paraId="211DA902" w14:textId="77777777" w:rsidR="006E47DE" w:rsidRPr="0061574C" w:rsidRDefault="006E47DE" w:rsidP="006E1A75">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Do kosztów ogólnych zalicza się w szczególności koszty:</w:t>
      </w:r>
    </w:p>
    <w:p w14:paraId="09E987AC" w14:textId="77777777" w:rsidR="006E47DE" w:rsidRPr="0061574C" w:rsidRDefault="006E47DE" w:rsidP="00917EAB">
      <w:pPr>
        <w:numPr>
          <w:ilvl w:val="0"/>
          <w:numId w:val="49"/>
        </w:numPr>
        <w:tabs>
          <w:tab w:val="left" w:pos="724"/>
        </w:tabs>
        <w:spacing w:after="120" w:line="276" w:lineRule="auto"/>
        <w:ind w:left="426" w:right="23"/>
        <w:jc w:val="both"/>
        <w:rPr>
          <w:rFonts w:ascii="Times New Roman" w:eastAsia="Times New Roman" w:hAnsi="Times New Roman" w:cs="Times New Roman"/>
        </w:rPr>
      </w:pPr>
      <w:r w:rsidRPr="0061574C">
        <w:rPr>
          <w:rFonts w:ascii="Times New Roman" w:eastAsia="Times New Roman" w:hAnsi="Times New Roman" w:cs="Times New Roman"/>
        </w:rPr>
        <w:t xml:space="preserve"> przygotowania dokumentacji technicznej operacji, w tym:</w:t>
      </w:r>
    </w:p>
    <w:p w14:paraId="03189B2C" w14:textId="77777777" w:rsidR="00917EAB" w:rsidRPr="0061574C" w:rsidRDefault="006E47DE" w:rsidP="00917EAB">
      <w:pPr>
        <w:widowControl w:val="0"/>
        <w:numPr>
          <w:ilvl w:val="0"/>
          <w:numId w:val="47"/>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kosztorysów inwestorskich,</w:t>
      </w:r>
    </w:p>
    <w:p w14:paraId="6B1B544A" w14:textId="77777777" w:rsidR="00917EAB" w:rsidRPr="0061574C" w:rsidRDefault="006E47DE" w:rsidP="00917EAB">
      <w:pPr>
        <w:widowControl w:val="0"/>
        <w:numPr>
          <w:ilvl w:val="0"/>
          <w:numId w:val="47"/>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projektów budowlanych,</w:t>
      </w:r>
    </w:p>
    <w:p w14:paraId="5A987F80" w14:textId="77777777" w:rsidR="00917EAB" w:rsidRPr="0061574C" w:rsidRDefault="006E47DE" w:rsidP="00917EAB">
      <w:pPr>
        <w:widowControl w:val="0"/>
        <w:numPr>
          <w:ilvl w:val="0"/>
          <w:numId w:val="47"/>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wypisów i wyrysów z ewidencji gruntów i budynków,</w:t>
      </w:r>
    </w:p>
    <w:p w14:paraId="346A6529" w14:textId="77777777" w:rsidR="00917EAB" w:rsidRPr="0061574C" w:rsidRDefault="006E47DE" w:rsidP="00917EAB">
      <w:pPr>
        <w:widowControl w:val="0"/>
        <w:numPr>
          <w:ilvl w:val="0"/>
          <w:numId w:val="47"/>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projektu OZE (odnawialne źródła energii) i termomodernizacji,</w:t>
      </w:r>
    </w:p>
    <w:p w14:paraId="05D90F1D" w14:textId="70B79462" w:rsidR="006E47DE" w:rsidRPr="0061574C" w:rsidRDefault="006E47DE" w:rsidP="00917EAB">
      <w:pPr>
        <w:widowControl w:val="0"/>
        <w:numPr>
          <w:ilvl w:val="0"/>
          <w:numId w:val="47"/>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audytu energetycznego;</w:t>
      </w:r>
    </w:p>
    <w:p w14:paraId="45044766" w14:textId="757EE1BD" w:rsidR="00917EAB" w:rsidRPr="0061574C" w:rsidRDefault="006E47DE" w:rsidP="00917EAB">
      <w:pPr>
        <w:pStyle w:val="Akapitzlist"/>
        <w:widowControl w:val="0"/>
        <w:numPr>
          <w:ilvl w:val="0"/>
          <w:numId w:val="49"/>
        </w:numPr>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sprawowania nadzoru inwestorskiego lub autorskiego;</w:t>
      </w:r>
    </w:p>
    <w:p w14:paraId="7E7B3F4C" w14:textId="5033FD07" w:rsidR="006E47DE" w:rsidRPr="0061574C" w:rsidRDefault="006E47DE" w:rsidP="00917EAB">
      <w:pPr>
        <w:pStyle w:val="Akapitzlist"/>
        <w:widowControl w:val="0"/>
        <w:numPr>
          <w:ilvl w:val="0"/>
          <w:numId w:val="49"/>
        </w:numPr>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związane z kierowaniem robotami budowlanymi.</w:t>
      </w:r>
    </w:p>
    <w:p w14:paraId="59383521" w14:textId="3948D1B9" w:rsidR="006E47DE" w:rsidRPr="0061574C" w:rsidRDefault="006E47DE" w:rsidP="006E1A75">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gdy pomoc dotyczy zakupu nowych pojazdów, nowym pojazdem, zgodnie </w:t>
      </w:r>
      <w:r w:rsidR="00917EAB" w:rsidRPr="0061574C">
        <w:rPr>
          <w:rFonts w:ascii="Times New Roman" w:eastAsia="Times New Roman" w:hAnsi="Times New Roman" w:cs="Times New Roman"/>
        </w:rPr>
        <w:t xml:space="preserve">                                             </w:t>
      </w:r>
      <w:r w:rsidRPr="0061574C">
        <w:rPr>
          <w:rFonts w:ascii="Times New Roman" w:eastAsia="Times New Roman" w:hAnsi="Times New Roman" w:cs="Times New Roman"/>
        </w:rPr>
        <w:t>z przepisami prawa o ruchu drogowym, jest pojazd fabrycznie nowy, który nie był zarejestrowany.</w:t>
      </w:r>
    </w:p>
    <w:p w14:paraId="5C5B09D4" w14:textId="77777777" w:rsidR="006E47DE" w:rsidRPr="0061574C" w:rsidRDefault="006E47DE" w:rsidP="00BC733C">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Nie są wspierane operacje/inwestycje, które mają charakter odtworzeniowy.</w:t>
      </w:r>
      <w:r w:rsidRPr="0061574C">
        <w:rPr>
          <w:rFonts w:ascii="Times New Roman" w:hAnsi="Times New Roman" w:cs="Times New Roman"/>
        </w:rPr>
        <w:t xml:space="preserve"> </w:t>
      </w:r>
      <w:r w:rsidRPr="0061574C">
        <w:rPr>
          <w:rFonts w:ascii="Times New Roman" w:eastAsia="Times New Roman" w:hAnsi="Times New Roman" w:cs="Times New Roman"/>
        </w:rPr>
        <w:t>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238B0A4C" w14:textId="77777777" w:rsidR="00BA34A6" w:rsidRPr="0061574C" w:rsidRDefault="006E47DE" w:rsidP="00BA34A6">
      <w:pPr>
        <w:widowControl w:val="0"/>
        <w:numPr>
          <w:ilvl w:val="0"/>
          <w:numId w:val="46"/>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W zakresie inwestycji realizowanych w ramach art. 73 i art. 77 rozporządzenia 2021/2115, z wyłączeniem I.13.2, finansowanych w formie dotacji za inwestycje niekwalifikujące się do przyznania pomocy uznaje się w szczególności: </w:t>
      </w:r>
    </w:p>
    <w:p w14:paraId="108EC079" w14:textId="77777777" w:rsidR="00BA34A6" w:rsidRPr="0061574C" w:rsidRDefault="00BA34A6" w:rsidP="00BA34A6">
      <w:pPr>
        <w:widowControl w:val="0"/>
        <w:pBdr>
          <w:top w:val="nil"/>
          <w:left w:val="nil"/>
          <w:bottom w:val="nil"/>
          <w:right w:val="nil"/>
          <w:between w:val="nil"/>
        </w:pBdr>
        <w:spacing w:after="120" w:line="276" w:lineRule="auto"/>
        <w:ind w:left="66"/>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084157" w:rsidRPr="0061574C">
        <w:rPr>
          <w:rFonts w:ascii="Times New Roman" w:eastAsia="Times New Roman" w:hAnsi="Times New Roman"/>
        </w:rPr>
        <w:t>koszty poniesione przed dniem</w:t>
      </w:r>
      <w:r w:rsidRPr="0061574C">
        <w:rPr>
          <w:rFonts w:ascii="Times New Roman" w:eastAsia="Times New Roman" w:hAnsi="Times New Roman"/>
        </w:rPr>
        <w:t xml:space="preserve"> w którym został złożony wniosek o przyznanie pomocy</w:t>
      </w:r>
      <w:r w:rsidR="00084157" w:rsidRPr="0061574C">
        <w:rPr>
          <w:rFonts w:ascii="Times New Roman" w:eastAsia="Times New Roman" w:hAnsi="Times New Roman"/>
        </w:rPr>
        <w:t>, a</w:t>
      </w:r>
      <w:r w:rsidRPr="0061574C">
        <w:rPr>
          <w:rFonts w:ascii="Times New Roman" w:eastAsia="Times New Roman" w:hAnsi="Times New Roman"/>
        </w:rPr>
        <w:t xml:space="preserve"> w </w:t>
      </w:r>
      <w:r w:rsidRPr="0061574C">
        <w:rPr>
          <w:rFonts w:ascii="Times New Roman" w:eastAsia="Times New Roman" w:hAnsi="Times New Roman"/>
        </w:rPr>
        <w:lastRenderedPageBreak/>
        <w:t>przypadku</w:t>
      </w:r>
      <w:r w:rsidR="00084157" w:rsidRPr="0061574C">
        <w:rPr>
          <w:rFonts w:ascii="Times New Roman" w:eastAsia="Times New Roman" w:hAnsi="Times New Roman"/>
        </w:rPr>
        <w:t xml:space="preserve"> koszt</w:t>
      </w:r>
      <w:r w:rsidRPr="0061574C">
        <w:rPr>
          <w:rFonts w:ascii="Times New Roman" w:eastAsia="Times New Roman" w:hAnsi="Times New Roman"/>
        </w:rPr>
        <w:t>ów</w:t>
      </w:r>
      <w:r w:rsidR="00084157" w:rsidRPr="0061574C">
        <w:rPr>
          <w:rFonts w:ascii="Times New Roman" w:eastAsia="Times New Roman" w:hAnsi="Times New Roman" w:cs="Times New Roman"/>
        </w:rPr>
        <w:t xml:space="preserve"> ogóln</w:t>
      </w:r>
      <w:r w:rsidRPr="0061574C">
        <w:rPr>
          <w:rFonts w:ascii="Times New Roman" w:eastAsia="Times New Roman" w:hAnsi="Times New Roman" w:cs="Times New Roman"/>
        </w:rPr>
        <w:t>ych</w:t>
      </w:r>
      <w:r w:rsidR="00084157" w:rsidRPr="0061574C">
        <w:rPr>
          <w:rFonts w:ascii="Times New Roman" w:eastAsia="Times New Roman" w:hAnsi="Times New Roman" w:cs="Times New Roman"/>
        </w:rPr>
        <w:t xml:space="preserve"> </w:t>
      </w:r>
      <w:r w:rsidRPr="0061574C">
        <w:rPr>
          <w:rFonts w:ascii="Times New Roman" w:eastAsia="Times New Roman" w:hAnsi="Times New Roman" w:cs="Times New Roman"/>
        </w:rPr>
        <w:t>-</w:t>
      </w:r>
      <w:r w:rsidR="00084157" w:rsidRPr="0061574C">
        <w:rPr>
          <w:rFonts w:ascii="Times New Roman" w:eastAsia="Times New Roman" w:hAnsi="Times New Roman" w:cs="Times New Roman"/>
        </w:rPr>
        <w:t xml:space="preserve"> przed dniem 1 stycznia 2023 r</w:t>
      </w:r>
    </w:p>
    <w:p w14:paraId="5EDDD073" w14:textId="136BAEC8" w:rsidR="00917EAB" w:rsidRPr="0061574C" w:rsidRDefault="00BA34A6" w:rsidP="00BA34A6">
      <w:pPr>
        <w:widowControl w:val="0"/>
        <w:pBdr>
          <w:top w:val="nil"/>
          <w:left w:val="nil"/>
          <w:bottom w:val="nil"/>
          <w:right w:val="nil"/>
          <w:between w:val="nil"/>
        </w:pBdr>
        <w:spacing w:after="120" w:line="276" w:lineRule="auto"/>
        <w:ind w:left="66"/>
        <w:jc w:val="both"/>
        <w:rPr>
          <w:rFonts w:ascii="Times New Roman" w:eastAsia="Times New Roman" w:hAnsi="Times New Roman" w:cs="Times New Roman"/>
        </w:rPr>
      </w:pPr>
      <w:r w:rsidRPr="0061574C">
        <w:rPr>
          <w:rFonts w:ascii="Times New Roman" w:eastAsia="Times New Roman" w:hAnsi="Times New Roman"/>
        </w:rPr>
        <w:t xml:space="preserve">2) </w:t>
      </w:r>
      <w:r w:rsidR="006E47DE" w:rsidRPr="0061574C">
        <w:rPr>
          <w:rFonts w:ascii="Times New Roman" w:eastAsia="Times New Roman" w:hAnsi="Times New Roman" w:cs="Times New Roman"/>
        </w:rPr>
        <w:t>koszty ogólne związane z operacją w części przekraczającej 10% pozostałych kosztów kwalifikowalnych;</w:t>
      </w:r>
    </w:p>
    <w:p w14:paraId="4F4FF467" w14:textId="4B345C46" w:rsidR="00917EAB"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3) </w:t>
      </w:r>
      <w:r w:rsidR="006E47DE" w:rsidRPr="0061574C">
        <w:rPr>
          <w:rFonts w:ascii="Times New Roman" w:eastAsia="Times New Roman" w:hAnsi="Times New Roman" w:cs="Times New Roman"/>
        </w:rPr>
        <w:t xml:space="preserve">koszty remontu budynków lub budowli, jeśli nie jest on połączony z ich modernizacją; </w:t>
      </w:r>
    </w:p>
    <w:p w14:paraId="2FEADF60" w14:textId="4E3A7D87" w:rsidR="00917EAB"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4) </w:t>
      </w:r>
      <w:r w:rsidR="006E47DE" w:rsidRPr="0061574C">
        <w:rPr>
          <w:rFonts w:ascii="Times New Roman" w:eastAsia="Times New Roman" w:hAnsi="Times New Roman" w:cs="Times New Roman"/>
        </w:rPr>
        <w:t>koszty zakupu nieruchomości;</w:t>
      </w:r>
    </w:p>
    <w:p w14:paraId="384E40E5" w14:textId="5086081A" w:rsidR="00917EAB"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6E47DE" w:rsidRPr="0061574C">
        <w:rPr>
          <w:rFonts w:ascii="Times New Roman" w:eastAsia="Times New Roman" w:hAnsi="Times New Roman" w:cs="Times New Roman"/>
        </w:rPr>
        <w:t xml:space="preserve">koszty zakładania sadów i plantacji wieloletnich oraz wymiany w nich </w:t>
      </w:r>
      <w:proofErr w:type="spellStart"/>
      <w:r w:rsidR="006E47DE" w:rsidRPr="0061574C">
        <w:rPr>
          <w:rFonts w:ascii="Times New Roman" w:eastAsia="Times New Roman" w:hAnsi="Times New Roman" w:cs="Times New Roman"/>
        </w:rPr>
        <w:t>nasadzeń</w:t>
      </w:r>
      <w:proofErr w:type="spellEnd"/>
      <w:r w:rsidR="006E47DE" w:rsidRPr="0061574C">
        <w:rPr>
          <w:rFonts w:ascii="Times New Roman" w:eastAsia="Times New Roman" w:hAnsi="Times New Roman" w:cs="Times New Roman"/>
        </w:rPr>
        <w:t xml:space="preserve">; </w:t>
      </w:r>
    </w:p>
    <w:p w14:paraId="4F96939F" w14:textId="75B4FB8C" w:rsidR="00917EAB"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6) </w:t>
      </w:r>
      <w:r w:rsidR="006E47DE" w:rsidRPr="0061574C">
        <w:rPr>
          <w:rFonts w:ascii="Times New Roman" w:eastAsia="Times New Roman" w:hAnsi="Times New Roman" w:cs="Times New Roman"/>
        </w:rPr>
        <w:t>koszty leasingu</w:t>
      </w:r>
      <w:r w:rsidR="00361023" w:rsidRPr="0061574C">
        <w:rPr>
          <w:rFonts w:ascii="Times New Roman" w:eastAsia="Times New Roman" w:hAnsi="Times New Roman" w:cs="Times New Roman"/>
        </w:rPr>
        <w:t>;</w:t>
      </w:r>
    </w:p>
    <w:p w14:paraId="2953ADB6" w14:textId="04AE26EE" w:rsidR="006E47DE"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7) </w:t>
      </w:r>
      <w:r w:rsidR="006E47DE" w:rsidRPr="0061574C">
        <w:rPr>
          <w:rFonts w:ascii="Times New Roman" w:eastAsia="Times New Roman" w:hAnsi="Times New Roman" w:cs="Times New Roman"/>
        </w:rPr>
        <w:t>podatek od wartości dodanej (VAT):</w:t>
      </w:r>
    </w:p>
    <w:p w14:paraId="5AE19DBE" w14:textId="77777777" w:rsidR="00AF3111" w:rsidRPr="0061574C" w:rsidRDefault="006E47DE" w:rsidP="00AF3111">
      <w:pPr>
        <w:pStyle w:val="Akapitzlist"/>
        <w:numPr>
          <w:ilvl w:val="3"/>
          <w:numId w:val="48"/>
        </w:numPr>
        <w:tabs>
          <w:tab w:val="left" w:pos="724"/>
        </w:tabs>
        <w:spacing w:after="120" w:line="276" w:lineRule="auto"/>
        <w:ind w:right="23" w:hanging="294"/>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wnioskodawcy będącego rolnikiem w rozumieniu art. 3 pkt 1 rozporządzenia 2021/2115 uznaje się, że VAT jest kosztem niekwalifikowalnym, </w:t>
      </w:r>
    </w:p>
    <w:p w14:paraId="384F31BF" w14:textId="1C6D6A8D" w:rsidR="006E47DE" w:rsidRPr="0061574C" w:rsidRDefault="006E47DE" w:rsidP="00AF3111">
      <w:pPr>
        <w:pStyle w:val="Akapitzlist"/>
        <w:numPr>
          <w:ilvl w:val="3"/>
          <w:numId w:val="48"/>
        </w:numPr>
        <w:tabs>
          <w:tab w:val="left" w:pos="724"/>
        </w:tabs>
        <w:spacing w:after="120" w:line="276" w:lineRule="auto"/>
        <w:ind w:right="23" w:hanging="294"/>
        <w:jc w:val="both"/>
        <w:rPr>
          <w:rFonts w:ascii="Times New Roman" w:eastAsia="Times New Roman" w:hAnsi="Times New Roman" w:cs="Times New Roman"/>
        </w:rPr>
      </w:pPr>
      <w:r w:rsidRPr="0061574C">
        <w:rPr>
          <w:rFonts w:ascii="Times New Roman" w:eastAsia="Times New Roman" w:hAnsi="Times New Roman" w:cs="Times New Roman"/>
        </w:rPr>
        <w:t>w przypadku wnioskodawcy innego niż w lit. a – VAT jest kosztem niekwalifikowalnym, z wyjątkiem przypadków gdy nie podl</w:t>
      </w:r>
      <w:r w:rsidR="00722A55" w:rsidRPr="0061574C">
        <w:rPr>
          <w:rFonts w:ascii="Times New Roman" w:eastAsia="Times New Roman" w:hAnsi="Times New Roman" w:cs="Times New Roman"/>
        </w:rPr>
        <w:t>ega on odzyskaniu na podstawie przepisów prawa krajowego.</w:t>
      </w:r>
    </w:p>
    <w:p w14:paraId="6D2310E2" w14:textId="397F651A"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8) </w:t>
      </w:r>
      <w:r w:rsidR="006E47DE" w:rsidRPr="0061574C">
        <w:rPr>
          <w:rFonts w:ascii="Times New Roman" w:eastAsia="Times New Roman" w:hAnsi="Times New Roman" w:cs="Times New Roman"/>
        </w:rPr>
        <w:t xml:space="preserve">koszty zakupu używanych maszyn, urządzeń, wyposażenia, w tym również ich instalacji; </w:t>
      </w:r>
    </w:p>
    <w:p w14:paraId="39933015" w14:textId="258B5CCC"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9) </w:t>
      </w:r>
      <w:r w:rsidR="006E47DE" w:rsidRPr="0061574C">
        <w:rPr>
          <w:rFonts w:ascii="Times New Roman" w:eastAsia="Times New Roman" w:hAnsi="Times New Roman" w:cs="Times New Roman"/>
        </w:rPr>
        <w:t>koszty zakupu zwierząt, nasion i ich siewu oraz rośli</w:t>
      </w:r>
      <w:r w:rsidR="00910CF6" w:rsidRPr="0061574C">
        <w:rPr>
          <w:rFonts w:ascii="Times New Roman" w:eastAsia="Times New Roman" w:hAnsi="Times New Roman" w:cs="Times New Roman"/>
        </w:rPr>
        <w:t xml:space="preserve">n jednorocznych i ich sadzenia </w:t>
      </w:r>
      <w:r w:rsidR="00475698" w:rsidRPr="0061574C">
        <w:rPr>
          <w:rFonts w:ascii="Times New Roman" w:eastAsia="Times New Roman" w:hAnsi="Times New Roman" w:cs="Times New Roman"/>
        </w:rPr>
        <w:t xml:space="preserve">                                      </w:t>
      </w:r>
      <w:r w:rsidR="00910CF6" w:rsidRPr="0061574C">
        <w:rPr>
          <w:rFonts w:ascii="Times New Roman" w:eastAsia="Times New Roman" w:hAnsi="Times New Roman" w:cs="Times New Roman"/>
        </w:rPr>
        <w:t>z wyłączeniem</w:t>
      </w:r>
      <w:r w:rsidR="005A7021" w:rsidRPr="0061574C">
        <w:rPr>
          <w:rFonts w:ascii="Times New Roman" w:eastAsia="Times New Roman" w:hAnsi="Times New Roman" w:cs="Times New Roman"/>
        </w:rPr>
        <w:t xml:space="preserve"> I.13.1</w:t>
      </w:r>
      <w:r w:rsidR="00910CF6" w:rsidRPr="0061574C">
        <w:rPr>
          <w:rFonts w:ascii="Times New Roman" w:eastAsia="Times New Roman" w:hAnsi="Times New Roman" w:cs="Times New Roman"/>
        </w:rPr>
        <w:t xml:space="preserve"> w zakresie poprawy dostępu do małej infrastruktury;</w:t>
      </w:r>
    </w:p>
    <w:p w14:paraId="54CCD379" w14:textId="666BE6D7"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10) </w:t>
      </w:r>
      <w:r w:rsidR="006E47DE" w:rsidRPr="0061574C">
        <w:rPr>
          <w:rFonts w:ascii="Times New Roman" w:eastAsia="Times New Roman" w:hAnsi="Times New Roman" w:cs="Times New Roman"/>
        </w:rPr>
        <w:t>koszty zakupu samochodów osobowych;</w:t>
      </w:r>
      <w:r w:rsidR="00AF3111" w:rsidRPr="0061574C">
        <w:rPr>
          <w:rFonts w:ascii="Times New Roman" w:eastAsia="Times New Roman" w:hAnsi="Times New Roman" w:cs="Times New Roman"/>
        </w:rPr>
        <w:t xml:space="preserve"> </w:t>
      </w:r>
      <w:r w:rsidR="006E47DE" w:rsidRPr="0061574C">
        <w:rPr>
          <w:rFonts w:ascii="Times New Roman" w:eastAsia="Times New Roman" w:hAnsi="Times New Roman" w:cs="Times New Roman"/>
        </w:rPr>
        <w:t xml:space="preserve">koszty rozbudowy infrastruktury sieci 5G i sieci światłowodowej; </w:t>
      </w:r>
    </w:p>
    <w:p w14:paraId="27316AEA" w14:textId="26A7E831"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11) </w:t>
      </w:r>
      <w:r w:rsidR="006E47DE" w:rsidRPr="0061574C">
        <w:rPr>
          <w:rFonts w:ascii="Times New Roman" w:eastAsia="Times New Roman" w:hAnsi="Times New Roman" w:cs="Times New Roman"/>
        </w:rPr>
        <w:t>koszty inwestycji w nawodnienia w gospodarstwie rolnym oraz związane z tym koszty budowy ujęć wody;</w:t>
      </w:r>
    </w:p>
    <w:p w14:paraId="6FA59E9D" w14:textId="369D4DCE"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12) </w:t>
      </w:r>
      <w:r w:rsidR="006E47DE" w:rsidRPr="0061574C">
        <w:rPr>
          <w:rFonts w:ascii="Times New Roman" w:eastAsia="Times New Roman" w:hAnsi="Times New Roman" w:cs="Times New Roman"/>
        </w:rPr>
        <w:t xml:space="preserve">koszty zakupu kotłów do spalania słomy; </w:t>
      </w:r>
    </w:p>
    <w:p w14:paraId="47200F2C" w14:textId="7FE4AEC5"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13) </w:t>
      </w:r>
      <w:r w:rsidR="006E47DE" w:rsidRPr="0061574C">
        <w:rPr>
          <w:rFonts w:ascii="Times New Roman" w:eastAsia="Times New Roman" w:hAnsi="Times New Roman" w:cs="Times New Roman"/>
        </w:rPr>
        <w:t xml:space="preserve">koszty inwestycji mających na celu dostosowanie do norm lub wymogów unijnych, z wyjątkiem inwestycji wspieranych na zasadach określonych w art. 73 ust. 5 rozporządzenia 2021/2115; </w:t>
      </w:r>
    </w:p>
    <w:p w14:paraId="3EED1046" w14:textId="29E00EA4"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14) </w:t>
      </w:r>
      <w:r w:rsidR="006E47DE" w:rsidRPr="0061574C">
        <w:rPr>
          <w:rFonts w:ascii="Times New Roman" w:eastAsia="Times New Roman" w:hAnsi="Times New Roman" w:cs="Times New Roman"/>
        </w:rPr>
        <w:t xml:space="preserve">koszty sporządzenia wniosku o przyznanie pomocy i wniosku o płatność; </w:t>
      </w:r>
    </w:p>
    <w:p w14:paraId="0F381A89" w14:textId="0E3336F0"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15) </w:t>
      </w:r>
      <w:r w:rsidR="006E47DE" w:rsidRPr="0061574C">
        <w:rPr>
          <w:rFonts w:ascii="Times New Roman" w:eastAsia="Times New Roman" w:hAnsi="Times New Roman" w:cs="Times New Roman"/>
        </w:rPr>
        <w:t>wkłady niepieniężne polegające na wniesieniu nieruchomości, urządzeń, materiałów (surowców), wartości niematerialnych i prawnych, ekspertyz lub nieodpłatnej pracy własnej, w tym wykonywanej przez wolontariuszy na podstawie ustawy z dnia 24 kwietnia 2003 r. o działalności pożytku publicznego i o wolontariacie lub nieodpłatnej pracy społecznej członków stowarzyszenia wykonywanej na podstawie ustawy z dnia 7 kwietnia 1989 r. Prawo o stowarzyszeniach – ze składników majątku beneficjenta lub majątku innych podmiotów;</w:t>
      </w:r>
    </w:p>
    <w:p w14:paraId="026CF6EC" w14:textId="2B652305"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16) </w:t>
      </w:r>
      <w:r w:rsidR="006E47DE" w:rsidRPr="0061574C">
        <w:rPr>
          <w:rFonts w:ascii="Times New Roman" w:eastAsia="Times New Roman" w:hAnsi="Times New Roman" w:cs="Times New Roman"/>
        </w:rPr>
        <w:t>koszty amortyzacji,</w:t>
      </w:r>
    </w:p>
    <w:p w14:paraId="3592CFE3" w14:textId="50422C1F"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17) </w:t>
      </w:r>
      <w:r w:rsidR="00722A55" w:rsidRPr="0061574C">
        <w:rPr>
          <w:rFonts w:ascii="Times New Roman" w:eastAsia="Times New Roman" w:hAnsi="Times New Roman" w:cs="Times New Roman"/>
        </w:rPr>
        <w:t>kosztu ubezpieczeń;</w:t>
      </w:r>
    </w:p>
    <w:p w14:paraId="37085377" w14:textId="1373BDD0" w:rsidR="00AF3111"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18) </w:t>
      </w:r>
      <w:r w:rsidR="00722A55" w:rsidRPr="0061574C">
        <w:rPr>
          <w:rFonts w:ascii="Times New Roman" w:eastAsia="Times New Roman" w:hAnsi="Times New Roman" w:cs="Times New Roman"/>
        </w:rPr>
        <w:t>koszty wynagrodzeń pracowników zatrudnionych o umowę o pracę na czas określony lub nieokreślony, umowę zlecenie lub umowę o dzieło, podróży służbowych pracowników;</w:t>
      </w:r>
    </w:p>
    <w:p w14:paraId="09327CE7" w14:textId="7B399264" w:rsidR="00722A55" w:rsidRPr="0061574C" w:rsidRDefault="00BA34A6" w:rsidP="00BA34A6">
      <w:pPr>
        <w:tabs>
          <w:tab w:val="left" w:pos="724"/>
        </w:tabs>
        <w:spacing w:after="120" w:line="276" w:lineRule="auto"/>
        <w:ind w:right="23"/>
        <w:jc w:val="both"/>
        <w:rPr>
          <w:rFonts w:ascii="Times New Roman" w:eastAsia="Times New Roman" w:hAnsi="Times New Roman" w:cs="Times New Roman"/>
        </w:rPr>
      </w:pPr>
      <w:r w:rsidRPr="0061574C">
        <w:rPr>
          <w:rFonts w:ascii="Times New Roman" w:eastAsia="Times New Roman" w:hAnsi="Times New Roman" w:cs="Times New Roman"/>
        </w:rPr>
        <w:t xml:space="preserve">19) </w:t>
      </w:r>
      <w:r w:rsidR="00722A55" w:rsidRPr="0061574C">
        <w:rPr>
          <w:rFonts w:ascii="Times New Roman" w:eastAsia="Times New Roman" w:hAnsi="Times New Roman" w:cs="Times New Roman"/>
        </w:rPr>
        <w:t>koszty prowadzenie bieżącej działalności gospodarczej lub statutowej, w szczególności zakupu mediów, najmu powierzchni, zakupu materiałów biurowych, obsługi finansowo-księgowej, doradztwa prawnego, opłat notarialnych, skarbowych i sądowych, wywozu odpadów.</w:t>
      </w:r>
    </w:p>
    <w:p w14:paraId="5A577E4F" w14:textId="2E97F70A" w:rsidR="006E47DE" w:rsidRPr="0061574C" w:rsidRDefault="00BA34A6" w:rsidP="00BA34A6">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7. </w:t>
      </w:r>
      <w:r w:rsidR="006E47DE" w:rsidRPr="0061574C">
        <w:rPr>
          <w:rFonts w:ascii="Times New Roman" w:eastAsia="Times New Roman" w:hAnsi="Times New Roman" w:cs="Times New Roman"/>
        </w:rPr>
        <w:t xml:space="preserve">Podatek VAT może być kwalifikowalny w przypadku, o którym mowa w ust. 1 pkt 7 lit. b wytycznej podstawowej, gdy brak jest prawnej możliwości odzyskania podatku VAT zgodnie z przepisami prawa krajowego. Oznacza to, iż zapłacony podatek VAT może być uznany za koszt kwalifikowalny wyłącznie </w:t>
      </w:r>
      <w:r w:rsidR="006E47DE" w:rsidRPr="0061574C">
        <w:rPr>
          <w:rFonts w:ascii="Times New Roman" w:eastAsia="Times New Roman" w:hAnsi="Times New Roman" w:cs="Times New Roman"/>
        </w:rPr>
        <w:lastRenderedPageBreak/>
        <w:t>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r w:rsidR="00084157" w:rsidRPr="0061574C">
        <w:rPr>
          <w:rFonts w:ascii="Times New Roman" w:eastAsia="Times New Roman" w:hAnsi="Times New Roman" w:cs="Times New Roman"/>
        </w:rPr>
        <w:t>.</w:t>
      </w:r>
    </w:p>
    <w:p w14:paraId="69957F74" w14:textId="40A8BD0F" w:rsidR="006E47DE" w:rsidRPr="0061574C" w:rsidRDefault="00BA34A6" w:rsidP="00BA34A6">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8. </w:t>
      </w:r>
      <w:r w:rsidR="006E47DE" w:rsidRPr="0061574C">
        <w:rPr>
          <w:rFonts w:ascii="Times New Roman" w:eastAsia="Times New Roman" w:hAnsi="Times New Roman" w:cs="Times New Roman"/>
        </w:rPr>
        <w:t>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ww. bazie, a do kosztów kwalifikowalnych operacji włączyły podatek VAT. Ww. interpretacja wiąże się z uzyskaniem informacji, czy podmiot ma możliwość odliczenia podatku VAT w związku z działalnością, na którą otrzyma wsparcie.</w:t>
      </w:r>
    </w:p>
    <w:p w14:paraId="3D08391F" w14:textId="77777777" w:rsidR="00F178A9" w:rsidRPr="0061574C" w:rsidRDefault="00F178A9" w:rsidP="006E1A75">
      <w:pPr>
        <w:widowControl w:val="0"/>
        <w:tabs>
          <w:tab w:val="left" w:pos="426"/>
        </w:tabs>
        <w:spacing w:after="120" w:line="276" w:lineRule="auto"/>
        <w:jc w:val="both"/>
        <w:rPr>
          <w:rFonts w:ascii="Times New Roman" w:eastAsia="Times New Roman" w:hAnsi="Times New Roman" w:cs="Times New Roman"/>
        </w:rPr>
      </w:pPr>
    </w:p>
    <w:p w14:paraId="7F842F74"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5" w:name="_Toc224546233"/>
      <w:r w:rsidRPr="0061574C">
        <w:rPr>
          <w:rFonts w:ascii="Times New Roman" w:eastAsia="Times New Roman" w:hAnsi="Times New Roman" w:cs="Times New Roman"/>
          <w:b/>
          <w:color w:val="auto"/>
          <w:sz w:val="28"/>
          <w:szCs w:val="28"/>
        </w:rPr>
        <w:t>§ 7. Kryteria wyboru operacji</w:t>
      </w:r>
      <w:bookmarkEnd w:id="15"/>
    </w:p>
    <w:p w14:paraId="3B710211" w14:textId="6B53FD21" w:rsidR="00911526" w:rsidRPr="0061574C" w:rsidRDefault="00923099" w:rsidP="006E1A75">
      <w:pPr>
        <w:widowControl w:val="0"/>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1. </w:t>
      </w:r>
      <w:r w:rsidR="00A92DFA" w:rsidRPr="0061574C">
        <w:rPr>
          <w:rFonts w:ascii="Times New Roman" w:eastAsia="Times New Roman" w:hAnsi="Times New Roman" w:cs="Times New Roman"/>
        </w:rPr>
        <w:t xml:space="preserve">W ramach naboru obowiązują </w:t>
      </w:r>
      <w:r w:rsidRPr="0061574C">
        <w:rPr>
          <w:rFonts w:ascii="Times New Roman" w:eastAsia="Times New Roman" w:hAnsi="Times New Roman" w:cs="Times New Roman"/>
        </w:rPr>
        <w:t xml:space="preserve">lokalne </w:t>
      </w:r>
      <w:r w:rsidR="00A92DFA" w:rsidRPr="0061574C">
        <w:rPr>
          <w:rFonts w:ascii="Times New Roman" w:eastAsia="Times New Roman" w:hAnsi="Times New Roman" w:cs="Times New Roman"/>
        </w:rPr>
        <w:t xml:space="preserve">kryteria wyboru operacji, </w:t>
      </w:r>
      <w:r w:rsidRPr="0061574C">
        <w:rPr>
          <w:rFonts w:ascii="Times New Roman" w:eastAsia="Times New Roman" w:hAnsi="Times New Roman" w:cs="Times New Roman"/>
        </w:rPr>
        <w:t xml:space="preserve">stanowiące </w:t>
      </w:r>
      <w:r w:rsidR="009C6C0E" w:rsidRPr="0061574C">
        <w:rPr>
          <w:rFonts w:ascii="Times New Roman" w:eastAsia="Times New Roman" w:hAnsi="Times New Roman" w:cs="Times New Roman"/>
        </w:rPr>
        <w:t>załącznik</w:t>
      </w:r>
      <w:r w:rsidR="00911526" w:rsidRPr="0061574C">
        <w:rPr>
          <w:rFonts w:ascii="Times New Roman" w:eastAsia="Times New Roman" w:hAnsi="Times New Roman" w:cs="Times New Roman"/>
        </w:rPr>
        <w:t xml:space="preserve"> nr </w:t>
      </w:r>
      <w:r w:rsidR="00BD4A92" w:rsidRPr="0061574C">
        <w:rPr>
          <w:rFonts w:ascii="Times New Roman" w:eastAsia="Times New Roman" w:hAnsi="Times New Roman" w:cs="Times New Roman"/>
        </w:rPr>
        <w:t>3</w:t>
      </w:r>
      <w:r w:rsidR="009C6C0E" w:rsidRPr="0061574C">
        <w:rPr>
          <w:rFonts w:ascii="Times New Roman" w:eastAsia="Times New Roman" w:hAnsi="Times New Roman" w:cs="Times New Roman"/>
        </w:rPr>
        <w:t xml:space="preserve"> do</w:t>
      </w:r>
      <w:r w:rsidR="005D1694" w:rsidRPr="0061574C">
        <w:rPr>
          <w:rFonts w:ascii="Times New Roman" w:eastAsia="Times New Roman" w:hAnsi="Times New Roman" w:cs="Times New Roman"/>
        </w:rPr>
        <w:t xml:space="preserve"> </w:t>
      </w:r>
      <w:r w:rsidR="009C6C0E" w:rsidRPr="0061574C">
        <w:rPr>
          <w:rFonts w:ascii="Times New Roman" w:eastAsia="Times New Roman" w:hAnsi="Times New Roman" w:cs="Times New Roman"/>
        </w:rPr>
        <w:t>regulaminu naboru</w:t>
      </w:r>
      <w:r w:rsidR="00911526" w:rsidRPr="0061574C">
        <w:rPr>
          <w:rFonts w:ascii="Times New Roman" w:eastAsia="Times New Roman" w:hAnsi="Times New Roman" w:cs="Times New Roman"/>
        </w:rPr>
        <w:t xml:space="preserve"> i </w:t>
      </w:r>
      <w:r w:rsidRPr="0061574C">
        <w:rPr>
          <w:rFonts w:ascii="Times New Roman" w:eastAsia="Times New Roman" w:hAnsi="Times New Roman" w:cs="Times New Roman"/>
        </w:rPr>
        <w:t>będące</w:t>
      </w:r>
      <w:r w:rsidR="00911526" w:rsidRPr="0061574C">
        <w:rPr>
          <w:rFonts w:ascii="Times New Roman" w:eastAsia="Times New Roman" w:hAnsi="Times New Roman" w:cs="Times New Roman"/>
        </w:rPr>
        <w:t xml:space="preserve"> </w:t>
      </w:r>
      <w:r w:rsidR="00821CCE" w:rsidRPr="0061574C">
        <w:rPr>
          <w:rFonts w:ascii="Times New Roman" w:eastAsia="Times New Roman" w:hAnsi="Times New Roman" w:cs="Times New Roman"/>
        </w:rPr>
        <w:t>jego integralna część.</w:t>
      </w:r>
      <w:r w:rsidR="00911526" w:rsidRPr="0061574C">
        <w:rPr>
          <w:rFonts w:ascii="Times New Roman" w:eastAsia="Times New Roman" w:hAnsi="Times New Roman" w:cs="Times New Roman"/>
        </w:rPr>
        <w:t xml:space="preserve"> </w:t>
      </w:r>
    </w:p>
    <w:p w14:paraId="784582A2" w14:textId="28997E39" w:rsidR="00794A28" w:rsidRPr="0061574C" w:rsidRDefault="00794A28" w:rsidP="006E1A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2.LGD dokona oceny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przy zastosowaniu lokalnych kryteriów wyboru. </w:t>
      </w:r>
      <w:r w:rsidR="00923099" w:rsidRPr="0061574C">
        <w:rPr>
          <w:rFonts w:ascii="Times New Roman" w:eastAsia="Times New Roman" w:hAnsi="Times New Roman" w:cs="Times New Roman"/>
        </w:rPr>
        <w:t xml:space="preserve">W kryteriach wyboru operacji dodatkowo wskazano </w:t>
      </w:r>
      <w:r w:rsidR="00B935AA" w:rsidRPr="0061574C">
        <w:rPr>
          <w:rFonts w:ascii="Times New Roman" w:eastAsia="Times New Roman" w:hAnsi="Times New Roman" w:cs="Times New Roman"/>
        </w:rPr>
        <w:t>kryteria</w:t>
      </w:r>
      <w:r w:rsidR="00923099" w:rsidRPr="0061574C">
        <w:rPr>
          <w:rFonts w:ascii="Times New Roman" w:eastAsia="Times New Roman" w:hAnsi="Times New Roman" w:cs="Times New Roman"/>
        </w:rPr>
        <w:t xml:space="preserve"> rozstrzygające.</w:t>
      </w:r>
    </w:p>
    <w:p w14:paraId="2517E672" w14:textId="2CE96A6F" w:rsidR="00923099" w:rsidRPr="0061574C" w:rsidRDefault="00923099" w:rsidP="006E1A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3. Kryteria rozstrzygające, to kryteria, których zastosowanie pozwala ustalić kolejność przysługiwania pomocy w przypadku jeśli dwa lub więcej wniosków uzyska taką samą liczbę punktów:</w:t>
      </w:r>
    </w:p>
    <w:p w14:paraId="7E368B47" w14:textId="3FE7A704" w:rsidR="00923099" w:rsidRPr="0061574C" w:rsidRDefault="00923099" w:rsidP="006E1A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a) Kryterium nr 3 „</w:t>
      </w:r>
      <w:r w:rsidR="00BA34A6" w:rsidRPr="0061574C">
        <w:rPr>
          <w:rFonts w:ascii="Times New Roman" w:eastAsia="Times New Roman" w:hAnsi="Times New Roman" w:cs="Times New Roman"/>
        </w:rPr>
        <w:t>Zintegrowanie”</w:t>
      </w:r>
    </w:p>
    <w:p w14:paraId="1A6F6BF0" w14:textId="7FBC5DCB" w:rsidR="00923099" w:rsidRPr="0061574C" w:rsidRDefault="00923099" w:rsidP="006E1A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b) Kryterium </w:t>
      </w:r>
      <w:r w:rsidR="006F21E6" w:rsidRPr="0061574C">
        <w:rPr>
          <w:rFonts w:ascii="Times New Roman" w:eastAsia="Times New Roman" w:hAnsi="Times New Roman" w:cs="Times New Roman"/>
        </w:rPr>
        <w:t>6</w:t>
      </w:r>
      <w:r w:rsidRPr="0061574C">
        <w:rPr>
          <w:rFonts w:ascii="Times New Roman" w:eastAsia="Times New Roman" w:hAnsi="Times New Roman" w:cs="Times New Roman"/>
        </w:rPr>
        <w:t xml:space="preserve"> „Wzmocnienie infrastruktury publicznej w zakresie rekreacji, turystyki, sportu lub działalności kulturowej”.</w:t>
      </w:r>
    </w:p>
    <w:p w14:paraId="42CED932" w14:textId="77777777" w:rsidR="00AF3111" w:rsidRPr="0061574C" w:rsidRDefault="00923099" w:rsidP="00AF3111">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4. Jeśli dwóch lub więcej wnioskodawców uzyska taką samą liczbę punktów weryfikacji podlega, </w:t>
      </w:r>
      <w:r w:rsidR="00B935AA" w:rsidRPr="0061574C">
        <w:rPr>
          <w:rFonts w:ascii="Times New Roman" w:eastAsia="Times New Roman" w:hAnsi="Times New Roman" w:cs="Times New Roman"/>
        </w:rPr>
        <w:t>który</w:t>
      </w:r>
      <w:r w:rsidRPr="0061574C">
        <w:rPr>
          <w:rFonts w:ascii="Times New Roman" w:eastAsia="Times New Roman" w:hAnsi="Times New Roman" w:cs="Times New Roman"/>
        </w:rPr>
        <w:t xml:space="preserve"> z podmiotów otrzymał łącznie więcej punktów w ww. kryteriach rozstrzygających. Jeśli wybór nadal nie jest możliwy (każda z operacji nadal otrzymuje taką samą liczbę punktów) wówczas o kolejności wyboru </w:t>
      </w:r>
      <w:r w:rsidR="0013761B" w:rsidRPr="0061574C">
        <w:rPr>
          <w:rFonts w:ascii="Times New Roman" w:eastAsia="Times New Roman" w:hAnsi="Times New Roman" w:cs="Times New Roman"/>
        </w:rPr>
        <w:t xml:space="preserve">operacji decyduje data i godzina złożenia </w:t>
      </w:r>
      <w:proofErr w:type="spellStart"/>
      <w:r w:rsidR="0013761B" w:rsidRPr="0061574C">
        <w:rPr>
          <w:rFonts w:ascii="Times New Roman" w:eastAsia="Times New Roman" w:hAnsi="Times New Roman" w:cs="Times New Roman"/>
        </w:rPr>
        <w:t>WoPP</w:t>
      </w:r>
      <w:proofErr w:type="spellEnd"/>
      <w:r w:rsidR="0013761B" w:rsidRPr="0061574C">
        <w:rPr>
          <w:rFonts w:ascii="Times New Roman" w:eastAsia="Times New Roman" w:hAnsi="Times New Roman" w:cs="Times New Roman"/>
        </w:rPr>
        <w:t xml:space="preserve"> w PUE.</w:t>
      </w:r>
    </w:p>
    <w:p w14:paraId="75B534C3" w14:textId="433900E4" w:rsidR="00AF3111" w:rsidRPr="0061574C" w:rsidRDefault="00AF3111" w:rsidP="00590C75">
      <w:pPr>
        <w:widowControl w:val="0"/>
        <w:pBdr>
          <w:top w:val="nil"/>
          <w:left w:val="nil"/>
          <w:bottom w:val="nil"/>
          <w:right w:val="nil"/>
          <w:between w:val="nil"/>
        </w:pBdr>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590C75" w:rsidRPr="0061574C">
        <w:rPr>
          <w:rFonts w:ascii="Times New Roman" w:eastAsia="Times New Roman" w:hAnsi="Times New Roman" w:cs="Times New Roman"/>
        </w:rPr>
        <w:t>Warunkiem wyboru operacji jest, poza spełnieniem pozostałych warunków wynikających z Regulaminu i przepisów prawa,  uzyskanie, minimalnej liczby punktów tj. 1</w:t>
      </w:r>
      <w:r w:rsidR="00A94BEB" w:rsidRPr="0061574C">
        <w:rPr>
          <w:rFonts w:ascii="Times New Roman" w:eastAsia="Times New Roman" w:hAnsi="Times New Roman" w:cs="Times New Roman"/>
        </w:rPr>
        <w:t>7,00</w:t>
      </w:r>
      <w:r w:rsidR="00590C75" w:rsidRPr="0061574C">
        <w:rPr>
          <w:rFonts w:ascii="Times New Roman" w:eastAsia="Times New Roman" w:hAnsi="Times New Roman" w:cs="Times New Roman"/>
        </w:rPr>
        <w:t xml:space="preserve"> pkt za lokalne kryteria wyboru operacji.  </w:t>
      </w:r>
      <w:r w:rsidR="000C68CA" w:rsidRPr="0061574C">
        <w:rPr>
          <w:rFonts w:ascii="Times New Roman" w:eastAsia="Times New Roman" w:hAnsi="Times New Roman" w:cs="Times New Roman"/>
        </w:rPr>
        <w:t xml:space="preserve">                                                                                               </w:t>
      </w:r>
    </w:p>
    <w:p w14:paraId="70C880C1" w14:textId="7466F908" w:rsidR="00590C75" w:rsidRPr="0061574C" w:rsidRDefault="00AF3111" w:rsidP="00590C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6. </w:t>
      </w:r>
      <w:r w:rsidR="00590C75" w:rsidRPr="0061574C">
        <w:rPr>
          <w:rFonts w:ascii="Times New Roman" w:eastAsia="Times New Roman" w:hAnsi="Times New Roman" w:cs="Times New Roman"/>
        </w:rPr>
        <w:t>Zmiana umowy w zakresie ustalonych przez LGD na etapie przyznawania pomocy kryteriów wyboru o charakterze deklaratywnym oraz złożenia we wniosku o przyznanie pomocy przez Wnioskodawcę deklaracji realizacji czynności ocenianych tymi kryteriami, możliwa jest tylko w przypadku, gdy w wyniku ponownej oceny operacji po wprowadzeniu do niej zmian i ponownej ocenie kryteriami wyboru operacji, operacja nadal mieści się na liście operacji wybranych oraz w limicie dostępnych środków.</w:t>
      </w:r>
    </w:p>
    <w:p w14:paraId="00EA67FC" w14:textId="49588D89" w:rsidR="00CB2062" w:rsidRPr="0061574C" w:rsidRDefault="00CB2062" w:rsidP="00590C75">
      <w:pPr>
        <w:widowControl w:val="0"/>
        <w:tabs>
          <w:tab w:val="left" w:pos="426"/>
        </w:tabs>
        <w:spacing w:before="120"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7. Jeżeli brak jest danych niezbędnych do ustalenia liczby punktów za dane kryterium wyboru operacji, nie przy</w:t>
      </w:r>
      <w:r w:rsidR="00BA34A6" w:rsidRPr="0061574C">
        <w:rPr>
          <w:rFonts w:ascii="Times New Roman" w:eastAsia="Times New Roman" w:hAnsi="Times New Roman" w:cs="Times New Roman"/>
        </w:rPr>
        <w:t>znaje</w:t>
      </w:r>
      <w:r w:rsidRPr="0061574C">
        <w:rPr>
          <w:rFonts w:ascii="Times New Roman" w:eastAsia="Times New Roman" w:hAnsi="Times New Roman" w:cs="Times New Roman"/>
        </w:rPr>
        <w:t xml:space="preserve"> się punktów za to kryterium. </w:t>
      </w:r>
    </w:p>
    <w:p w14:paraId="10A03FCE" w14:textId="77777777" w:rsidR="000C68CA" w:rsidRPr="0061574C" w:rsidRDefault="000C68CA" w:rsidP="006E1A75">
      <w:pPr>
        <w:widowControl w:val="0"/>
        <w:tabs>
          <w:tab w:val="left" w:pos="426"/>
        </w:tabs>
        <w:spacing w:before="120" w:after="120" w:line="276" w:lineRule="auto"/>
        <w:jc w:val="both"/>
        <w:rPr>
          <w:rFonts w:ascii="Times New Roman" w:eastAsia="Times New Roman" w:hAnsi="Times New Roman" w:cs="Times New Roman"/>
        </w:rPr>
      </w:pPr>
    </w:p>
    <w:p w14:paraId="5185250C"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6" w:name="_Toc224546234"/>
      <w:r w:rsidRPr="0061574C">
        <w:rPr>
          <w:rFonts w:ascii="Times New Roman" w:eastAsia="Times New Roman" w:hAnsi="Times New Roman" w:cs="Times New Roman"/>
          <w:b/>
          <w:color w:val="auto"/>
          <w:sz w:val="28"/>
          <w:szCs w:val="28"/>
        </w:rPr>
        <w:lastRenderedPageBreak/>
        <w:t xml:space="preserve">§ 8. Opis procedury przyznania pomocy, w tym wskazanie i opis etapów postępowania z </w:t>
      </w:r>
      <w:proofErr w:type="spellStart"/>
      <w:r w:rsidRPr="0061574C">
        <w:rPr>
          <w:rFonts w:ascii="Times New Roman" w:eastAsia="Times New Roman" w:hAnsi="Times New Roman" w:cs="Times New Roman"/>
          <w:b/>
          <w:color w:val="auto"/>
          <w:sz w:val="28"/>
          <w:szCs w:val="28"/>
        </w:rPr>
        <w:t>WoPP</w:t>
      </w:r>
      <w:proofErr w:type="spellEnd"/>
      <w:r w:rsidRPr="0061574C">
        <w:rPr>
          <w:rFonts w:ascii="Times New Roman" w:eastAsia="Times New Roman" w:hAnsi="Times New Roman" w:cs="Times New Roman"/>
          <w:b/>
          <w:color w:val="auto"/>
          <w:sz w:val="28"/>
          <w:szCs w:val="28"/>
        </w:rPr>
        <w:t xml:space="preserve"> przez LGD oraz SW, a także czynności jakie muszą zostać dokonane przed przyznaniem pomocy oraz termin ich dokonania</w:t>
      </w:r>
      <w:bookmarkEnd w:id="16"/>
    </w:p>
    <w:p w14:paraId="7BEB14F2" w14:textId="77777777" w:rsidR="00F178A9" w:rsidRPr="0061574C" w:rsidRDefault="00A92DFA" w:rsidP="006E1A75">
      <w:pPr>
        <w:widowControl w:val="0"/>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Procedura przyznania pomocy w ramach niniejszego naboru obejmuje postępowanie prowadzone przez LGD, w którym Rada dokonuje wyboru operacji i ustala kwotę pomocy, oraz prowadzone następnie przez SW postępowanie w sprawie o przyznanie pomocy.</w:t>
      </w:r>
    </w:p>
    <w:p w14:paraId="6EBFC337" w14:textId="77777777" w:rsidR="00FE2710" w:rsidRPr="0061574C" w:rsidRDefault="00FE2710" w:rsidP="006E1A75">
      <w:pPr>
        <w:widowControl w:val="0"/>
        <w:tabs>
          <w:tab w:val="left" w:pos="426"/>
        </w:tabs>
        <w:spacing w:after="120" w:line="276" w:lineRule="auto"/>
        <w:jc w:val="both"/>
        <w:rPr>
          <w:rFonts w:ascii="Times New Roman" w:eastAsia="Times New Roman" w:hAnsi="Times New Roman" w:cs="Times New Roman"/>
        </w:rPr>
      </w:pPr>
    </w:p>
    <w:p w14:paraId="048F9515" w14:textId="7879DC60" w:rsidR="00F178A9" w:rsidRPr="0061574C" w:rsidRDefault="00A92DFA" w:rsidP="006E1A75">
      <w:pPr>
        <w:pStyle w:val="Akapitzlist"/>
        <w:keepNext/>
        <w:keepLines/>
        <w:widowControl w:val="0"/>
        <w:numPr>
          <w:ilvl w:val="0"/>
          <w:numId w:val="55"/>
        </w:numPr>
        <w:pBdr>
          <w:top w:val="nil"/>
          <w:left w:val="nil"/>
          <w:bottom w:val="nil"/>
          <w:right w:val="nil"/>
          <w:between w:val="nil"/>
        </w:pBdr>
        <w:spacing w:after="120" w:line="276" w:lineRule="auto"/>
        <w:ind w:right="4520"/>
        <w:jc w:val="both"/>
        <w:rPr>
          <w:rFonts w:ascii="Times New Roman" w:eastAsia="Times New Roman" w:hAnsi="Times New Roman" w:cs="Times New Roman"/>
        </w:rPr>
      </w:pPr>
      <w:r w:rsidRPr="0061574C">
        <w:rPr>
          <w:rFonts w:ascii="Times New Roman" w:eastAsia="Times New Roman" w:hAnsi="Times New Roman" w:cs="Times New Roman"/>
          <w:b/>
        </w:rPr>
        <w:t>Postępowanie przed LGD</w:t>
      </w:r>
    </w:p>
    <w:p w14:paraId="13570233" w14:textId="77777777" w:rsidR="00F178A9" w:rsidRPr="0061574C" w:rsidRDefault="00A92DFA" w:rsidP="006E1A75">
      <w:pPr>
        <w:widowControl w:val="0"/>
        <w:numPr>
          <w:ilvl w:val="0"/>
          <w:numId w:val="38"/>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Wnioskodawca składa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terminie określonym w § 9 ust. 1, w sposób i w formie wskazanych w § 10.</w:t>
      </w:r>
    </w:p>
    <w:p w14:paraId="0BFC2184" w14:textId="77777777" w:rsidR="00F178A9" w:rsidRPr="0061574C" w:rsidRDefault="00A92DFA" w:rsidP="006E1A75">
      <w:pPr>
        <w:widowControl w:val="0"/>
        <w:numPr>
          <w:ilvl w:val="0"/>
          <w:numId w:val="38"/>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61574C">
        <w:rPr>
          <w:rFonts w:ascii="Times New Roman" w:eastAsia="Times New Roman" w:hAnsi="Times New Roman" w:cs="Times New Roman"/>
        </w:rPr>
        <w:t>Po upływie terminu składania wniosków LGD kolejno:</w:t>
      </w:r>
    </w:p>
    <w:p w14:paraId="629E8743" w14:textId="77777777" w:rsidR="00F178A9" w:rsidRPr="0061574C" w:rsidRDefault="00A92DFA" w:rsidP="00AF3111">
      <w:pPr>
        <w:widowControl w:val="0"/>
        <w:numPr>
          <w:ilvl w:val="0"/>
          <w:numId w:val="35"/>
        </w:numPr>
        <w:pBdr>
          <w:top w:val="nil"/>
          <w:left w:val="nil"/>
          <w:bottom w:val="nil"/>
          <w:right w:val="nil"/>
          <w:between w:val="nil"/>
        </w:pBdr>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dokonuje oceny formalnej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złożonych w ramach naboru, polegającej na weryfikacji ich kompletności, tj. sprawdzeniu czy każdy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zawiera wszystkie wymagane załączniki oraz czy został wypełniony we wszystkich wymaganych polach,</w:t>
      </w:r>
    </w:p>
    <w:p w14:paraId="293EA77C" w14:textId="77777777" w:rsidR="00AF3111" w:rsidRPr="0061574C" w:rsidRDefault="00A92DFA" w:rsidP="00AF3111">
      <w:pPr>
        <w:widowControl w:val="0"/>
        <w:numPr>
          <w:ilvl w:val="0"/>
          <w:numId w:val="35"/>
        </w:numPr>
        <w:pBdr>
          <w:top w:val="nil"/>
          <w:left w:val="nil"/>
          <w:bottom w:val="nil"/>
          <w:right w:val="nil"/>
          <w:between w:val="nil"/>
        </w:pBdr>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dokonuje oceny merytorycznej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złożonych w ramach naboru w zakresie spełniania warunków przyznania pomocy, które wskazano w Regulaminie,</w:t>
      </w:r>
    </w:p>
    <w:p w14:paraId="0DB23799" w14:textId="63AC07AD" w:rsidR="00F178A9" w:rsidRPr="0061574C" w:rsidRDefault="00A92DFA" w:rsidP="00AF3111">
      <w:pPr>
        <w:widowControl w:val="0"/>
        <w:numPr>
          <w:ilvl w:val="0"/>
          <w:numId w:val="35"/>
        </w:numPr>
        <w:pBdr>
          <w:top w:val="nil"/>
          <w:left w:val="nil"/>
          <w:bottom w:val="nil"/>
          <w:right w:val="nil"/>
          <w:between w:val="nil"/>
        </w:pBdr>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dokonuje oceny merytorycznej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złożonych w ramach naboru w zakresie spełni</w:t>
      </w:r>
      <w:r w:rsidR="00CB2062" w:rsidRPr="0061574C">
        <w:rPr>
          <w:rFonts w:ascii="Times New Roman" w:eastAsia="Times New Roman" w:hAnsi="Times New Roman" w:cs="Times New Roman"/>
        </w:rPr>
        <w:t xml:space="preserve">ania kryteriów wyboru operacji </w:t>
      </w:r>
      <w:r w:rsidRPr="0061574C">
        <w:rPr>
          <w:rFonts w:ascii="Times New Roman" w:eastAsia="Times New Roman" w:hAnsi="Times New Roman" w:cs="Times New Roman"/>
        </w:rPr>
        <w:t>i uzyskania minimalnej liczby punktów umożliwiającej przyznanie pomocy.</w:t>
      </w:r>
    </w:p>
    <w:p w14:paraId="36031605" w14:textId="128516F5" w:rsidR="00590C75" w:rsidRPr="0061574C" w:rsidRDefault="00590C75" w:rsidP="00590C75">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4)     dokonuje wyboru operacji </w:t>
      </w:r>
    </w:p>
    <w:p w14:paraId="2F709C01" w14:textId="7CBF922D" w:rsidR="00590C75" w:rsidRPr="0061574C" w:rsidRDefault="00590C75" w:rsidP="00590C75">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ustala przysługującą danemu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kwotę pomocy;</w:t>
      </w:r>
    </w:p>
    <w:p w14:paraId="0E1D9235" w14:textId="6F98F75C" w:rsidR="00590C75" w:rsidRPr="0061574C" w:rsidRDefault="00590C75" w:rsidP="00590C75">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   ustala kolejność przysługiwania pomocy na podstawie wyników oceny w zakresie spełniania kryteriów wyboru operacji;</w:t>
      </w:r>
    </w:p>
    <w:p w14:paraId="1E6579EC" w14:textId="039E1A6D" w:rsidR="00590C75" w:rsidRPr="0061574C" w:rsidRDefault="00590C75" w:rsidP="00590C75">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7)      dokonuje ustalenia, czy dana operacja mieści się w limicie środków wskazanym w § 4.</w:t>
      </w:r>
    </w:p>
    <w:p w14:paraId="05210E70" w14:textId="17D96961" w:rsidR="00EE6D49" w:rsidRPr="0061574C" w:rsidRDefault="00EE6D49" w:rsidP="00590C75">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3. W toku przeprowadzanej oceny, o której mowa w ust. 2, LGD może wezwać wnioskodawcę do złożenia wyjaśnień lub dokumentów, w trybie i na zasadach opisanych w § 11.</w:t>
      </w:r>
    </w:p>
    <w:p w14:paraId="136B8AB8"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4. LGD udostępnia ZW dokumenty potwierdzające dokonanie wyboru operacji - poza systemem IT ARIMR  -  oraz informuje wnioskodawców – za pomocą PUE – o wyniku oceny ich operacji.</w:t>
      </w:r>
    </w:p>
    <w:p w14:paraId="1FB58133"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5. Po przeprowadzeniu oceny, o której mowa w ust. 2, LGD:</w:t>
      </w:r>
    </w:p>
    <w:p w14:paraId="112A3887"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1)</w:t>
      </w:r>
      <w:r w:rsidRPr="0061574C">
        <w:rPr>
          <w:rFonts w:ascii="Times New Roman" w:eastAsia="Times New Roman" w:hAnsi="Times New Roman" w:cs="Times New Roman"/>
        </w:rPr>
        <w:tab/>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1BC752F6"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a)</w:t>
      </w:r>
      <w:r w:rsidRPr="0061574C">
        <w:rPr>
          <w:rFonts w:ascii="Times New Roman" w:eastAsia="Times New Roman" w:hAnsi="Times New Roman" w:cs="Times New Roman"/>
        </w:rPr>
        <w:tab/>
        <w:t xml:space="preserve">pozytywnego wyniku wyboru operacji – zawierającą dodatkowo wskazanie, czy w dniu przekazania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do ZW operacja mieści się w limicie środków, o którym mowa w § 4 ust. 1, </w:t>
      </w:r>
    </w:p>
    <w:p w14:paraId="48C65885"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b)</w:t>
      </w:r>
      <w:r w:rsidRPr="0061574C">
        <w:rPr>
          <w:rFonts w:ascii="Times New Roman" w:eastAsia="Times New Roman" w:hAnsi="Times New Roman" w:cs="Times New Roman"/>
        </w:rPr>
        <w:tab/>
        <w:t>ustalenia przez LGD kwoty pomocy na wdrażanie LSR niższej niż wnioskowana – zawierającą dodatkowo uzasadnienie tej wysokości;</w:t>
      </w:r>
    </w:p>
    <w:p w14:paraId="7C3EC625"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2)</w:t>
      </w:r>
      <w:r w:rsidRPr="0061574C">
        <w:rPr>
          <w:rFonts w:ascii="Times New Roman" w:eastAsia="Times New Roman" w:hAnsi="Times New Roman" w:cs="Times New Roman"/>
        </w:rPr>
        <w:tab/>
        <w:t>zamieszcza na swojej stronie internetowej listę operacji spełniających warunki przyznania pomocy oraz listę operacji wybranych, ze wskazaniem, które z operacji mieszczą się w limicie środków, o którym mowa w § 4 ust. 1.</w:t>
      </w:r>
    </w:p>
    <w:p w14:paraId="0F4485DC"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lastRenderedPageBreak/>
        <w:t>3)</w:t>
      </w:r>
      <w:r w:rsidRPr="0061574C">
        <w:rPr>
          <w:rFonts w:ascii="Times New Roman" w:eastAsia="Times New Roman" w:hAnsi="Times New Roman" w:cs="Times New Roman"/>
        </w:rPr>
        <w:tab/>
        <w:t>W  przypadku wyniku oceny, w odniesieniu do którego ustawa przewiduje możliwości wniesienia protestu, o którym mowa w art. 21 ust. 6 oraz art. 22 ustawy RLKS, LGD nie później niż 7 dni  po zakończeniu procesu wyboru wniosków  informuje wnioskodawcę  o tym fakcie za pomocą systemu IT Agencji. Pismo w tej sprawie przygotowywane jest przez Biuro LGD na podstawie Uchwały Rady LGD. Pismo jest zgodne z art. 21 ust. 5 pkt 1 ustawy RLKS.</w:t>
      </w:r>
    </w:p>
    <w:p w14:paraId="52D00BAF" w14:textId="278B80F5"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Informacja, o której mowa w ust. 5 pkt 1, zawiera pouczenie o możliwości wniesienia protestu na zasadach i w trybie określonych w art. 22. Protest wnosi się w terminie 7 dni od dnia doręczenia informacji, o której mowa w art. 21 ust. 5 pkt 1. Protest jest wnoszony przez wnioskodawcę poza systemem IT ARIMR, w wersji papierowej  za pośrednictwem LGD</w:t>
      </w:r>
      <w:r w:rsidR="007C7736" w:rsidRPr="0061574C">
        <w:rPr>
          <w:rFonts w:ascii="Times New Roman" w:eastAsia="Times New Roman" w:hAnsi="Times New Roman" w:cs="Times New Roman"/>
        </w:rPr>
        <w:t xml:space="preserve"> „Wszyscy Razem”</w:t>
      </w:r>
      <w:r w:rsidRPr="0061574C">
        <w:rPr>
          <w:rFonts w:ascii="Times New Roman" w:eastAsia="Times New Roman" w:hAnsi="Times New Roman" w:cs="Times New Roman"/>
        </w:rPr>
        <w:t xml:space="preserve"> i rozpatrywany przez ZW .</w:t>
      </w:r>
    </w:p>
    <w:p w14:paraId="125D0C59" w14:textId="77777777" w:rsidR="00E446F7" w:rsidRPr="0061574C" w:rsidRDefault="00E446F7" w:rsidP="00E446F7">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 Czynności, o których mowa w ust. 2-5, powinny zakończyć się w terminie 60 dni od dnia zakończenia terminu naboru wniosków, który został wskazany w § 9 ust. 1.</w:t>
      </w:r>
    </w:p>
    <w:p w14:paraId="5B0302A9" w14:textId="55F892DB" w:rsidR="00590C75" w:rsidRPr="0061574C" w:rsidRDefault="00E446F7" w:rsidP="00EE6D49">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7</w:t>
      </w:r>
      <w:r w:rsidR="00EE6D49" w:rsidRPr="0061574C">
        <w:rPr>
          <w:rFonts w:ascii="Times New Roman" w:eastAsia="Times New Roman" w:hAnsi="Times New Roman" w:cs="Times New Roman"/>
        </w:rPr>
        <w:t xml:space="preserve">. </w:t>
      </w:r>
      <w:r w:rsidR="00590C75" w:rsidRPr="0061574C">
        <w:rPr>
          <w:rFonts w:ascii="Times New Roman" w:eastAsia="Times New Roman" w:hAnsi="Times New Roman" w:cs="Times New Roman"/>
        </w:rPr>
        <w:t>Przeprowadzenie przez LGD czynności, o których mowa w ust. 2-</w:t>
      </w:r>
      <w:r w:rsidR="00D31BB6" w:rsidRPr="0061574C">
        <w:rPr>
          <w:rFonts w:ascii="Times New Roman" w:eastAsia="Times New Roman" w:hAnsi="Times New Roman" w:cs="Times New Roman"/>
        </w:rPr>
        <w:t>5</w:t>
      </w:r>
      <w:r w:rsidR="00590C75" w:rsidRPr="0061574C">
        <w:rPr>
          <w:rFonts w:ascii="Times New Roman" w:eastAsia="Times New Roman" w:hAnsi="Times New Roman" w:cs="Times New Roman"/>
        </w:rPr>
        <w:t xml:space="preserve">, odbywa się zgodnie z przepisami ustawy RLKS, a także zgodnie z Regulaminem Rady oraz Procedurą </w:t>
      </w:r>
      <w:r w:rsidR="00590C75" w:rsidRPr="0061574C">
        <w:rPr>
          <w:rFonts w:ascii="Times New Roman" w:hAnsi="Times New Roman" w:cs="Times New Roman"/>
          <w:bCs/>
        </w:rPr>
        <w:t>oceny i wyboru operacji „Stowarzyszenia LGD „Wszyscy Razem” dla projektów finansowanych z EFRROW</w:t>
      </w:r>
      <w:r w:rsidR="00590C75" w:rsidRPr="0061574C">
        <w:rPr>
          <w:rFonts w:ascii="Times New Roman" w:eastAsia="Times New Roman" w:hAnsi="Times New Roman" w:cs="Times New Roman"/>
        </w:rPr>
        <w:t xml:space="preserve">, które są dostępne pod adresem: </w:t>
      </w:r>
      <w:r w:rsidR="00590C75" w:rsidRPr="0061574C">
        <w:rPr>
          <w:rStyle w:val="Hipercze"/>
          <w:rFonts w:ascii="Times New Roman" w:eastAsia="Times New Roman" w:hAnsi="Times New Roman" w:cs="Times New Roman"/>
          <w:color w:val="auto"/>
        </w:rPr>
        <w:t>www.lgdwr.pl</w:t>
      </w:r>
    </w:p>
    <w:p w14:paraId="045C463D" w14:textId="77777777" w:rsidR="00FE2710" w:rsidRPr="0061574C" w:rsidRDefault="00FE2710" w:rsidP="006E1A75">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rPr>
      </w:pPr>
    </w:p>
    <w:p w14:paraId="6F6C6A38" w14:textId="4EC15FDE" w:rsidR="00F178A9" w:rsidRPr="0061574C" w:rsidRDefault="00A92DFA" w:rsidP="006E1A75">
      <w:pPr>
        <w:pStyle w:val="Akapitzlist"/>
        <w:keepNext/>
        <w:keepLines/>
        <w:widowControl w:val="0"/>
        <w:numPr>
          <w:ilvl w:val="0"/>
          <w:numId w:val="55"/>
        </w:numPr>
        <w:pBdr>
          <w:top w:val="nil"/>
          <w:left w:val="nil"/>
          <w:bottom w:val="nil"/>
          <w:right w:val="nil"/>
          <w:between w:val="nil"/>
        </w:pBdr>
        <w:spacing w:after="120" w:line="276" w:lineRule="auto"/>
        <w:ind w:right="4520"/>
        <w:jc w:val="both"/>
        <w:rPr>
          <w:rFonts w:ascii="Times New Roman" w:eastAsia="Times New Roman" w:hAnsi="Times New Roman" w:cs="Times New Roman"/>
          <w:b/>
        </w:rPr>
      </w:pPr>
      <w:r w:rsidRPr="0061574C">
        <w:rPr>
          <w:rFonts w:ascii="Times New Roman" w:eastAsia="Times New Roman" w:hAnsi="Times New Roman" w:cs="Times New Roman"/>
          <w:b/>
        </w:rPr>
        <w:t xml:space="preserve">Postępowanie przed </w:t>
      </w:r>
      <w:r w:rsidR="00465583" w:rsidRPr="0061574C">
        <w:rPr>
          <w:rFonts w:ascii="Times New Roman" w:eastAsia="Times New Roman" w:hAnsi="Times New Roman" w:cs="Times New Roman"/>
          <w:b/>
        </w:rPr>
        <w:t>Z</w:t>
      </w:r>
      <w:r w:rsidRPr="0061574C">
        <w:rPr>
          <w:rFonts w:ascii="Times New Roman" w:eastAsia="Times New Roman" w:hAnsi="Times New Roman" w:cs="Times New Roman"/>
          <w:b/>
        </w:rPr>
        <w:t>W</w:t>
      </w:r>
    </w:p>
    <w:p w14:paraId="2D33DCA8" w14:textId="772A10D5"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 otrzymaniu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obejmujących operacje wybrane przez LGD, </w:t>
      </w:r>
      <w:r w:rsidR="004B4BB1" w:rsidRPr="0061574C">
        <w:rPr>
          <w:rFonts w:ascii="Times New Roman" w:eastAsia="Times New Roman" w:hAnsi="Times New Roman" w:cs="Times New Roman"/>
        </w:rPr>
        <w:t>S</w:t>
      </w:r>
      <w:r w:rsidRPr="0061574C">
        <w:rPr>
          <w:rFonts w:ascii="Times New Roman" w:eastAsia="Times New Roman" w:hAnsi="Times New Roman" w:cs="Times New Roman"/>
        </w:rPr>
        <w:t>W przeprowadza postępowanie w sprawie o przyznanie pomocy, tj. dokonuje:</w:t>
      </w:r>
    </w:p>
    <w:p w14:paraId="39A4EBAE" w14:textId="77777777" w:rsidR="00F178A9" w:rsidRPr="0061574C" w:rsidRDefault="00A92DFA" w:rsidP="00AF3111">
      <w:pPr>
        <w:widowControl w:val="0"/>
        <w:numPr>
          <w:ilvl w:val="0"/>
          <w:numId w:val="26"/>
        </w:numPr>
        <w:pBdr>
          <w:top w:val="nil"/>
          <w:left w:val="nil"/>
          <w:bottom w:val="nil"/>
          <w:right w:val="nil"/>
          <w:between w:val="nil"/>
        </w:pBdr>
        <w:tabs>
          <w:tab w:val="left" w:pos="426"/>
        </w:tabs>
        <w:spacing w:after="120" w:line="276" w:lineRule="auto"/>
        <w:ind w:left="426" w:firstLine="0"/>
        <w:jc w:val="both"/>
        <w:rPr>
          <w:rFonts w:ascii="Times New Roman" w:eastAsia="Times New Roman" w:hAnsi="Times New Roman" w:cs="Times New Roman"/>
        </w:rPr>
      </w:pPr>
      <w:r w:rsidRPr="0061574C">
        <w:rPr>
          <w:rFonts w:ascii="Times New Roman" w:eastAsia="Times New Roman" w:hAnsi="Times New Roman" w:cs="Times New Roman"/>
        </w:rPr>
        <w:t>oceny dokumentów potwierdzających dokonanie wyboru operacji przez LGD,</w:t>
      </w:r>
    </w:p>
    <w:p w14:paraId="06F2331A" w14:textId="77777777" w:rsidR="00F178A9" w:rsidRPr="0061574C" w:rsidRDefault="00A92DFA" w:rsidP="006E1A75">
      <w:pPr>
        <w:widowControl w:val="0"/>
        <w:numPr>
          <w:ilvl w:val="0"/>
          <w:numId w:val="2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ostatecznej oceny merytorycznej danego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zakresie spełniania warunków przyznania pomocy,</w:t>
      </w:r>
    </w:p>
    <w:p w14:paraId="149F2B77" w14:textId="77777777" w:rsidR="00F178A9" w:rsidRPr="0061574C" w:rsidRDefault="00A92DFA" w:rsidP="006E1A75">
      <w:pPr>
        <w:widowControl w:val="0"/>
        <w:numPr>
          <w:ilvl w:val="0"/>
          <w:numId w:val="2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weryfikacji kwoty pomocy ustalonej przez LGD dla danej operacji, a jeśli ostateczna ocena merytoryczna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tego wymaga – dokonuje ostatecznego ustalenia kwoty pomocy,</w:t>
      </w:r>
    </w:p>
    <w:p w14:paraId="39531E7E" w14:textId="77777777" w:rsidR="00F178A9" w:rsidRPr="0061574C" w:rsidRDefault="00A92DFA" w:rsidP="006E1A75">
      <w:pPr>
        <w:widowControl w:val="0"/>
        <w:numPr>
          <w:ilvl w:val="0"/>
          <w:numId w:val="2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ostatecznego ustalenia czy dana operacja wybrana przez LGD mieści się w limicie środków przeznaczonych na dany nabór,</w:t>
      </w:r>
    </w:p>
    <w:p w14:paraId="44C58C55" w14:textId="77777777" w:rsidR="00F178A9" w:rsidRPr="0061574C" w:rsidRDefault="00A92DFA" w:rsidP="006E1A75">
      <w:pPr>
        <w:widowControl w:val="0"/>
        <w:numPr>
          <w:ilvl w:val="0"/>
          <w:numId w:val="2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weryfikacji, bezpośrednio przed przesłaniem danemu wnioskodawcy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czy występują przesłanki odmowy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wynikające z art. 93 ust. 2 i 3 ustawy PS WPR.</w:t>
      </w:r>
    </w:p>
    <w:p w14:paraId="69A57A6F" w14:textId="4EFA7A98"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 toku przeprowadzanych czynności, o których mowa w ust. 1, </w:t>
      </w:r>
      <w:r w:rsidR="00361023" w:rsidRPr="0061574C">
        <w:rPr>
          <w:rFonts w:ascii="Times New Roman" w:eastAsia="Times New Roman" w:hAnsi="Times New Roman" w:cs="Times New Roman"/>
        </w:rPr>
        <w:t>Z</w:t>
      </w:r>
      <w:r w:rsidRPr="0061574C">
        <w:rPr>
          <w:rFonts w:ascii="Times New Roman" w:eastAsia="Times New Roman" w:hAnsi="Times New Roman" w:cs="Times New Roman"/>
        </w:rPr>
        <w:t>W może wezwać wnioskodawcę do złożenia wyjaśnień lub dokumentów, w trybie i na zasadach opisanych w § 11.</w:t>
      </w:r>
    </w:p>
    <w:p w14:paraId="0C56E133" w14:textId="35CD762F"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 zakończeniu czynności, o których mowa w ust. 1, </w:t>
      </w:r>
      <w:r w:rsidR="00361023" w:rsidRPr="0061574C">
        <w:rPr>
          <w:rFonts w:ascii="Times New Roman" w:eastAsia="Times New Roman" w:hAnsi="Times New Roman" w:cs="Times New Roman"/>
        </w:rPr>
        <w:t>Z</w:t>
      </w:r>
      <w:r w:rsidRPr="0061574C">
        <w:rPr>
          <w:rFonts w:ascii="Times New Roman" w:eastAsia="Times New Roman" w:hAnsi="Times New Roman" w:cs="Times New Roman"/>
        </w:rPr>
        <w:t>W przesyła wnioskodawcy:</w:t>
      </w:r>
    </w:p>
    <w:p w14:paraId="29647E15" w14:textId="007D265B" w:rsidR="00F178A9" w:rsidRPr="0061574C" w:rsidRDefault="00A92DFA" w:rsidP="006E1A75">
      <w:pPr>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rPr>
      </w:pP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wraz z oświadczeniem woli jej zawarcia oraz wezwaniem wnioskodawcy do jej zawarcia</w:t>
      </w:r>
      <w:r w:rsidR="00FA0530" w:rsidRPr="0061574C">
        <w:rPr>
          <w:rFonts w:ascii="Times New Roman" w:eastAsia="Times New Roman" w:hAnsi="Times New Roman" w:cs="Times New Roman"/>
        </w:rPr>
        <w:t xml:space="preserve"> w przypadku pozytywnego rozpatrzenia wniosku i niestwierdzenia zaistnienia żadnej z przesłanek odmowy zawarcia </w:t>
      </w:r>
      <w:proofErr w:type="spellStart"/>
      <w:r w:rsidR="00FA0530" w:rsidRPr="0061574C">
        <w:rPr>
          <w:rFonts w:ascii="Times New Roman" w:eastAsia="Times New Roman" w:hAnsi="Times New Roman" w:cs="Times New Roman"/>
        </w:rPr>
        <w:t>UoPP</w:t>
      </w:r>
      <w:proofErr w:type="spellEnd"/>
      <w:r w:rsidR="00FA0530" w:rsidRPr="0061574C">
        <w:rPr>
          <w:rFonts w:ascii="Times New Roman" w:eastAsia="Times New Roman" w:hAnsi="Times New Roman" w:cs="Times New Roman"/>
        </w:rPr>
        <w:t>, albo</w:t>
      </w:r>
      <w:r w:rsidRPr="0061574C">
        <w:rPr>
          <w:rFonts w:ascii="Times New Roman" w:eastAsia="Times New Roman" w:hAnsi="Times New Roman" w:cs="Times New Roman"/>
        </w:rPr>
        <w:t xml:space="preserve"> </w:t>
      </w:r>
    </w:p>
    <w:p w14:paraId="0F45A600" w14:textId="54FB53EE" w:rsidR="00F178A9" w:rsidRPr="0061574C" w:rsidRDefault="00A92DFA" w:rsidP="006E1A75">
      <w:pPr>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informację o odmowie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z podaniem przyczyn odmowy – w przypadku gdy pomimo pozytywnego rozpatrzenia wniosku stwierdzono, że zachodzi co najmniej jedna z przesłanek odmowy zawarcia </w:t>
      </w:r>
      <w:proofErr w:type="spellStart"/>
      <w:r w:rsidRPr="0061574C">
        <w:rPr>
          <w:rFonts w:ascii="Times New Roman" w:eastAsia="Times New Roman" w:hAnsi="Times New Roman" w:cs="Times New Roman"/>
        </w:rPr>
        <w:t>UoPP</w:t>
      </w:r>
      <w:proofErr w:type="spellEnd"/>
      <w:r w:rsidR="00FA0530" w:rsidRPr="0061574C">
        <w:rPr>
          <w:rFonts w:ascii="Times New Roman" w:eastAsia="Times New Roman" w:hAnsi="Times New Roman" w:cs="Times New Roman"/>
        </w:rPr>
        <w:t>,</w:t>
      </w:r>
      <w:r w:rsidRPr="0061574C">
        <w:rPr>
          <w:rFonts w:ascii="Times New Roman" w:eastAsia="Times New Roman" w:hAnsi="Times New Roman" w:cs="Times New Roman"/>
        </w:rPr>
        <w:t xml:space="preserve"> albo</w:t>
      </w:r>
    </w:p>
    <w:p w14:paraId="7DFE1494" w14:textId="77777777" w:rsidR="00F178A9" w:rsidRPr="0061574C" w:rsidRDefault="00A92DFA" w:rsidP="006E1A75">
      <w:pPr>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informację o odmowie przyznania pomocy z podaniem przyczyn odmowy – w przypadku niespełnienia warunków przyznania pomocy lub wyczerpania środków przeznaczonych na przyznanie pomocy na operacje w ramach naboru.</w:t>
      </w:r>
    </w:p>
    <w:p w14:paraId="17687604" w14:textId="4D7EC7C1" w:rsidR="00F178A9" w:rsidRPr="0061574C" w:rsidRDefault="00465583"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lastRenderedPageBreak/>
        <w:t>Z</w:t>
      </w:r>
      <w:r w:rsidR="00A92DFA" w:rsidRPr="0061574C">
        <w:rPr>
          <w:rFonts w:ascii="Times New Roman" w:eastAsia="Times New Roman" w:hAnsi="Times New Roman" w:cs="Times New Roman"/>
        </w:rPr>
        <w:t>W odmawia przyznania pomocy, jeśli nie są spełnione warunki przyznania pomocy, o których mowa w niniejszym Regulaminie</w:t>
      </w:r>
      <w:r w:rsidR="00FA0530" w:rsidRPr="0061574C">
        <w:rPr>
          <w:rFonts w:ascii="Times New Roman" w:eastAsia="Times New Roman" w:hAnsi="Times New Roman" w:cs="Times New Roman"/>
        </w:rPr>
        <w:t xml:space="preserve"> lub w przepisach prawa powszechnie obowiązującego, w tym</w:t>
      </w:r>
      <w:r w:rsidR="00A92DFA" w:rsidRPr="0061574C">
        <w:rPr>
          <w:rFonts w:ascii="Times New Roman" w:eastAsia="Times New Roman" w:hAnsi="Times New Roman" w:cs="Times New Roman"/>
        </w:rPr>
        <w:t>:</w:t>
      </w:r>
    </w:p>
    <w:p w14:paraId="1D8441DC" w14:textId="70077402" w:rsidR="00F178A9" w:rsidRPr="0061574C" w:rsidRDefault="00B32BFA" w:rsidP="006E1A75">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j</w:t>
      </w:r>
      <w:r w:rsidR="00FA0530" w:rsidRPr="0061574C">
        <w:rPr>
          <w:rFonts w:ascii="Times New Roman" w:eastAsia="Times New Roman" w:hAnsi="Times New Roman" w:cs="Times New Roman"/>
        </w:rPr>
        <w:t>eżeli zachodz</w:t>
      </w:r>
      <w:r w:rsidR="00EE6D49" w:rsidRPr="0061574C">
        <w:rPr>
          <w:rFonts w:ascii="Times New Roman" w:eastAsia="Times New Roman" w:hAnsi="Times New Roman" w:cs="Times New Roman"/>
        </w:rPr>
        <w:t>ą</w:t>
      </w:r>
      <w:r w:rsidR="00FA0530" w:rsidRPr="0061574C">
        <w:rPr>
          <w:rFonts w:ascii="Times New Roman" w:eastAsia="Times New Roman" w:hAnsi="Times New Roman" w:cs="Times New Roman"/>
        </w:rPr>
        <w:t xml:space="preserve"> któr</w:t>
      </w:r>
      <w:r w:rsidR="00EE6D49" w:rsidRPr="0061574C">
        <w:rPr>
          <w:rFonts w:ascii="Times New Roman" w:eastAsia="Times New Roman" w:hAnsi="Times New Roman" w:cs="Times New Roman"/>
        </w:rPr>
        <w:t>e</w:t>
      </w:r>
      <w:r w:rsidR="00FA0530" w:rsidRPr="0061574C">
        <w:rPr>
          <w:rFonts w:ascii="Times New Roman" w:eastAsia="Times New Roman" w:hAnsi="Times New Roman" w:cs="Times New Roman"/>
        </w:rPr>
        <w:t>kolwiek z przesłanek wymienionych w art. 17 ust.</w:t>
      </w:r>
      <w:r w:rsidR="00EE6D49" w:rsidRPr="0061574C">
        <w:rPr>
          <w:rFonts w:ascii="Times New Roman" w:eastAsia="Times New Roman" w:hAnsi="Times New Roman" w:cs="Times New Roman"/>
        </w:rPr>
        <w:t xml:space="preserve"> </w:t>
      </w:r>
      <w:r w:rsidR="00FA0530" w:rsidRPr="0061574C">
        <w:rPr>
          <w:rFonts w:ascii="Times New Roman" w:eastAsia="Times New Roman" w:hAnsi="Times New Roman" w:cs="Times New Roman"/>
        </w:rPr>
        <w:t>2 ustawy RLKS</w:t>
      </w:r>
      <w:r w:rsidR="00A92DFA" w:rsidRPr="0061574C">
        <w:rPr>
          <w:rFonts w:ascii="Times New Roman" w:eastAsia="Times New Roman" w:hAnsi="Times New Roman" w:cs="Times New Roman"/>
        </w:rPr>
        <w:t>;</w:t>
      </w:r>
    </w:p>
    <w:p w14:paraId="34072686" w14:textId="086D3FF4" w:rsidR="00FA0530" w:rsidRPr="0061574C" w:rsidRDefault="00B32BFA" w:rsidP="006E1A75">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j</w:t>
      </w:r>
      <w:r w:rsidR="00FA0530" w:rsidRPr="0061574C">
        <w:rPr>
          <w:rFonts w:ascii="Times New Roman" w:eastAsia="Times New Roman" w:hAnsi="Times New Roman" w:cs="Times New Roman"/>
        </w:rPr>
        <w:t>eżeli podlega wykluczeniu z możliwości otrzymania pomocy, o którym mowa w art. 99 ustawy PS WPR</w:t>
      </w:r>
    </w:p>
    <w:p w14:paraId="75DF568E" w14:textId="10F6EB7B" w:rsidR="00F178A9" w:rsidRPr="0061574C" w:rsidRDefault="00B32BFA" w:rsidP="006E1A75">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j</w:t>
      </w:r>
      <w:r w:rsidR="00FA0530" w:rsidRPr="0061574C">
        <w:rPr>
          <w:rFonts w:ascii="Times New Roman" w:eastAsia="Times New Roman" w:hAnsi="Times New Roman" w:cs="Times New Roman"/>
        </w:rPr>
        <w:t xml:space="preserve">eżeli wnioskodawca </w:t>
      </w:r>
      <w:r w:rsidR="00A92DFA" w:rsidRPr="0061574C">
        <w:rPr>
          <w:rFonts w:ascii="Times New Roman" w:eastAsia="Times New Roman" w:hAnsi="Times New Roman" w:cs="Times New Roman"/>
        </w:rPr>
        <w:t>podlega zakazowi dostępu do środków publicznych, o których mowa w art. 5 ust. 3 pkt 4 ustawy o FP, na podstawie prawomocnego orzeczenia sądu;</w:t>
      </w:r>
    </w:p>
    <w:p w14:paraId="14088A49" w14:textId="07F3E640" w:rsidR="00F178A9" w:rsidRPr="0061574C" w:rsidRDefault="00B32BFA" w:rsidP="006E1A75">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j</w:t>
      </w:r>
      <w:r w:rsidR="00FA0530" w:rsidRPr="0061574C">
        <w:rPr>
          <w:rFonts w:ascii="Times New Roman" w:eastAsia="Times New Roman" w:hAnsi="Times New Roman" w:cs="Times New Roman"/>
        </w:rPr>
        <w:t xml:space="preserve">eżeli wnioskodawca </w:t>
      </w:r>
      <w:r w:rsidR="00A92DFA" w:rsidRPr="0061574C">
        <w:rPr>
          <w:rFonts w:ascii="Times New Roman" w:eastAsia="Times New Roman" w:hAnsi="Times New Roman" w:cs="Times New Roman"/>
        </w:rPr>
        <w:t xml:space="preserve">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 (Dz. U. z 2023 r. poz. 1497, z </w:t>
      </w:r>
      <w:proofErr w:type="spellStart"/>
      <w:r w:rsidR="00A92DFA" w:rsidRPr="0061574C">
        <w:rPr>
          <w:rFonts w:ascii="Times New Roman" w:eastAsia="Times New Roman" w:hAnsi="Times New Roman" w:cs="Times New Roman"/>
        </w:rPr>
        <w:t>późn</w:t>
      </w:r>
      <w:proofErr w:type="spellEnd"/>
      <w:r w:rsidR="00A92DFA" w:rsidRPr="0061574C">
        <w:rPr>
          <w:rFonts w:ascii="Times New Roman" w:eastAsia="Times New Roman" w:hAnsi="Times New Roman" w:cs="Times New Roman"/>
        </w:rPr>
        <w:t>. zm.);</w:t>
      </w:r>
    </w:p>
    <w:p w14:paraId="26ADE05F" w14:textId="2A1DEE28" w:rsidR="00F178A9" w:rsidRPr="0061574C" w:rsidRDefault="00B32BFA" w:rsidP="006E1A75">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j</w:t>
      </w:r>
      <w:r w:rsidR="00FA0530" w:rsidRPr="0061574C">
        <w:rPr>
          <w:rFonts w:ascii="Times New Roman" w:eastAsia="Times New Roman" w:hAnsi="Times New Roman" w:cs="Times New Roman"/>
        </w:rPr>
        <w:t xml:space="preserve">eżeli wnioskodawca </w:t>
      </w:r>
      <w:r w:rsidR="00A92DFA" w:rsidRPr="0061574C">
        <w:rPr>
          <w:rFonts w:ascii="Times New Roman" w:eastAsia="Times New Roman" w:hAnsi="Times New Roman" w:cs="Times New Roman"/>
        </w:rPr>
        <w:t>stworzył sztuczne warunki, w sprzeczności z prawodawstwem rolnym, mające na celu obejście przepisów i otrzymanie pomocy finansowej.</w:t>
      </w:r>
    </w:p>
    <w:p w14:paraId="77856BC8" w14:textId="047322D5" w:rsidR="00F178A9" w:rsidRPr="0061574C" w:rsidRDefault="00284A95" w:rsidP="00772FB4">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Z</w:t>
      </w:r>
      <w:r w:rsidR="00A92DFA" w:rsidRPr="0061574C">
        <w:rPr>
          <w:rFonts w:ascii="Times New Roman" w:eastAsia="Times New Roman" w:hAnsi="Times New Roman" w:cs="Times New Roman"/>
        </w:rPr>
        <w:t>W:</w:t>
      </w:r>
    </w:p>
    <w:p w14:paraId="5484DE9A" w14:textId="77777777" w:rsidR="00F178A9" w:rsidRPr="0061574C" w:rsidRDefault="00A92DFA" w:rsidP="006E1A75">
      <w:pPr>
        <w:widowControl w:val="0"/>
        <w:numPr>
          <w:ilvl w:val="1"/>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odmawia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gdy:</w:t>
      </w:r>
    </w:p>
    <w:p w14:paraId="085C9908" w14:textId="77777777" w:rsidR="00F178A9" w:rsidRPr="0061574C" w:rsidRDefault="00A92DFA" w:rsidP="006E1A75">
      <w:pPr>
        <w:widowControl w:val="0"/>
        <w:numPr>
          <w:ilvl w:val="0"/>
          <w:numId w:val="3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rPr>
      </w:pPr>
      <w:r w:rsidRPr="0061574C">
        <w:rPr>
          <w:rFonts w:ascii="Times New Roman" w:eastAsia="Times New Roman" w:hAnsi="Times New Roman" w:cs="Times New Roman"/>
        </w:rPr>
        <w:t>wnioskodawca został wykluczony z możliwości przyznania pomocy,</w:t>
      </w:r>
    </w:p>
    <w:p w14:paraId="63678EA3" w14:textId="3FCAD2FC" w:rsidR="00F178A9" w:rsidRPr="0061574C" w:rsidRDefault="00A92DFA" w:rsidP="006E1A75">
      <w:pPr>
        <w:widowControl w:val="0"/>
        <w:numPr>
          <w:ilvl w:val="0"/>
          <w:numId w:val="3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doszło do unieważnienia naboru wniosków (z wyjątkiem unieważnienia naboru </w:t>
      </w:r>
      <w:r w:rsidR="00AF3111"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z powodu niewpłynięcia żadnego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16D7EF0A" w14:textId="77777777" w:rsidR="00F178A9" w:rsidRPr="0061574C" w:rsidRDefault="00A92DFA" w:rsidP="006E1A75">
      <w:pPr>
        <w:widowControl w:val="0"/>
        <w:numPr>
          <w:ilvl w:val="1"/>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może odmówić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74FA14B7" w14:textId="28F3471C"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Czynności, o których mowa w ust. 1-3, powinny zostać </w:t>
      </w:r>
      <w:r w:rsidR="00C01934" w:rsidRPr="0061574C">
        <w:rPr>
          <w:rFonts w:ascii="Times New Roman" w:eastAsia="Times New Roman" w:hAnsi="Times New Roman" w:cs="Times New Roman"/>
        </w:rPr>
        <w:t xml:space="preserve">zakończone przez </w:t>
      </w:r>
      <w:r w:rsidR="00772FB4" w:rsidRPr="0061574C">
        <w:rPr>
          <w:rFonts w:ascii="Times New Roman" w:eastAsia="Times New Roman" w:hAnsi="Times New Roman" w:cs="Times New Roman"/>
        </w:rPr>
        <w:t>Z</w:t>
      </w:r>
      <w:r w:rsidR="00C01934" w:rsidRPr="0061574C">
        <w:rPr>
          <w:rFonts w:ascii="Times New Roman" w:eastAsia="Times New Roman" w:hAnsi="Times New Roman" w:cs="Times New Roman"/>
        </w:rPr>
        <w:t>W w terminie 5</w:t>
      </w:r>
      <w:r w:rsidRPr="0061574C">
        <w:rPr>
          <w:rFonts w:ascii="Times New Roman" w:eastAsia="Times New Roman" w:hAnsi="Times New Roman" w:cs="Times New Roman"/>
        </w:rPr>
        <w:t xml:space="preserve"> miesięcy od udostępnienia mu dokumentów przez LGD zgodnie z tytułem I ust. 6 niniejszego paragrafu. W przypadku nierozpatrzenia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tym terminie, zawiadamia się o tym wnioskodawcę, podając przyczyny niedotrzymania terminu i wyznaczając nowy termin załatwienia sprawy, nie dłuższy niż miesiąc.</w:t>
      </w:r>
    </w:p>
    <w:p w14:paraId="38F9B8A0" w14:textId="79A0DF86"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Zawarcie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między wnioskodawcą a </w:t>
      </w:r>
      <w:r w:rsidR="00B32BFA" w:rsidRPr="0061574C">
        <w:rPr>
          <w:rFonts w:ascii="Times New Roman" w:eastAsia="Times New Roman" w:hAnsi="Times New Roman" w:cs="Times New Roman"/>
        </w:rPr>
        <w:t>Z</w:t>
      </w:r>
      <w:r w:rsidRPr="0061574C">
        <w:rPr>
          <w:rFonts w:ascii="Times New Roman" w:eastAsia="Times New Roman" w:hAnsi="Times New Roman" w:cs="Times New Roman"/>
        </w:rPr>
        <w:t>W następuje za pomocą PUE, w sposób określony w art. 10c ustawy o ARiMR. Umowę zawiera się na formularzu opracowanym przez ARiMR, który stanowi załącznik do Regulaminu.</w:t>
      </w:r>
    </w:p>
    <w:p w14:paraId="5F2CAD9C" w14:textId="77777777"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Zawarcie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jest dokonywane zgodnie z następującymi regułami:</w:t>
      </w:r>
    </w:p>
    <w:p w14:paraId="500D318E" w14:textId="752846CA" w:rsidR="00F178A9" w:rsidRPr="0061574C" w:rsidRDefault="00284A95" w:rsidP="006E1A75">
      <w:pPr>
        <w:widowControl w:val="0"/>
        <w:numPr>
          <w:ilvl w:val="1"/>
          <w:numId w:val="9"/>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Z</w:t>
      </w:r>
      <w:r w:rsidR="00A92DFA" w:rsidRPr="0061574C">
        <w:rPr>
          <w:rFonts w:ascii="Times New Roman" w:eastAsia="Times New Roman" w:hAnsi="Times New Roman" w:cs="Times New Roman"/>
        </w:rPr>
        <w:t xml:space="preserve">W przekazuje wnioskodawcy za pomocą PUE pismo zawierające oświadczenie woli zawarcia przez Samorząd Województwa </w:t>
      </w:r>
      <w:proofErr w:type="spellStart"/>
      <w:r w:rsidR="00A92DFA" w:rsidRPr="0061574C">
        <w:rPr>
          <w:rFonts w:ascii="Times New Roman" w:eastAsia="Times New Roman" w:hAnsi="Times New Roman" w:cs="Times New Roman"/>
        </w:rPr>
        <w:t>UoPP</w:t>
      </w:r>
      <w:proofErr w:type="spellEnd"/>
      <w:r w:rsidR="00A92DFA" w:rsidRPr="0061574C">
        <w:rPr>
          <w:rFonts w:ascii="Times New Roman" w:eastAsia="Times New Roman" w:hAnsi="Times New Roman" w:cs="Times New Roman"/>
        </w:rPr>
        <w:t xml:space="preserve"> wraz z tą umową oraz wezwaniem wnioskodawcy do jej zawarcia;</w:t>
      </w:r>
    </w:p>
    <w:p w14:paraId="25330667" w14:textId="77777777" w:rsidR="00F178A9" w:rsidRPr="0061574C" w:rsidRDefault="00A92DFA" w:rsidP="006E1A75">
      <w:pPr>
        <w:widowControl w:val="0"/>
        <w:numPr>
          <w:ilvl w:val="1"/>
          <w:numId w:val="9"/>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lastRenderedPageBreak/>
        <w:t xml:space="preserve">jeżeli wnioskodawca zgadza się na zawarcie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składa oświadczenie woli jej zawarcia przez ponowne uwierzytelnienie w PUE nie później niż przed upływem 14 dni od dnia otrzymania pisma, o którym mowa w pkt 1; dniem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jest data złożenia przez wnioskodawcę oświadczenia woli jej zawarcia.</w:t>
      </w:r>
    </w:p>
    <w:p w14:paraId="318973E3" w14:textId="77777777"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Zgodnie z art. 23 ust. 5 ustawy RLKS wyczerpanie środków w ramach limitu środków, o którym mowa w § 4 ust. 1, nie stanowi przeszkody w udzieleniu pomocy dla danej operacji,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w:t>
      </w:r>
    </w:p>
    <w:p w14:paraId="012F9679" w14:textId="046F7D1C" w:rsidR="00F178A9"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Jeżeli po upływie </w:t>
      </w:r>
      <w:r w:rsidR="00C073E8" w:rsidRPr="0061574C">
        <w:rPr>
          <w:rFonts w:ascii="Times New Roman" w:eastAsia="Times New Roman" w:hAnsi="Times New Roman" w:cs="Times New Roman"/>
        </w:rPr>
        <w:t xml:space="preserve">6 </w:t>
      </w:r>
      <w:r w:rsidRPr="0061574C">
        <w:rPr>
          <w:rFonts w:ascii="Times New Roman" w:eastAsia="Times New Roman" w:hAnsi="Times New Roman" w:cs="Times New Roman"/>
        </w:rPr>
        <w:t xml:space="preserve">miesięcy od dnia udostępnienia ZW przez LGD dokumentów potwierdzających dokonanie wyboru operacji okaże się, że nie jest możliwe przyznanie pomocy w ramach limitu środków, o którym mowa w § 4 ust. 1, ZW informuje wnioskodawcę o braku dostępnych środków na udzielenie pomocy i pozostawia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bez rozpatrzenia.</w:t>
      </w:r>
    </w:p>
    <w:p w14:paraId="036E0973" w14:textId="11B88895" w:rsidR="00FE2710" w:rsidRPr="0061574C" w:rsidRDefault="00A92DFA" w:rsidP="006E1A7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Do postępowania w sprawie o przyznanie pomocy prowadzonego przez SW nie stosuje się przepisów Kpa, z wyjątkiem przepisów dotyczących właściwości miejscowej organów, wyłączenia pracowników organu, udostępniania akt oraz skarg i wniosków, o ile przepisy ustawy PS WPR lub ustawy RLKS nie stanowią inaczej.</w:t>
      </w:r>
    </w:p>
    <w:p w14:paraId="4A1DE8DE" w14:textId="77777777" w:rsidR="00284A95" w:rsidRPr="0061574C" w:rsidRDefault="00284A95" w:rsidP="00284A95">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rPr>
      </w:pPr>
    </w:p>
    <w:p w14:paraId="020406C5" w14:textId="47397C9A"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7" w:name="_Toc224546235"/>
      <w:r w:rsidRPr="0061574C">
        <w:rPr>
          <w:rFonts w:ascii="Times New Roman" w:eastAsia="Times New Roman" w:hAnsi="Times New Roman" w:cs="Times New Roman"/>
          <w:b/>
          <w:color w:val="auto"/>
          <w:sz w:val="28"/>
          <w:szCs w:val="28"/>
        </w:rPr>
        <w:t xml:space="preserve">§ 9. Termin składania </w:t>
      </w:r>
      <w:proofErr w:type="spellStart"/>
      <w:r w:rsidRPr="0061574C">
        <w:rPr>
          <w:rFonts w:ascii="Times New Roman" w:eastAsia="Times New Roman" w:hAnsi="Times New Roman" w:cs="Times New Roman"/>
          <w:b/>
          <w:color w:val="auto"/>
          <w:sz w:val="28"/>
          <w:szCs w:val="28"/>
        </w:rPr>
        <w:t>WoPP</w:t>
      </w:r>
      <w:proofErr w:type="spellEnd"/>
      <w:r w:rsidRPr="0061574C">
        <w:rPr>
          <w:rFonts w:ascii="Times New Roman" w:eastAsia="Times New Roman" w:hAnsi="Times New Roman" w:cs="Times New Roman"/>
          <w:b/>
          <w:color w:val="auto"/>
          <w:sz w:val="28"/>
          <w:szCs w:val="28"/>
        </w:rPr>
        <w:t xml:space="preserve"> w ramach niniejszego naboru</w:t>
      </w:r>
      <w:bookmarkEnd w:id="17"/>
    </w:p>
    <w:p w14:paraId="6F84697A" w14:textId="44A47893" w:rsidR="00F178A9" w:rsidRPr="0061574C" w:rsidRDefault="00A92DFA" w:rsidP="006E1A75">
      <w:pPr>
        <w:widowControl w:val="0"/>
        <w:numPr>
          <w:ilvl w:val="0"/>
          <w:numId w:val="19"/>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b/>
          <w:bCs/>
        </w:rPr>
      </w:pPr>
      <w:r w:rsidRPr="0061574C">
        <w:rPr>
          <w:rFonts w:ascii="Times New Roman" w:eastAsia="Times New Roman" w:hAnsi="Times New Roman" w:cs="Times New Roman"/>
        </w:rPr>
        <w:t xml:space="preserve">Termin składania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rozpoczyna się </w:t>
      </w:r>
      <w:r w:rsidR="00DC63D3" w:rsidRPr="0061574C">
        <w:rPr>
          <w:rFonts w:ascii="Times New Roman" w:eastAsia="Times New Roman" w:hAnsi="Times New Roman" w:cs="Times New Roman"/>
          <w:b/>
          <w:bCs/>
        </w:rPr>
        <w:t xml:space="preserve"> </w:t>
      </w:r>
      <w:r w:rsidR="00284A95" w:rsidRPr="0061574C">
        <w:rPr>
          <w:rFonts w:ascii="Times New Roman" w:eastAsia="Times New Roman" w:hAnsi="Times New Roman" w:cs="Times New Roman"/>
          <w:b/>
          <w:bCs/>
        </w:rPr>
        <w:t>20.04.2026 r.</w:t>
      </w:r>
      <w:r w:rsidR="00C60383" w:rsidRPr="0061574C">
        <w:rPr>
          <w:rFonts w:ascii="Times New Roman" w:eastAsia="Times New Roman" w:hAnsi="Times New Roman" w:cs="Times New Roman"/>
          <w:b/>
          <w:bCs/>
        </w:rPr>
        <w:t xml:space="preserve"> </w:t>
      </w:r>
      <w:r w:rsidR="00DC63D3" w:rsidRPr="0061574C">
        <w:rPr>
          <w:rFonts w:ascii="Times New Roman" w:eastAsia="Times New Roman" w:hAnsi="Times New Roman" w:cs="Times New Roman"/>
          <w:b/>
          <w:bCs/>
        </w:rPr>
        <w:t xml:space="preserve">i kończy się </w:t>
      </w:r>
      <w:r w:rsidR="00284A95" w:rsidRPr="0061574C">
        <w:rPr>
          <w:rFonts w:ascii="Times New Roman" w:eastAsia="Times New Roman" w:hAnsi="Times New Roman" w:cs="Times New Roman"/>
          <w:b/>
          <w:bCs/>
        </w:rPr>
        <w:t>05.05</w:t>
      </w:r>
      <w:r w:rsidR="00DC63D3" w:rsidRPr="0061574C">
        <w:rPr>
          <w:rFonts w:ascii="Times New Roman" w:eastAsia="Times New Roman" w:hAnsi="Times New Roman" w:cs="Times New Roman"/>
          <w:b/>
          <w:bCs/>
        </w:rPr>
        <w:t xml:space="preserve">. </w:t>
      </w:r>
      <w:r w:rsidR="00CB2062" w:rsidRPr="0061574C">
        <w:rPr>
          <w:rFonts w:ascii="Times New Roman" w:eastAsia="Times New Roman" w:hAnsi="Times New Roman" w:cs="Times New Roman"/>
          <w:b/>
          <w:bCs/>
        </w:rPr>
        <w:t>2026</w:t>
      </w:r>
      <w:r w:rsidR="007571D1" w:rsidRPr="0061574C">
        <w:rPr>
          <w:rFonts w:ascii="Times New Roman" w:eastAsia="Times New Roman" w:hAnsi="Times New Roman" w:cs="Times New Roman"/>
          <w:b/>
          <w:bCs/>
        </w:rPr>
        <w:t xml:space="preserve"> r</w:t>
      </w:r>
      <w:r w:rsidRPr="0061574C">
        <w:rPr>
          <w:rFonts w:ascii="Times New Roman" w:eastAsia="Times New Roman" w:hAnsi="Times New Roman" w:cs="Times New Roman"/>
          <w:b/>
          <w:bCs/>
        </w:rPr>
        <w:t xml:space="preserve">. </w:t>
      </w:r>
    </w:p>
    <w:p w14:paraId="45CF4E78" w14:textId="77777777" w:rsidR="00F178A9" w:rsidRPr="0061574C" w:rsidRDefault="00A92DFA" w:rsidP="006E1A75">
      <w:pPr>
        <w:widowControl w:val="0"/>
        <w:numPr>
          <w:ilvl w:val="0"/>
          <w:numId w:val="19"/>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rPr>
      </w:pPr>
      <w:r w:rsidRPr="0061574C">
        <w:rPr>
          <w:rFonts w:ascii="Times New Roman" w:eastAsia="Times New Roman" w:hAnsi="Times New Roman" w:cs="Times New Roman"/>
        </w:rPr>
        <w:t>Termin na złożenie wniosku, o którym mowa w ust. 1, nie podlega przywróceniu. System PUE blokuje możliwość złożenia wniosków poza terminem wskazanym w ust. 1.</w:t>
      </w:r>
    </w:p>
    <w:p w14:paraId="4EB6ED3A" w14:textId="77777777" w:rsidR="00FE2710" w:rsidRPr="0061574C" w:rsidRDefault="00FE2710" w:rsidP="006E1A75">
      <w:pPr>
        <w:widowControl w:val="0"/>
        <w:pBdr>
          <w:top w:val="nil"/>
          <w:left w:val="nil"/>
          <w:bottom w:val="nil"/>
          <w:right w:val="nil"/>
          <w:between w:val="nil"/>
        </w:pBdr>
        <w:tabs>
          <w:tab w:val="left" w:pos="426"/>
        </w:tabs>
        <w:spacing w:after="120" w:line="276" w:lineRule="auto"/>
        <w:ind w:left="425"/>
        <w:jc w:val="both"/>
        <w:rPr>
          <w:rFonts w:ascii="Times New Roman" w:eastAsia="Times New Roman" w:hAnsi="Times New Roman" w:cs="Times New Roman"/>
        </w:rPr>
      </w:pPr>
    </w:p>
    <w:p w14:paraId="3D021C00"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8" w:name="_Toc224546236"/>
      <w:r w:rsidRPr="0061574C">
        <w:rPr>
          <w:rFonts w:ascii="Times New Roman" w:eastAsia="Times New Roman" w:hAnsi="Times New Roman" w:cs="Times New Roman"/>
          <w:b/>
          <w:color w:val="auto"/>
          <w:sz w:val="28"/>
          <w:szCs w:val="28"/>
        </w:rPr>
        <w:t xml:space="preserve">§ 10. Sposób i forma składania </w:t>
      </w:r>
      <w:proofErr w:type="spellStart"/>
      <w:r w:rsidRPr="0061574C">
        <w:rPr>
          <w:rFonts w:ascii="Times New Roman" w:eastAsia="Times New Roman" w:hAnsi="Times New Roman" w:cs="Times New Roman"/>
          <w:b/>
          <w:color w:val="auto"/>
          <w:sz w:val="28"/>
          <w:szCs w:val="28"/>
        </w:rPr>
        <w:t>WoPP</w:t>
      </w:r>
      <w:proofErr w:type="spellEnd"/>
      <w:r w:rsidRPr="0061574C">
        <w:rPr>
          <w:rFonts w:ascii="Times New Roman" w:eastAsia="Times New Roman" w:hAnsi="Times New Roman" w:cs="Times New Roman"/>
          <w:b/>
          <w:color w:val="auto"/>
          <w:sz w:val="28"/>
          <w:szCs w:val="28"/>
        </w:rPr>
        <w:t xml:space="preserve"> oraz informacja o dokumentach niezbędnych do przyznania pomocy</w:t>
      </w:r>
      <w:bookmarkEnd w:id="18"/>
    </w:p>
    <w:p w14:paraId="514F81EC" w14:textId="4EA01FD7" w:rsidR="00284A95" w:rsidRPr="0061574C" w:rsidRDefault="00284A95" w:rsidP="007571D1">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należy składać za pomocą PUE ( platformy usług elektronicznych ARiMR), który jest dostępny pod adresem </w:t>
      </w:r>
      <w:hyperlink r:id="rId18" w:history="1">
        <w:r w:rsidRPr="0061574C">
          <w:rPr>
            <w:rStyle w:val="Hipercze"/>
            <w:rFonts w:ascii="Times New Roman" w:eastAsia="Times New Roman" w:hAnsi="Times New Roman" w:cs="Times New Roman"/>
            <w:color w:val="auto"/>
          </w:rPr>
          <w:t>https://epue.arimr.gov.pl/pl/strona-glowna</w:t>
        </w:r>
      </w:hyperlink>
      <w:r w:rsidRPr="0061574C">
        <w:rPr>
          <w:rFonts w:ascii="Times New Roman" w:eastAsia="Times New Roman" w:hAnsi="Times New Roman" w:cs="Times New Roman"/>
        </w:rPr>
        <w:t xml:space="preserve">   </w:t>
      </w:r>
    </w:p>
    <w:p w14:paraId="3A17E2F0" w14:textId="77777777" w:rsidR="007571D1" w:rsidRPr="0061574C" w:rsidRDefault="007571D1" w:rsidP="007571D1">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p>
    <w:p w14:paraId="2CC1648D" w14:textId="77777777" w:rsidR="00F178A9" w:rsidRPr="0061574C" w:rsidRDefault="00A92DFA" w:rsidP="006E1A75">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złożenia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inny sposób operacja nie zostanie wybrana przez LGD do realizacji. </w:t>
      </w:r>
      <w:r w:rsidR="00647843" w:rsidRPr="0061574C">
        <w:rPr>
          <w:rFonts w:ascii="Times New Roman" w:eastAsia="Times New Roman" w:hAnsi="Times New Roman" w:cs="Times New Roman"/>
        </w:rPr>
        <w:t xml:space="preserve">Warunkiem złożenia </w:t>
      </w:r>
      <w:proofErr w:type="spellStart"/>
      <w:r w:rsidR="00647843" w:rsidRPr="0061574C">
        <w:rPr>
          <w:rFonts w:ascii="Times New Roman" w:eastAsia="Times New Roman" w:hAnsi="Times New Roman" w:cs="Times New Roman"/>
        </w:rPr>
        <w:t>WoPP</w:t>
      </w:r>
      <w:proofErr w:type="spellEnd"/>
      <w:r w:rsidR="00647843" w:rsidRPr="0061574C">
        <w:rPr>
          <w:rFonts w:ascii="Times New Roman" w:eastAsia="Times New Roman" w:hAnsi="Times New Roman" w:cs="Times New Roman"/>
        </w:rPr>
        <w:t xml:space="preserve"> za pomocą PUE jest posiadanie przez wnioskodawcę numeru EP.</w:t>
      </w:r>
      <w:r w:rsidR="00F57AED" w:rsidRPr="0061574C">
        <w:rPr>
          <w:rFonts w:ascii="Times New Roman" w:eastAsia="Times New Roman" w:hAnsi="Times New Roman" w:cs="Times New Roman"/>
        </w:rPr>
        <w:t xml:space="preserve">                                                          </w:t>
      </w:r>
    </w:p>
    <w:p w14:paraId="123B4300" w14:textId="77777777" w:rsidR="00F178A9" w:rsidRPr="0061574C" w:rsidRDefault="00A92DFA" w:rsidP="006E1A75">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Wnioskodawca składa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wraz z załącznikami, które potwierdzą spełnienie warunków przyznania pomocy.</w:t>
      </w:r>
    </w:p>
    <w:p w14:paraId="06861F4F" w14:textId="77777777" w:rsidR="00F178A9" w:rsidRPr="0061574C" w:rsidRDefault="00A92DFA" w:rsidP="006E1A75">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Za skuteczne złożenie dokumentacji w toku procedury ubiegania się o przyznanie pomocy, w tym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oraz załączników do tego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odpowiedzialność ponosi wnioskodawca.</w:t>
      </w:r>
    </w:p>
    <w:p w14:paraId="48B2BD9F" w14:textId="77777777" w:rsidR="004B4BB1" w:rsidRPr="0061574C" w:rsidRDefault="00A92DFA" w:rsidP="004B4BB1">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Wnioskodawca może w każdym czasie wycofać złożony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przypadku wycofania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wnioskodawca może złożyć ponownie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ramach trwającego naboru. O skutecznym wycofaniu wniosku odpowiednio LGD albo SW informują wnioskodawcę.</w:t>
      </w:r>
    </w:p>
    <w:p w14:paraId="5E4BD644" w14:textId="00D00DEC" w:rsidR="00C540D6" w:rsidRPr="0061574C" w:rsidRDefault="00C540D6" w:rsidP="004B4BB1">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lastRenderedPageBreak/>
        <w:t xml:space="preserve">Wykaz dokumentów niezbędnych do przyznania pomocy, które powinny zostać dołączone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są wskazane</w:t>
      </w:r>
      <w:r w:rsidR="006753AD" w:rsidRPr="0061574C">
        <w:rPr>
          <w:rFonts w:ascii="Times New Roman" w:eastAsia="Times New Roman" w:hAnsi="Times New Roman" w:cs="Times New Roman"/>
        </w:rPr>
        <w:t xml:space="preserve"> w załączniku nr 2 – </w:t>
      </w:r>
      <w:r w:rsidR="006753AD" w:rsidRPr="0061574C">
        <w:rPr>
          <w:rFonts w:ascii="Times New Roman" w:eastAsia="Times New Roman" w:hAnsi="Times New Roman" w:cs="Times New Roman"/>
          <w:i/>
          <w:iCs/>
        </w:rPr>
        <w:t>Wykaz załączników do wniosku o przyznanie pomocy</w:t>
      </w:r>
      <w:r w:rsidR="006753A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formularzu W</w:t>
      </w:r>
      <w:r w:rsidR="00447502" w:rsidRPr="0061574C">
        <w:rPr>
          <w:rFonts w:ascii="Times New Roman" w:eastAsia="Times New Roman" w:hAnsi="Times New Roman" w:cs="Times New Roman"/>
        </w:rPr>
        <w:t>niosku</w:t>
      </w:r>
      <w:r w:rsidRPr="0061574C">
        <w:rPr>
          <w:rFonts w:ascii="Times New Roman" w:eastAsia="Times New Roman" w:hAnsi="Times New Roman" w:cs="Times New Roman"/>
        </w:rPr>
        <w:t xml:space="preserve"> i </w:t>
      </w:r>
      <w:r w:rsidR="0090434E" w:rsidRPr="0061574C">
        <w:rPr>
          <w:rFonts w:ascii="Times New Roman" w:eastAsia="Times New Roman" w:hAnsi="Times New Roman" w:cs="Times New Roman"/>
        </w:rPr>
        <w:t>I</w:t>
      </w:r>
      <w:r w:rsidRPr="0061574C">
        <w:rPr>
          <w:rFonts w:ascii="Times New Roman" w:eastAsia="Times New Roman" w:hAnsi="Times New Roman" w:cs="Times New Roman"/>
        </w:rPr>
        <w:t>nstrukcji .</w:t>
      </w:r>
      <w:r w:rsidR="006753AD" w:rsidRPr="0061574C">
        <w:rPr>
          <w:rFonts w:ascii="Times New Roman" w:eastAsia="Times New Roman" w:hAnsi="Times New Roman" w:cs="Times New Roman"/>
        </w:rPr>
        <w:t xml:space="preserve"> Załącznik nr 2 wypełnia w</w:t>
      </w:r>
      <w:r w:rsidRPr="0061574C">
        <w:rPr>
          <w:rFonts w:ascii="Times New Roman" w:eastAsia="Times New Roman" w:hAnsi="Times New Roman" w:cs="Times New Roman"/>
        </w:rPr>
        <w:t>nioskodawca</w:t>
      </w:r>
      <w:r w:rsidR="006753AD" w:rsidRPr="0061574C">
        <w:rPr>
          <w:rFonts w:ascii="Times New Roman" w:eastAsia="Times New Roman" w:hAnsi="Times New Roman" w:cs="Times New Roman"/>
        </w:rPr>
        <w:t>, który</w:t>
      </w:r>
      <w:r w:rsidRPr="0061574C">
        <w:rPr>
          <w:rFonts w:ascii="Times New Roman" w:eastAsia="Times New Roman" w:hAnsi="Times New Roman" w:cs="Times New Roman"/>
        </w:rPr>
        <w:t xml:space="preserve"> powinien dołączyć do wniosku  również inne dokumenty niezbędne do weryfikacji operacji , a w szczególności dotyczące spełniania lokalnych kryteriów wyboru operacji. </w:t>
      </w:r>
    </w:p>
    <w:p w14:paraId="1E67D85B" w14:textId="77777777" w:rsidR="00F178A9" w:rsidRPr="0061574C" w:rsidRDefault="00A92DFA" w:rsidP="006E1A75">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Wnioskodawca informuje o wszelkich istotnych zmianach w zakresie danych i informacji zawartych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oraz dołączonych do niego dokumentach niezwłocznie po zaistnieniu tych zmian.</w:t>
      </w:r>
    </w:p>
    <w:p w14:paraId="10E3D2E2"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19" w:name="_Toc224546237"/>
      <w:r w:rsidRPr="0061574C">
        <w:rPr>
          <w:rFonts w:ascii="Times New Roman" w:eastAsia="Times New Roman" w:hAnsi="Times New Roman" w:cs="Times New Roman"/>
          <w:b/>
          <w:color w:val="auto"/>
          <w:sz w:val="28"/>
          <w:szCs w:val="28"/>
        </w:rPr>
        <w:t xml:space="preserve">§ 11. Zakres, w jakim jest możliwe uzupełnianie lub poprawianie </w:t>
      </w:r>
      <w:proofErr w:type="spellStart"/>
      <w:r w:rsidRPr="0061574C">
        <w:rPr>
          <w:rFonts w:ascii="Times New Roman" w:eastAsia="Times New Roman" w:hAnsi="Times New Roman" w:cs="Times New Roman"/>
          <w:b/>
          <w:color w:val="auto"/>
          <w:sz w:val="28"/>
          <w:szCs w:val="28"/>
        </w:rPr>
        <w:t>WoPP</w:t>
      </w:r>
      <w:proofErr w:type="spellEnd"/>
      <w:r w:rsidRPr="0061574C">
        <w:rPr>
          <w:rFonts w:ascii="Times New Roman" w:eastAsia="Times New Roman" w:hAnsi="Times New Roman" w:cs="Times New Roman"/>
          <w:b/>
          <w:color w:val="auto"/>
          <w:sz w:val="28"/>
          <w:szCs w:val="28"/>
        </w:rPr>
        <w:t xml:space="preserve"> oraz sposób, forma i termin złożenia uzupełnień i poprawek</w:t>
      </w:r>
      <w:bookmarkEnd w:id="19"/>
    </w:p>
    <w:p w14:paraId="0F1DE7F2" w14:textId="54A5643D"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Jeżeli w trakcie oceny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przez LGD konieczne będzie uzyskanie wyjaśnień lub dokumentów niezbędnych do oceny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wyboru operacji lub ustalenia kwoty pomocy, LGD wzywa wnioskodawcę do złożenia tych wyjaśnień lub dokumentów w terminie </w:t>
      </w:r>
      <w:r w:rsidR="00C27440" w:rsidRPr="0061574C">
        <w:rPr>
          <w:rFonts w:ascii="Times New Roman" w:eastAsia="Times New Roman" w:hAnsi="Times New Roman" w:cs="Times New Roman"/>
        </w:rPr>
        <w:t>14</w:t>
      </w:r>
      <w:r w:rsidRPr="0061574C">
        <w:rPr>
          <w:rFonts w:ascii="Times New Roman" w:eastAsia="Times New Roman" w:hAnsi="Times New Roman" w:cs="Times New Roman"/>
        </w:rPr>
        <w:t xml:space="preserve"> dni</w:t>
      </w:r>
      <w:r w:rsidR="006753AD" w:rsidRPr="0061574C">
        <w:rPr>
          <w:rFonts w:ascii="Times New Roman" w:eastAsia="Times New Roman" w:hAnsi="Times New Roman" w:cs="Times New Roman"/>
        </w:rPr>
        <w:t xml:space="preserve"> od dnia doręczenia wezwania</w:t>
      </w:r>
      <w:r w:rsidRPr="0061574C">
        <w:rPr>
          <w:rFonts w:ascii="Times New Roman" w:eastAsia="Times New Roman" w:hAnsi="Times New Roman" w:cs="Times New Roman"/>
        </w:rPr>
        <w:t>.</w:t>
      </w:r>
    </w:p>
    <w:p w14:paraId="0957D91A" w14:textId="54ADEADD"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r w:rsidR="00AE50E4" w:rsidRPr="0061574C">
        <w:rPr>
          <w:rFonts w:ascii="Times New Roman" w:eastAsia="Times New Roman" w:hAnsi="Times New Roman" w:cs="Times New Roman"/>
        </w:rPr>
        <w:t>, procedura wyboru operacji oraz Wytyczne podstawowe</w:t>
      </w:r>
      <w:r w:rsidRPr="0061574C">
        <w:rPr>
          <w:rFonts w:ascii="Times New Roman" w:eastAsia="Times New Roman" w:hAnsi="Times New Roman" w:cs="Times New Roman"/>
        </w:rPr>
        <w:t>.</w:t>
      </w:r>
    </w:p>
    <w:p w14:paraId="0A30780A" w14:textId="77777777"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Termin, o którym mowa w ust. 1, nie podlega przywróceniu.</w:t>
      </w:r>
    </w:p>
    <w:p w14:paraId="0079D6F4" w14:textId="1F053193"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Wnioskodawca może przekazywać wyjaśnienia lub dokumenty jedynie na wezwanie LGD. Przekazane przez wnioskodawcę wyjaśnienia, dokumenty, uzupełnienia lub poprawki wniosku</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z niedochowaniem formy wskazanej w ust. 2, wysłane bez uprzedniego wezwania LGD lub wykraczające poza kwestie, o które zwróciła się LGD, nie będą uwzględniane w ramach wyboru operacji i ustalania kwoty pomocy.</w:t>
      </w:r>
    </w:p>
    <w:p w14:paraId="5D37EE69" w14:textId="77777777"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Wnioskodawca jest obowiązany przedstawiać dowody oraz składać wyjaśnienia niezbędne do oceny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wyboru operacji lub ustalenia kwoty pomocy zgodnie z prawdą i bez zatajania czegokolwiek. Ciężar udowodnienia faktu spoczywa na wnioskodawcy.</w:t>
      </w:r>
    </w:p>
    <w:p w14:paraId="45C20C96" w14:textId="254B9AB0"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nieprzedstawienia przez wnioskodawcę za pośrednictwem PUE, w terminie,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którego dotyczyło wezwanie, nie spełnia warunków przyznania pomocy, nie spełnienia określonego kryterium wyboru operacji lub na operację objętą tym WOPP nie powinna zostać przyznana kwota pomocy w wysokości wskazanej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40699EA6" w14:textId="2C3EA621" w:rsidR="00F178A9" w:rsidRPr="0061574C" w:rsidRDefault="00143D9D"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Z</w:t>
      </w:r>
      <w:r w:rsidR="00A92DFA" w:rsidRPr="0061574C">
        <w:rPr>
          <w:rFonts w:ascii="Times New Roman" w:eastAsia="Times New Roman" w:hAnsi="Times New Roman" w:cs="Times New Roman"/>
        </w:rPr>
        <w:t>W na etapie weryfikacji, o której mowa w § 8 tytuł II:</w:t>
      </w:r>
    </w:p>
    <w:p w14:paraId="2EF81D13" w14:textId="77777777" w:rsidR="00F178A9" w:rsidRPr="0061574C" w:rsidRDefault="00A92DFA" w:rsidP="00F316BE">
      <w:pPr>
        <w:numPr>
          <w:ilvl w:val="0"/>
          <w:numId w:val="15"/>
        </w:numPr>
        <w:pBdr>
          <w:top w:val="nil"/>
          <w:left w:val="nil"/>
          <w:bottom w:val="nil"/>
          <w:right w:val="nil"/>
          <w:between w:val="nil"/>
        </w:pBdr>
        <w:spacing w:after="120" w:line="276" w:lineRule="auto"/>
        <w:ind w:left="709" w:hanging="283"/>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stwierdzenia, że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7F802269" w14:textId="77777777" w:rsidR="00F178A9" w:rsidRPr="0061574C" w:rsidRDefault="00AB0747" w:rsidP="006E1A75">
      <w:pPr>
        <w:numPr>
          <w:ilvl w:val="0"/>
          <w:numId w:val="15"/>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61574C">
        <w:rPr>
          <w:rFonts w:ascii="Times New Roman" w:hAnsi="Times New Roman" w:cs="Times New Roman"/>
        </w:rPr>
        <w:t xml:space="preserve">w </w:t>
      </w:r>
      <w:r w:rsidR="00A92DFA" w:rsidRPr="0061574C">
        <w:rPr>
          <w:rFonts w:ascii="Times New Roman" w:eastAsia="Times New Roman" w:hAnsi="Times New Roman" w:cs="Times New Roman"/>
        </w:rPr>
        <w:t>przypadku ustalenia przez LGD kwoty pomocy niższej niż określona przez wnioskodawcę w </w:t>
      </w:r>
      <w:proofErr w:type="spellStart"/>
      <w:r w:rsidR="00A92DFA" w:rsidRPr="0061574C">
        <w:rPr>
          <w:rFonts w:ascii="Times New Roman" w:eastAsia="Times New Roman" w:hAnsi="Times New Roman" w:cs="Times New Roman"/>
        </w:rPr>
        <w:t>WoPP</w:t>
      </w:r>
      <w:proofErr w:type="spellEnd"/>
      <w:r w:rsidR="00A92DFA" w:rsidRPr="0061574C">
        <w:rPr>
          <w:rFonts w:ascii="Times New Roman" w:eastAsia="Times New Roman" w:hAnsi="Times New Roman" w:cs="Times New Roman"/>
        </w:rPr>
        <w:t xml:space="preserve"> – może wezwać wnioskodawcę do modyfikacji </w:t>
      </w:r>
      <w:proofErr w:type="spellStart"/>
      <w:r w:rsidR="00A92DFA" w:rsidRPr="0061574C">
        <w:rPr>
          <w:rFonts w:ascii="Times New Roman" w:eastAsia="Times New Roman" w:hAnsi="Times New Roman" w:cs="Times New Roman"/>
        </w:rPr>
        <w:t>WoPP</w:t>
      </w:r>
      <w:proofErr w:type="spellEnd"/>
      <w:r w:rsidR="00A92DFA" w:rsidRPr="0061574C">
        <w:rPr>
          <w:rFonts w:ascii="Times New Roman" w:eastAsia="Times New Roman" w:hAnsi="Times New Roman" w:cs="Times New Roman"/>
        </w:rPr>
        <w:t xml:space="preserve"> w zakresie ustalonej kwoty </w:t>
      </w:r>
      <w:r w:rsidR="00A92DFA" w:rsidRPr="0061574C">
        <w:rPr>
          <w:rFonts w:ascii="Times New Roman" w:eastAsia="Times New Roman" w:hAnsi="Times New Roman" w:cs="Times New Roman"/>
        </w:rPr>
        <w:lastRenderedPageBreak/>
        <w:t>pomocy w terminie nie krótszym niż 7 dni i nie dłuższym niż 14 dni, pod rygorem pozostawienia wniosku bez rozpatrzenia;</w:t>
      </w:r>
    </w:p>
    <w:p w14:paraId="5FBD920C" w14:textId="4A92EFA0" w:rsidR="00143D9D" w:rsidRPr="0061574C" w:rsidRDefault="00A92DFA" w:rsidP="0052250D">
      <w:pPr>
        <w:numPr>
          <w:ilvl w:val="0"/>
          <w:numId w:val="15"/>
        </w:numPr>
        <w:pBdr>
          <w:top w:val="nil"/>
          <w:left w:val="nil"/>
          <w:bottom w:val="nil"/>
          <w:right w:val="nil"/>
          <w:between w:val="nil"/>
        </w:pBdr>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jeżeli istnieje konieczność ustalenia faktów istotnych dla przyznania pomocy – wzywa wnioskodawcę do wyjaśnienia tych faktów lub do przedstawienia dowodów na potwierdzenie</w:t>
      </w:r>
      <w:r w:rsidR="00143D9D" w:rsidRPr="0061574C">
        <w:rPr>
          <w:rFonts w:ascii="Times New Roman" w:eastAsia="Times New Roman" w:hAnsi="Times New Roman" w:cs="Times New Roman"/>
        </w:rPr>
        <w:t xml:space="preserve"> tych</w:t>
      </w:r>
      <w:r w:rsidRPr="0061574C">
        <w:rPr>
          <w:rFonts w:ascii="Times New Roman" w:eastAsia="Times New Roman" w:hAnsi="Times New Roman" w:cs="Times New Roman"/>
        </w:rPr>
        <w:t xml:space="preserve"> </w:t>
      </w:r>
      <w:r w:rsidR="00143D9D" w:rsidRPr="0061574C">
        <w:rPr>
          <w:rFonts w:ascii="Times New Roman" w:eastAsia="Times New Roman" w:hAnsi="Times New Roman" w:cs="Times New Roman"/>
        </w:rPr>
        <w:t>faktów w terminie 14 dni od dnia doręczenia wezwania.</w:t>
      </w:r>
    </w:p>
    <w:p w14:paraId="4D68EC02" w14:textId="21FF71CD" w:rsidR="00F178A9" w:rsidRPr="0061574C" w:rsidRDefault="00A92DFA" w:rsidP="00143D9D">
      <w:p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mającej wpływ na wynik wyboru operacji dokonanego przez LGD.</w:t>
      </w:r>
    </w:p>
    <w:p w14:paraId="4D32F1DA" w14:textId="54B316ED"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Z zas</w:t>
      </w:r>
      <w:r w:rsidR="00FC42F5" w:rsidRPr="0061574C">
        <w:rPr>
          <w:rFonts w:ascii="Times New Roman" w:eastAsia="Times New Roman" w:hAnsi="Times New Roman" w:cs="Times New Roman"/>
        </w:rPr>
        <w:t xml:space="preserve">trzeżeniem </w:t>
      </w:r>
      <w:r w:rsidRPr="0061574C">
        <w:rPr>
          <w:rFonts w:ascii="Times New Roman" w:eastAsia="Times New Roman" w:hAnsi="Times New Roman" w:cs="Times New Roman"/>
        </w:rPr>
        <w:t xml:space="preserve">§ 12 ust. 6, do wezwań </w:t>
      </w:r>
      <w:r w:rsidR="00143D9D" w:rsidRPr="0061574C">
        <w:rPr>
          <w:rFonts w:ascii="Times New Roman" w:eastAsia="Times New Roman" w:hAnsi="Times New Roman" w:cs="Times New Roman"/>
        </w:rPr>
        <w:t>Z</w:t>
      </w:r>
      <w:r w:rsidRPr="0061574C">
        <w:rPr>
          <w:rFonts w:ascii="Times New Roman" w:eastAsia="Times New Roman" w:hAnsi="Times New Roman" w:cs="Times New Roman"/>
        </w:rPr>
        <w:t>W, o których mowa w ust. 7, oraz do usuwania przez wnioskodawcę braków lub nieprawidłowości, poprawiania oczywistych omyłek, modyfikacji wniosku oraz wyjaśniania faktów i składania dowodów w odpowiedzi na te wezwania, stosuje się postanowienia ust. 2.</w:t>
      </w:r>
    </w:p>
    <w:p w14:paraId="13C83686" w14:textId="5DC45598" w:rsidR="00937B83" w:rsidRPr="0061574C" w:rsidRDefault="00937B83" w:rsidP="00BB6B87">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hAnsi="Times New Roman" w:cs="Times New Roman"/>
        </w:rPr>
        <w:t xml:space="preserve">W wyniku wezwania, o którym mowa w ust. 7, wnioskodawca może dokonać korekty we </w:t>
      </w:r>
      <w:proofErr w:type="spellStart"/>
      <w:r w:rsidRPr="0061574C">
        <w:rPr>
          <w:rFonts w:ascii="Times New Roman" w:hAnsi="Times New Roman" w:cs="Times New Roman"/>
        </w:rPr>
        <w:t>WoPP</w:t>
      </w:r>
      <w:proofErr w:type="spellEnd"/>
      <w:r w:rsidRPr="0061574C">
        <w:rPr>
          <w:rFonts w:ascii="Times New Roman" w:hAnsi="Times New Roman" w:cs="Times New Roman"/>
        </w:rPr>
        <w:t xml:space="preserve"> tylko w zakresie wynikającym z treści wezwania. Korekty wykraczające poza zakres wezwania lub niezwiązane z wezwaniem nie będą uwzględniane przy dalszym rozpatrywaniu </w:t>
      </w:r>
      <w:proofErr w:type="spellStart"/>
      <w:r w:rsidRPr="0061574C">
        <w:rPr>
          <w:rFonts w:ascii="Times New Roman" w:hAnsi="Times New Roman" w:cs="Times New Roman"/>
        </w:rPr>
        <w:t>WoPP</w:t>
      </w:r>
      <w:proofErr w:type="spellEnd"/>
      <w:r w:rsidRPr="0061574C">
        <w:rPr>
          <w:rFonts w:ascii="Times New Roman" w:hAnsi="Times New Roman" w:cs="Times New Roman"/>
        </w:rPr>
        <w:t xml:space="preserve">.   W przypadku, gdy w wyniku rozpatrzenia WOPP wymaga on poprawienia w zakresie kosztów określonych w zestawieniu rzeczowo-finansowym operacji, wnioskowanej kwoty pomocy lub WOPP wymaga usunięcia wprowadzonych zmian, które nie wynikały z wezwania do złożenia uzupełnień lub wyjaśnień, SW przed zawarciem umowy wzywa wnioskodawcę do ich poprawienia w terminie </w:t>
      </w:r>
      <w:r w:rsidR="00143D9D" w:rsidRPr="0061574C">
        <w:rPr>
          <w:rFonts w:ascii="Times New Roman" w:hAnsi="Times New Roman" w:cs="Times New Roman"/>
        </w:rPr>
        <w:t>14</w:t>
      </w:r>
      <w:r w:rsidRPr="0061574C">
        <w:rPr>
          <w:rFonts w:ascii="Times New Roman" w:hAnsi="Times New Roman" w:cs="Times New Roman"/>
        </w:rPr>
        <w:t xml:space="preserve"> dni od dnia doręczenia tego wezwania, pod rygorem odmowy zawarcia umowy”.</w:t>
      </w:r>
    </w:p>
    <w:p w14:paraId="437FD9CC" w14:textId="27614EE1"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W razie uchybienia terminu wykonania przez wnioskodawcę określonych czynności w toku postępowania w sprawie o przyznanie pomocy, </w:t>
      </w:r>
      <w:r w:rsidR="00143D9D" w:rsidRPr="0061574C">
        <w:rPr>
          <w:rFonts w:ascii="Times New Roman" w:eastAsia="Times New Roman" w:hAnsi="Times New Roman" w:cs="Times New Roman"/>
        </w:rPr>
        <w:t>Z</w:t>
      </w:r>
      <w:r w:rsidRPr="0061574C">
        <w:rPr>
          <w:rFonts w:ascii="Times New Roman" w:eastAsia="Times New Roman" w:hAnsi="Times New Roman" w:cs="Times New Roman"/>
        </w:rPr>
        <w:t xml:space="preserve">W na prośbę wnioskodawcy przekazaną za pomocą PUE przywraca termin wykonania tych czynności, jeżeli wnioskodawca: </w:t>
      </w:r>
    </w:p>
    <w:p w14:paraId="1AD33D5B" w14:textId="77777777" w:rsidR="00F178A9" w:rsidRPr="0061574C" w:rsidRDefault="00A92DFA" w:rsidP="006E1A75">
      <w:pPr>
        <w:widowControl w:val="0"/>
        <w:numPr>
          <w:ilvl w:val="0"/>
          <w:numId w:val="20"/>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rPr>
      </w:pPr>
      <w:r w:rsidRPr="0061574C">
        <w:rPr>
          <w:rFonts w:ascii="Times New Roman" w:eastAsia="Times New Roman" w:hAnsi="Times New Roman" w:cs="Times New Roman"/>
        </w:rPr>
        <w:t xml:space="preserve">wniósł prośbę w terminie 14 dni od dnia ustania przyczyn uchybienia; </w:t>
      </w:r>
    </w:p>
    <w:p w14:paraId="34E58228" w14:textId="77777777" w:rsidR="00F178A9" w:rsidRPr="0061574C" w:rsidRDefault="00A92DFA" w:rsidP="006E1A75">
      <w:pPr>
        <w:widowControl w:val="0"/>
        <w:numPr>
          <w:ilvl w:val="0"/>
          <w:numId w:val="20"/>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rPr>
      </w:pPr>
      <w:r w:rsidRPr="0061574C">
        <w:rPr>
          <w:rFonts w:ascii="Times New Roman" w:eastAsia="Times New Roman" w:hAnsi="Times New Roman" w:cs="Times New Roman"/>
        </w:rPr>
        <w:t xml:space="preserve">uprawdopodobnił, że uchybienie nastąpiło bez jego winy; </w:t>
      </w:r>
    </w:p>
    <w:p w14:paraId="63BF17EA" w14:textId="77777777" w:rsidR="00F178A9" w:rsidRPr="0061574C" w:rsidRDefault="00A92DFA" w:rsidP="006E1A75">
      <w:pPr>
        <w:widowControl w:val="0"/>
        <w:numPr>
          <w:ilvl w:val="0"/>
          <w:numId w:val="20"/>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rPr>
      </w:pPr>
      <w:r w:rsidRPr="0061574C">
        <w:rPr>
          <w:rFonts w:ascii="Times New Roman" w:eastAsia="Times New Roman" w:hAnsi="Times New Roman" w:cs="Times New Roman"/>
        </w:rPr>
        <w:t>w dniu złożenia prośby, o której mowa w pkt 1, dopełnił czynności, dla której określony był termin.</w:t>
      </w:r>
    </w:p>
    <w:p w14:paraId="35054E9D" w14:textId="63445CF3"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Nie jest możliwe przywrócenie terminu do złożenia prośby, o której mowa w ust. 1</w:t>
      </w:r>
      <w:r w:rsidR="006753AD" w:rsidRPr="0061574C">
        <w:rPr>
          <w:rFonts w:ascii="Times New Roman" w:eastAsia="Times New Roman" w:hAnsi="Times New Roman" w:cs="Times New Roman"/>
        </w:rPr>
        <w:t>0</w:t>
      </w:r>
      <w:r w:rsidRPr="0061574C">
        <w:rPr>
          <w:rFonts w:ascii="Times New Roman" w:eastAsia="Times New Roman" w:hAnsi="Times New Roman" w:cs="Times New Roman"/>
        </w:rPr>
        <w:t xml:space="preserve"> pkt 1.</w:t>
      </w:r>
    </w:p>
    <w:p w14:paraId="27A5B860" w14:textId="31D67263"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W przypadku gdy wnioskodawca wniesie prośbę, o której mowa w ust. 1</w:t>
      </w:r>
      <w:r w:rsidR="006753AD" w:rsidRPr="0061574C">
        <w:rPr>
          <w:rFonts w:ascii="Times New Roman" w:eastAsia="Times New Roman" w:hAnsi="Times New Roman" w:cs="Times New Roman"/>
        </w:rPr>
        <w:t>0</w:t>
      </w:r>
      <w:r w:rsidRPr="0061574C">
        <w:rPr>
          <w:rFonts w:ascii="Times New Roman" w:eastAsia="Times New Roman" w:hAnsi="Times New Roman" w:cs="Times New Roman"/>
        </w:rPr>
        <w:t xml:space="preserve"> pkt 1, po otrzymaniu od </w:t>
      </w:r>
      <w:r w:rsidR="00772FB4" w:rsidRPr="0061574C">
        <w:rPr>
          <w:rFonts w:ascii="Times New Roman" w:eastAsia="Times New Roman" w:hAnsi="Times New Roman" w:cs="Times New Roman"/>
        </w:rPr>
        <w:t>Z</w:t>
      </w:r>
      <w:r w:rsidRPr="0061574C">
        <w:rPr>
          <w:rFonts w:ascii="Times New Roman" w:eastAsia="Times New Roman" w:hAnsi="Times New Roman" w:cs="Times New Roman"/>
        </w:rPr>
        <w:t xml:space="preserve">W pisma z informacją o </w:t>
      </w:r>
      <w:r w:rsidR="006753AD" w:rsidRPr="0061574C">
        <w:rPr>
          <w:rFonts w:ascii="Times New Roman" w:eastAsia="Times New Roman" w:hAnsi="Times New Roman" w:cs="Times New Roman"/>
        </w:rPr>
        <w:t xml:space="preserve">pozostawieniu wniosku bez rozpatrzenia </w:t>
      </w:r>
      <w:r w:rsidRPr="0061574C">
        <w:rPr>
          <w:rFonts w:ascii="Times New Roman" w:eastAsia="Times New Roman" w:hAnsi="Times New Roman" w:cs="Times New Roman"/>
        </w:rPr>
        <w:t xml:space="preserve">z powodu nieusunięcia przez wnioskodawcę braków formalnych w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wyznaczonym terminie (jeśli bez usunięcia tych braków nie można stwierdzić spełniania przez wnioskodawcę warunków przyznania pomocy)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i spełnione zostaną warunki przywrócenia terminu określone w ust. 1</w:t>
      </w:r>
      <w:r w:rsidR="006753AD" w:rsidRPr="0061574C">
        <w:rPr>
          <w:rFonts w:ascii="Times New Roman" w:eastAsia="Times New Roman" w:hAnsi="Times New Roman" w:cs="Times New Roman"/>
        </w:rPr>
        <w:t>0</w:t>
      </w:r>
      <w:r w:rsidRPr="0061574C">
        <w:rPr>
          <w:rFonts w:ascii="Times New Roman" w:eastAsia="Times New Roman" w:hAnsi="Times New Roman" w:cs="Times New Roman"/>
        </w:rPr>
        <w:t>, SW wraz z informacją</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o przywróceniu terminu informuje wnioskodawcę o wycofaniu pism</w:t>
      </w:r>
      <w:r w:rsidR="006753AD" w:rsidRPr="0061574C">
        <w:rPr>
          <w:rFonts w:ascii="Times New Roman" w:eastAsia="Times New Roman" w:hAnsi="Times New Roman" w:cs="Times New Roman"/>
        </w:rPr>
        <w:t xml:space="preserve">a o pozostawieniu wniosku bez rozpatrzenia </w:t>
      </w:r>
      <w:r w:rsidRPr="0061574C">
        <w:rPr>
          <w:rFonts w:ascii="Times New Roman" w:eastAsia="Times New Roman" w:hAnsi="Times New Roman" w:cs="Times New Roman"/>
        </w:rPr>
        <w:t xml:space="preserve">oraz o dalszym procedowaniu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1B9EFE76" w14:textId="0E9EA977"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Z zastrzeżeniem § 12 ust. 6, w przypadku, gdy w odpowiedzi na wezwanie </w:t>
      </w:r>
      <w:r w:rsidR="00772FB4" w:rsidRPr="0061574C">
        <w:rPr>
          <w:rFonts w:ascii="Times New Roman" w:eastAsia="Times New Roman" w:hAnsi="Times New Roman" w:cs="Times New Roman"/>
        </w:rPr>
        <w:t>Z</w:t>
      </w:r>
      <w:r w:rsidRPr="0061574C">
        <w:rPr>
          <w:rFonts w:ascii="Times New Roman" w:eastAsia="Times New Roman" w:hAnsi="Times New Roman" w:cs="Times New Roman"/>
        </w:rPr>
        <w:t xml:space="preserve">W, o którym mowa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w ust. 7, wnioskodawca dokona usunięcia braków lub nieprawidłowości, poprawienia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lub złożenia wyjaśnień i bez zachowania formy korespondencji wskazanej w ust. 2, ocena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przez SW zostanie dokonana z pominięciem złożonych w ten sposób uzupełnień, poprawek lub wyjaśnień.</w:t>
      </w:r>
    </w:p>
    <w:p w14:paraId="3D94C890" w14:textId="77777777" w:rsidR="00F178A9" w:rsidRPr="0061574C" w:rsidRDefault="00A92DFA"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Poza sytuacjami określonymi w ust. 1 i 7 w trakcie naboru wniosków i ich oceny nie ma możliwości dokonania zmian w odniesieniu do złożonego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natomiast wnioskodawca, chcąc wprowadzić zmiany, może – w terminie przewidzianym na złożenie wniosku, o którym mowa w § 9 ust. 1 – </w:t>
      </w:r>
      <w:r w:rsidRPr="0061574C">
        <w:rPr>
          <w:rFonts w:ascii="Times New Roman" w:eastAsia="Times New Roman" w:hAnsi="Times New Roman" w:cs="Times New Roman"/>
        </w:rPr>
        <w:lastRenderedPageBreak/>
        <w:t xml:space="preserve">wycofać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i złożyć go ponownie.</w:t>
      </w:r>
    </w:p>
    <w:p w14:paraId="32D92970" w14:textId="2E1F411A" w:rsidR="00D31BB6" w:rsidRPr="0061574C" w:rsidRDefault="00D31BB6" w:rsidP="006E1A75">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bookmarkStart w:id="20" w:name="_Hlk224556867"/>
      <w:r w:rsidRPr="0061574C">
        <w:rPr>
          <w:rFonts w:ascii="Times New Roman" w:eastAsia="Times New Roman" w:hAnsi="Times New Roman" w:cs="Times New Roman"/>
        </w:rPr>
        <w:t>ZW nie wzywa wnioskodawcy do usunięcia braków lub nieprawidłowości lub poprawienia oczywistych omyłek w sytuacji, gdy zachodzą niebudzące wątpliwości przesłanki nieprzyznania pomocy</w:t>
      </w:r>
      <w:bookmarkEnd w:id="20"/>
    </w:p>
    <w:p w14:paraId="0FDF1209" w14:textId="77777777" w:rsidR="00F178A9" w:rsidRPr="0061574C" w:rsidRDefault="00F178A9" w:rsidP="006E1A7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p>
    <w:p w14:paraId="7BC38EF3" w14:textId="77777777" w:rsidR="00F178A9" w:rsidRPr="0061574C" w:rsidRDefault="00A92DFA" w:rsidP="006E1A75">
      <w:pPr>
        <w:pStyle w:val="Nagwek1"/>
        <w:spacing w:before="0" w:after="120" w:line="276" w:lineRule="auto"/>
        <w:jc w:val="both"/>
        <w:rPr>
          <w:rFonts w:ascii="Times New Roman" w:eastAsia="Times New Roman" w:hAnsi="Times New Roman" w:cs="Times New Roman"/>
          <w:b/>
          <w:color w:val="auto"/>
          <w:sz w:val="28"/>
          <w:szCs w:val="28"/>
        </w:rPr>
      </w:pPr>
      <w:bookmarkStart w:id="21" w:name="_Toc224546238"/>
      <w:r w:rsidRPr="0061574C">
        <w:rPr>
          <w:rFonts w:ascii="Times New Roman" w:eastAsia="Times New Roman" w:hAnsi="Times New Roman" w:cs="Times New Roman"/>
          <w:b/>
          <w:color w:val="auto"/>
          <w:sz w:val="28"/>
          <w:szCs w:val="28"/>
        </w:rPr>
        <w:t>§ 12. Sposób wymiany korespondencji między wnioskodawcą a LGD i SW</w:t>
      </w:r>
      <w:bookmarkEnd w:id="21"/>
    </w:p>
    <w:p w14:paraId="184FFC83" w14:textId="30EC9441" w:rsidR="00F178A9" w:rsidRPr="0061574C" w:rsidRDefault="00A92DFA" w:rsidP="006E1A75">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Z zastr</w:t>
      </w:r>
      <w:r w:rsidR="00BF66FB" w:rsidRPr="0061574C">
        <w:rPr>
          <w:rFonts w:ascii="Times New Roman" w:eastAsia="Times New Roman" w:hAnsi="Times New Roman" w:cs="Times New Roman"/>
        </w:rPr>
        <w:t>zeżeniem ust. 6 oraz § 1</w:t>
      </w:r>
      <w:r w:rsidR="00B8107B" w:rsidRPr="0061574C">
        <w:rPr>
          <w:rFonts w:ascii="Times New Roman" w:eastAsia="Times New Roman" w:hAnsi="Times New Roman" w:cs="Times New Roman"/>
        </w:rPr>
        <w:t>4</w:t>
      </w:r>
      <w:r w:rsidR="00BF66FB" w:rsidRPr="0061574C">
        <w:rPr>
          <w:rFonts w:ascii="Times New Roman" w:eastAsia="Times New Roman" w:hAnsi="Times New Roman" w:cs="Times New Roman"/>
        </w:rPr>
        <w:t xml:space="preserve"> ust. </w:t>
      </w:r>
      <w:r w:rsidR="00B8107B" w:rsidRPr="0061574C">
        <w:rPr>
          <w:rFonts w:ascii="Times New Roman" w:eastAsia="Times New Roman" w:hAnsi="Times New Roman" w:cs="Times New Roman"/>
        </w:rPr>
        <w:t>3</w:t>
      </w:r>
      <w:r w:rsidRPr="0061574C">
        <w:rPr>
          <w:rFonts w:ascii="Times New Roman" w:eastAsia="Times New Roman" w:hAnsi="Times New Roman" w:cs="Times New Roman"/>
        </w:rPr>
        <w:t xml:space="preserve">, korespondencja między wnioskodawcą a LGD i </w:t>
      </w:r>
      <w:r w:rsidR="00772FB4" w:rsidRPr="0061574C">
        <w:rPr>
          <w:rFonts w:ascii="Times New Roman" w:eastAsia="Times New Roman" w:hAnsi="Times New Roman" w:cs="Times New Roman"/>
        </w:rPr>
        <w:t>Z</w:t>
      </w:r>
      <w:r w:rsidRPr="0061574C">
        <w:rPr>
          <w:rFonts w:ascii="Times New Roman" w:eastAsia="Times New Roman" w:hAnsi="Times New Roman" w:cs="Times New Roman"/>
        </w:rPr>
        <w:t xml:space="preserve">W, w tym złożenie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lub wycofanie, a także wymiana korespondencji, podpisywanie dokumentów</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i wykonywanie innych czynności dotyczących postępowania w sprawie wyboru operacji i ustalenia kwoty pomocy prowadzonego przez LGD oraz postępowania w sprawie o przyznanie pomocy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i wypłaty pomocy postępowania oraz zawieranie umów o przyznaniu pomocy, odbywa się za pomocą PUE.</w:t>
      </w:r>
    </w:p>
    <w:p w14:paraId="4F96E75C" w14:textId="77777777" w:rsidR="00F178A9" w:rsidRPr="0061574C" w:rsidRDefault="00A92DFA" w:rsidP="006E1A75">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Jeżeli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nie został złożony za pomocą PUE, LGD nie wybiera operacji objętej tym wnioskiem, o czym LGD informuje wnioskodawcę w takiej samej formie, w jakiej został przez niego złożony wniosek.</w:t>
      </w:r>
    </w:p>
    <w:p w14:paraId="6B368FFB" w14:textId="77777777" w:rsidR="00F178A9" w:rsidRPr="0061574C" w:rsidRDefault="00A92DFA" w:rsidP="006E1A75">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Do złożenia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za pomocą PUE nie jest wymagany podpis elektroniczny. Złożenie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za pomocą PUE następuje po uwierzytelnieniu w tym systemie wnioskodawcy, a w przypadku gdy wniosek jest składany przez podmiot niebędący osobą fizyczną – po uwierzytelnieniu osoby:</w:t>
      </w:r>
    </w:p>
    <w:p w14:paraId="273E8F0A" w14:textId="77777777" w:rsidR="00F178A9" w:rsidRPr="0061574C" w:rsidRDefault="00A92DFA" w:rsidP="006E1A75">
      <w:pPr>
        <w:widowControl w:val="0"/>
        <w:numPr>
          <w:ilvl w:val="1"/>
          <w:numId w:val="3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uprawnionej do reprezentacji tego podmiotu – jeżeli jego reprezentacja jest jednoosobowa;</w:t>
      </w:r>
    </w:p>
    <w:p w14:paraId="26023A0B" w14:textId="77777777" w:rsidR="00F178A9" w:rsidRPr="0061574C" w:rsidRDefault="00A92DFA" w:rsidP="006E1A75">
      <w:pPr>
        <w:widowControl w:val="0"/>
        <w:numPr>
          <w:ilvl w:val="1"/>
          <w:numId w:val="3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upoważnionej przez osoby uprawnione do reprezentacji tego podmiotu – jeżeli jego reprezentacja jest wieloosobowa.</w:t>
      </w:r>
    </w:p>
    <w:p w14:paraId="3E796F72" w14:textId="77777777" w:rsidR="00F178A9" w:rsidRPr="0061574C" w:rsidRDefault="00A92DFA" w:rsidP="006E1A75">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Uwierzytelnienie w PUE przez wnioskodawcę następuje:</w:t>
      </w:r>
    </w:p>
    <w:p w14:paraId="53B52BC6" w14:textId="77777777" w:rsidR="00F178A9" w:rsidRPr="0061574C" w:rsidRDefault="00A92DFA" w:rsidP="006E1A75">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w sposób określony w art. 20a ust. 1 ustawy o informatyzacji działalności podmiotów realizujących zadania publiczne lub</w:t>
      </w:r>
    </w:p>
    <w:p w14:paraId="685D3015" w14:textId="77777777" w:rsidR="00F178A9" w:rsidRPr="0061574C" w:rsidRDefault="00A92DFA" w:rsidP="006E1A75">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za pomocą loginu i kodu dostępu do PUE, dla których szczegółowe wymagania określone zostały w rozporządzeniu </w:t>
      </w:r>
      <w:proofErr w:type="spellStart"/>
      <w:r w:rsidRPr="0061574C">
        <w:rPr>
          <w:rFonts w:ascii="Times New Roman" w:eastAsia="Times New Roman" w:hAnsi="Times New Roman" w:cs="Times New Roman"/>
        </w:rPr>
        <w:t>MRiRW</w:t>
      </w:r>
      <w:proofErr w:type="spellEnd"/>
      <w:r w:rsidRPr="0061574C">
        <w:rPr>
          <w:rFonts w:ascii="Times New Roman" w:eastAsia="Times New Roman" w:hAnsi="Times New Roman" w:cs="Times New Roman"/>
        </w:rPr>
        <w:t xml:space="preserve"> w sprawie loginu i kodu dostępu.</w:t>
      </w:r>
    </w:p>
    <w:p w14:paraId="5A0A77B5" w14:textId="77777777" w:rsidR="00F178A9" w:rsidRPr="0061574C" w:rsidRDefault="00A92DFA" w:rsidP="006E1A75">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Złożenie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wymiana korespondencji oraz wykonywanie za pomocą PUE innych czynności dotyczących postępowania w sprawie wyboru operacji i ustalenia kwoty pomocy prowadzonego przez LGD oraz postępowania w sprawie o przyznanie pomocy i wypłaty pomocy prowadzonego przez SW następują zgodnie z poniższymi regułami:</w:t>
      </w:r>
    </w:p>
    <w:p w14:paraId="5E9F520A"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i </w:t>
      </w:r>
      <w:proofErr w:type="spellStart"/>
      <w:r w:rsidRPr="0061574C">
        <w:rPr>
          <w:rFonts w:ascii="Times New Roman" w:eastAsia="Times New Roman" w:hAnsi="Times New Roman" w:cs="Times New Roman"/>
        </w:rPr>
        <w:t>WoP</w:t>
      </w:r>
      <w:proofErr w:type="spellEnd"/>
      <w:r w:rsidRPr="0061574C">
        <w:rPr>
          <w:rFonts w:ascii="Times New Roman" w:eastAsia="Times New Roman" w:hAnsi="Times New Roman" w:cs="Times New Roman"/>
        </w:rPr>
        <w:t xml:space="preserve"> nie jest wymagane ponowne uwierzytelnienie w PUE;</w:t>
      </w:r>
    </w:p>
    <w:p w14:paraId="211B2A11"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załączniki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i </w:t>
      </w:r>
      <w:proofErr w:type="spellStart"/>
      <w:r w:rsidRPr="0061574C">
        <w:rPr>
          <w:rFonts w:ascii="Times New Roman" w:eastAsia="Times New Roman" w:hAnsi="Times New Roman" w:cs="Times New Roman"/>
        </w:rPr>
        <w:t>WoP</w:t>
      </w:r>
      <w:proofErr w:type="spellEnd"/>
      <w:r w:rsidRPr="0061574C">
        <w:rPr>
          <w:rFonts w:ascii="Times New Roman" w:eastAsia="Times New Roman" w:hAnsi="Times New Roman" w:cs="Times New Roman"/>
        </w:rPr>
        <w:t xml:space="preserve"> lub innego pisma dołącza się jako dokumenty utworzone za pomocą PUE, a w przypadku gdy stanowią dokumenty wymagające opatrzenia podpisem przez osobę trzecią, dołącza się je w postaci elektronicznej jako:</w:t>
      </w:r>
    </w:p>
    <w:p w14:paraId="2A299F40" w14:textId="77777777" w:rsidR="00F178A9" w:rsidRPr="0061574C" w:rsidRDefault="00A92DFA" w:rsidP="006E1A75">
      <w:pPr>
        <w:widowControl w:val="0"/>
        <w:numPr>
          <w:ilvl w:val="1"/>
          <w:numId w:val="5"/>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dokumenty opatrzone przez tę osobę kwalifikowanym podpisem elektronicznym, podpisem osobistym albo podpisem zaufanym albo</w:t>
      </w:r>
    </w:p>
    <w:p w14:paraId="19CF2242" w14:textId="77777777" w:rsidR="00F178A9" w:rsidRPr="0061574C" w:rsidRDefault="00A92DFA" w:rsidP="006E1A75">
      <w:pPr>
        <w:widowControl w:val="0"/>
        <w:numPr>
          <w:ilvl w:val="1"/>
          <w:numId w:val="5"/>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lastRenderedPageBreak/>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3A6206CF" w14:textId="49F22D6F"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wnioskodawcy lub beneficjentowi, po wysłaniu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i </w:t>
      </w:r>
      <w:proofErr w:type="spellStart"/>
      <w:r w:rsidRPr="0061574C">
        <w:rPr>
          <w:rFonts w:ascii="Times New Roman" w:eastAsia="Times New Roman" w:hAnsi="Times New Roman" w:cs="Times New Roman"/>
        </w:rPr>
        <w:t>WoP</w:t>
      </w:r>
      <w:proofErr w:type="spellEnd"/>
      <w:r w:rsidRPr="0061574C">
        <w:rPr>
          <w:rFonts w:ascii="Times New Roman" w:eastAsia="Times New Roman" w:hAnsi="Times New Roman" w:cs="Times New Roman"/>
        </w:rPr>
        <w:t xml:space="preserve"> lub innego pisma oraz po wykonaniu innej czynności dotyczącej postępowania w sprawie o przyznanie pomocy</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i wypłaty pomocy, jest wystawiane przez PUE potwierdzenie złożenia wraz z datą złożenia ww. wniosków, pism oraz wykonania ww. czynności, które zawiera unikalny numer nadany przez PUE;</w:t>
      </w:r>
    </w:p>
    <w:p w14:paraId="5DABFBF4"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datą wszczęcia postępowania w sprawie o przyznanie pomocy i wypłaty pomocy jest dzień wystawienia potwierdzenia, o którym mowa w pkt 3;</w:t>
      </w:r>
    </w:p>
    <w:p w14:paraId="29EDA7CB"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1D4ADCA8"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BFFDE90"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za datę doręczenia wnioskodawcy lub beneficjentowi pisma za pomocą PUE uznaje się dzień:</w:t>
      </w:r>
    </w:p>
    <w:p w14:paraId="020A29BC" w14:textId="6AC5CA12" w:rsidR="00F178A9" w:rsidRPr="0061574C" w:rsidRDefault="00A92DFA" w:rsidP="006E1A75">
      <w:pPr>
        <w:widowControl w:val="0"/>
        <w:numPr>
          <w:ilvl w:val="0"/>
          <w:numId w:val="7"/>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potwierdzenia odczytania pisma przez wnioskodawcę lub beneficjenta w tym systemie,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z tym że dostęp do treści pisma i do jego załączników uzyskuje się po dokonaniu tego potwierdzenia,</w:t>
      </w:r>
    </w:p>
    <w:p w14:paraId="5AEFC898" w14:textId="77777777" w:rsidR="00F178A9" w:rsidRPr="0061574C" w:rsidRDefault="00A92DFA" w:rsidP="006E1A75">
      <w:pPr>
        <w:widowControl w:val="0"/>
        <w:numPr>
          <w:ilvl w:val="0"/>
          <w:numId w:val="7"/>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rPr>
      </w:pPr>
      <w:r w:rsidRPr="0061574C">
        <w:rPr>
          <w:rFonts w:ascii="Times New Roman" w:eastAsia="Times New Roman" w:hAnsi="Times New Roman" w:cs="Times New Roman"/>
        </w:rPr>
        <w:t>następujący po upływie 14 dni od dnia otrzymania pisma w tym systemie, jeżeli wnioskodawca lub beneficjent nie potwierdził odczytania pisma przed upływem tego terminu;</w:t>
      </w:r>
    </w:p>
    <w:p w14:paraId="3BEF4B02" w14:textId="40E61112"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niewykonanie czynności dotyczącej postępowania przez wnioskodawcę lub beneficjenta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w terminie wyznaczonym w piśmie wzywającym do wykonania tej czynności jest równoznaczne z odmową jej wykonania;</w:t>
      </w:r>
    </w:p>
    <w:p w14:paraId="661D69C2" w14:textId="77777777"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pisma doręczane wnioskodawcy, sporządzone z wykorzystaniem PUE, mogą zamiast podpisu zawierać imię i nazwisko wraz ze stanowiskiem służbowym osoby upoważnionej do ich wydania;</w:t>
      </w:r>
    </w:p>
    <w:p w14:paraId="116F361C" w14:textId="6911DC3B" w:rsidR="00F178A9" w:rsidRPr="0061574C" w:rsidRDefault="00A92DFA" w:rsidP="006E1A75">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ustanowienia pełnomocnika, a także w przypadku gdy wnioskodawca lub beneficjent działa przez przedstawiciela, wystawiane przez PUE potwierdzenia, a także zawiadomienia otrzymuje odpowiednio pełnomocnik lub przedstawiciel za pomocą </w:t>
      </w:r>
      <w:r w:rsidR="00FD4DAA" w:rsidRPr="0061574C">
        <w:rPr>
          <w:rFonts w:ascii="Times New Roman" w:eastAsia="Times New Roman" w:hAnsi="Times New Roman" w:cs="Times New Roman"/>
        </w:rPr>
        <w:t xml:space="preserve">tego </w:t>
      </w:r>
      <w:r w:rsidRPr="0061574C">
        <w:rPr>
          <w:rFonts w:ascii="Times New Roman" w:eastAsia="Times New Roman" w:hAnsi="Times New Roman" w:cs="Times New Roman"/>
        </w:rPr>
        <w:t>systemu.</w:t>
      </w:r>
    </w:p>
    <w:p w14:paraId="65702134" w14:textId="7565423C" w:rsidR="00143D9D" w:rsidRPr="0061574C" w:rsidRDefault="00143D9D" w:rsidP="00143D9D">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6. Na etapie postępowania w sprawie o przyznanie pomocy prowadzonego przez ZW, w przypadku, gdy kopie dokumentów, o których mowa w ust. 5 pkt 2 lit. b, nie zostały dołączone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złożonego za pomocą PUE, dokumenty te można złożyć bezpośrednio w ZW lub nadać w placówce pocztowej operatora pocztowego w rozumieniu art. 3 pkt 12 ustawy z dnia 23 listopada 2012 r. – Prawo </w:t>
      </w:r>
      <w:r w:rsidRPr="0061574C">
        <w:rPr>
          <w:rFonts w:ascii="Times New Roman" w:eastAsia="Times New Roman" w:hAnsi="Times New Roman" w:cs="Times New Roman"/>
          <w:shd w:val="clear" w:color="auto" w:fill="FFFFFF" w:themeFill="background1"/>
        </w:rPr>
        <w:t xml:space="preserve">pocztowe (Dz. U. z 2025 r. poz. 366 </w:t>
      </w:r>
      <w:proofErr w:type="spellStart"/>
      <w:r w:rsidRPr="0061574C">
        <w:rPr>
          <w:rFonts w:ascii="Times New Roman" w:eastAsia="Times New Roman" w:hAnsi="Times New Roman" w:cs="Times New Roman"/>
          <w:shd w:val="clear" w:color="auto" w:fill="FFFFFF" w:themeFill="background1"/>
        </w:rPr>
        <w:t>t.j</w:t>
      </w:r>
      <w:proofErr w:type="spellEnd"/>
      <w:r w:rsidRPr="0061574C">
        <w:rPr>
          <w:rFonts w:ascii="Times New Roman" w:eastAsia="Times New Roman" w:hAnsi="Times New Roman" w:cs="Times New Roman"/>
          <w:shd w:val="clear" w:color="auto" w:fill="FFFFFF" w:themeFill="background1"/>
        </w:rPr>
        <w:t xml:space="preserve">. z </w:t>
      </w:r>
      <w:proofErr w:type="spellStart"/>
      <w:r w:rsidRPr="0061574C">
        <w:rPr>
          <w:rFonts w:ascii="Times New Roman" w:eastAsia="Times New Roman" w:hAnsi="Times New Roman" w:cs="Times New Roman"/>
          <w:shd w:val="clear" w:color="auto" w:fill="FFFFFF" w:themeFill="background1"/>
        </w:rPr>
        <w:t>póź</w:t>
      </w:r>
      <w:proofErr w:type="spellEnd"/>
      <w:r w:rsidRPr="0061574C">
        <w:rPr>
          <w:rFonts w:ascii="Times New Roman" w:eastAsia="Times New Roman" w:hAnsi="Times New Roman" w:cs="Times New Roman"/>
          <w:shd w:val="clear" w:color="auto" w:fill="FFFFFF" w:themeFill="background1"/>
        </w:rPr>
        <w:t>. zm.)</w:t>
      </w:r>
      <w:r w:rsidRPr="0061574C">
        <w:rPr>
          <w:rFonts w:ascii="Times New Roman" w:eastAsia="Times New Roman" w:hAnsi="Times New Roman" w:cs="Times New Roman"/>
        </w:rPr>
        <w:t xml:space="preserve"> lub w placówce podmiotu zajmującego się doręczaniem korespondencji na terenie Unii Europejskiej, albo wysłać na adres do doręczeń elektronicznych, o którym mowa w art. 2 pkt 1 ustawy z dnia 18 listopada 2020 r. o doręczeniach elektronicznych (Dz. U. </w:t>
      </w:r>
      <w:r w:rsidRPr="0061574C">
        <w:rPr>
          <w:rFonts w:ascii="Times New Roman" w:eastAsia="Times New Roman" w:hAnsi="Times New Roman" w:cs="Times New Roman"/>
        </w:rPr>
        <w:lastRenderedPageBreak/>
        <w:t>z 2026 r. poz. 3).</w:t>
      </w:r>
    </w:p>
    <w:p w14:paraId="19B6B0B8" w14:textId="344FADFA" w:rsidR="00143D9D" w:rsidRPr="0061574C" w:rsidRDefault="00143D9D" w:rsidP="00143D9D">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7. W przypadku, jeśli dokumenty załączane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są sporządzone w języku obcym, wnioskodawca jest zobowiązany przekazać do ZW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 (Dz. U. z 2019 r. poz. 1326).</w:t>
      </w:r>
    </w:p>
    <w:p w14:paraId="088F8C6D" w14:textId="77777777" w:rsidR="00BF66FB" w:rsidRPr="0061574C" w:rsidRDefault="00BF66FB" w:rsidP="006E1A7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sz w:val="28"/>
          <w:szCs w:val="28"/>
        </w:rPr>
      </w:pPr>
    </w:p>
    <w:p w14:paraId="71C53AB4" w14:textId="77777777" w:rsidR="00BF66FB" w:rsidRPr="0061574C" w:rsidRDefault="00BF66FB" w:rsidP="00222A7A">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sz w:val="28"/>
          <w:szCs w:val="28"/>
        </w:rPr>
      </w:pPr>
      <w:r w:rsidRPr="0061574C">
        <w:rPr>
          <w:rFonts w:ascii="Times New Roman" w:eastAsia="Times New Roman" w:hAnsi="Times New Roman" w:cs="Times New Roman"/>
          <w:b/>
          <w:sz w:val="28"/>
          <w:szCs w:val="28"/>
        </w:rPr>
        <w:t xml:space="preserve">§ 13. Warunki wypłaty pomocy i wniosek o płatność </w:t>
      </w:r>
    </w:p>
    <w:p w14:paraId="1999E297" w14:textId="439DD0A1" w:rsidR="00BF66FB" w:rsidRPr="0061574C" w:rsidRDefault="00BF66FB" w:rsidP="00222A7A">
      <w:pPr>
        <w:tabs>
          <w:tab w:val="left" w:pos="1608"/>
        </w:tabs>
        <w:jc w:val="both"/>
        <w:rPr>
          <w:rFonts w:ascii="Times New Roman" w:hAnsi="Times New Roman" w:cs="Times New Roman"/>
        </w:rPr>
      </w:pPr>
      <w:r w:rsidRPr="0061574C">
        <w:rPr>
          <w:rFonts w:ascii="Times New Roman" w:hAnsi="Times New Roman" w:cs="Times New Roman"/>
          <w:b/>
        </w:rPr>
        <w:t>I  Warunki wypłaty pomocy</w:t>
      </w:r>
    </w:p>
    <w:p w14:paraId="3F9688EE" w14:textId="77777777" w:rsidR="00BF66FB" w:rsidRPr="0061574C" w:rsidRDefault="00BF66FB" w:rsidP="00222A7A">
      <w:pPr>
        <w:widowControl w:val="0"/>
        <w:numPr>
          <w:ilvl w:val="0"/>
          <w:numId w:val="52"/>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61574C">
        <w:rPr>
          <w:rFonts w:ascii="Times New Roman" w:eastAsia="Times New Roman" w:hAnsi="Times New Roman" w:cs="Times New Roman"/>
        </w:rPr>
        <w:t>Warunki wypłaty pomocy określone są w umowie o przyznaniu pomocy, stanowiącej załącznik nr 1 do regulaminu naboru, rozdziale IX wytycznych podstawowych, rozdziale V wytycznych szczegółowych.</w:t>
      </w:r>
    </w:p>
    <w:p w14:paraId="0D0FF6A5" w14:textId="3C21BBDA" w:rsidR="00BF66FB" w:rsidRPr="0061574C" w:rsidRDefault="00BF66FB" w:rsidP="00222A7A">
      <w:pPr>
        <w:widowControl w:val="0"/>
        <w:numPr>
          <w:ilvl w:val="0"/>
          <w:numId w:val="52"/>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61574C">
        <w:rPr>
          <w:rFonts w:ascii="Times New Roman" w:eastAsia="Times New Roman" w:hAnsi="Times New Roman" w:cs="Times New Roman"/>
        </w:rPr>
        <w:t>Środki finansowe z tytułu pomocy są wypłacane, jeżeli beneficjent</w:t>
      </w:r>
      <w:r w:rsidR="00810913" w:rsidRPr="0061574C">
        <w:rPr>
          <w:rFonts w:ascii="Times New Roman" w:eastAsia="Times New Roman" w:hAnsi="Times New Roman" w:cs="Times New Roman"/>
        </w:rPr>
        <w:t>/ci</w:t>
      </w:r>
      <w:r w:rsidRPr="0061574C">
        <w:rPr>
          <w:rFonts w:ascii="Times New Roman" w:eastAsia="Times New Roman" w:hAnsi="Times New Roman" w:cs="Times New Roman"/>
        </w:rPr>
        <w:t xml:space="preserve"> spełnił warunki wypłaty określone w umowie o przyznaniu pomocy, w szczególności:</w:t>
      </w:r>
    </w:p>
    <w:p w14:paraId="1932033F" w14:textId="18E119F3" w:rsidR="00BF66FB" w:rsidRPr="0061574C" w:rsidRDefault="002A7825"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efekty operacji służą zaspokojeniu potrzeb społeczności lokalnej,</w:t>
      </w:r>
    </w:p>
    <w:p w14:paraId="72BB5CB9" w14:textId="19378DD9" w:rsidR="002A7825" w:rsidRPr="0061574C" w:rsidRDefault="002A7825"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infrastruktura będąca efektem tej inwestycji jest ogólnodostępna i niekomercyjna,</w:t>
      </w:r>
    </w:p>
    <w:p w14:paraId="4FE387CD" w14:textId="4A5F9332" w:rsidR="002A7825" w:rsidRPr="0061574C" w:rsidRDefault="002A7825"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koszty całkowite nie przekroczyły1 min euro,</w:t>
      </w:r>
    </w:p>
    <w:p w14:paraId="6BDD64F2" w14:textId="77777777" w:rsidR="00222A7A" w:rsidRPr="0061574C" w:rsidRDefault="002A7825"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zostanie przedłożona umowa partnerstwa,</w:t>
      </w:r>
    </w:p>
    <w:p w14:paraId="03497283" w14:textId="40C02D4C" w:rsidR="002A7825" w:rsidRPr="0061574C" w:rsidRDefault="00D31BB6"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 xml:space="preserve">w przypadku operacji  realizowanych w partnerstwie jeżeli </w:t>
      </w:r>
      <w:r w:rsidR="002A7825" w:rsidRPr="0061574C">
        <w:rPr>
          <w:rFonts w:ascii="Times New Roman" w:eastAsia="Times New Roman" w:hAnsi="Times New Roman" w:cs="Times New Roman"/>
        </w:rPr>
        <w:t>do wniosku o płatność partner wiodący załączył dokumenty potw</w:t>
      </w:r>
      <w:r w:rsidR="00222A7A" w:rsidRPr="0061574C">
        <w:rPr>
          <w:rFonts w:ascii="Times New Roman" w:eastAsia="Times New Roman" w:hAnsi="Times New Roman" w:cs="Times New Roman"/>
        </w:rPr>
        <w:t xml:space="preserve">ierdzające jego zobowiązanie do </w:t>
      </w:r>
      <w:r w:rsidR="002A7825" w:rsidRPr="0061574C">
        <w:rPr>
          <w:rFonts w:ascii="Times New Roman" w:eastAsia="Times New Roman" w:hAnsi="Times New Roman" w:cs="Times New Roman"/>
        </w:rPr>
        <w:t xml:space="preserve">przekazania części pomocy pozostałym partnerom zgodnie z postanowieniami umowy partnerstwa dotyczącymi podziału otrzymanej pomocy pomiędzy partnerów( np. podział procentowy, podział wg zakresu zadań do </w:t>
      </w:r>
      <w:r w:rsidR="004F32FB" w:rsidRPr="0061574C">
        <w:rPr>
          <w:rFonts w:ascii="Times New Roman" w:eastAsia="Times New Roman" w:hAnsi="Times New Roman" w:cs="Times New Roman"/>
        </w:rPr>
        <w:t>wykonania</w:t>
      </w:r>
      <w:r w:rsidR="002A7825" w:rsidRPr="0061574C">
        <w:rPr>
          <w:rFonts w:ascii="Times New Roman" w:eastAsia="Times New Roman" w:hAnsi="Times New Roman" w:cs="Times New Roman"/>
        </w:rPr>
        <w:t xml:space="preserve"> ) oraz sposobu przekazania tej pomocy przez partnera wiodącego pozostałym partnerom, </w:t>
      </w:r>
    </w:p>
    <w:p w14:paraId="745818E5" w14:textId="6CA4735F" w:rsidR="00D31BB6" w:rsidRPr="0061574C" w:rsidRDefault="00D31BB6" w:rsidP="00D31BB6">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w przypadku operacji w ramach projektu partnerskiego pomoc wypłaca się, jeżeli został zrealizowany cały projekt partnerski objęty umową partnerstwa, nie tylko zadania objęte jedną umową,</w:t>
      </w:r>
    </w:p>
    <w:p w14:paraId="149D0857" w14:textId="6A30F4AF"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zrealizował operację/etap operacji zgodnie z przepisami prawa powszechnie obowiązującego, regulaminem naboru wnios</w:t>
      </w:r>
      <w:r w:rsidR="004F32FB" w:rsidRPr="0061574C">
        <w:rPr>
          <w:rFonts w:ascii="Times New Roman" w:eastAsia="Times New Roman" w:hAnsi="Times New Roman" w:cs="Times New Roman"/>
        </w:rPr>
        <w:t>ków i umową o przyznaniu pomocy,</w:t>
      </w:r>
    </w:p>
    <w:p w14:paraId="4867E621" w14:textId="77777777"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 xml:space="preserve">złożył wniosek o płatność wraz z dokumentami potwierdzającymi realizację etapu lub operacji </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w terminie wynikającym z umowy o przyznaniu pomocy;</w:t>
      </w:r>
    </w:p>
    <w:p w14:paraId="19041A6D" w14:textId="58417BA9"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 xml:space="preserve">udokumentował zrealizowanie operacji lub etapu operacji, w tym poniósł koszty kwalifikowalne i je opłacił zgodnie z umową o przyznaniu pomocy i przepisami prawa powszechnie </w:t>
      </w:r>
      <w:r w:rsidR="004F32FB" w:rsidRPr="0061574C">
        <w:rPr>
          <w:rFonts w:ascii="Times New Roman" w:eastAsia="Times New Roman" w:hAnsi="Times New Roman" w:cs="Times New Roman"/>
        </w:rPr>
        <w:t>obowiązującymi, w</w:t>
      </w:r>
      <w:r w:rsidRPr="0061574C">
        <w:rPr>
          <w:rFonts w:ascii="Times New Roman" w:eastAsia="Times New Roman" w:hAnsi="Times New Roman" w:cs="Times New Roman"/>
        </w:rPr>
        <w:t xml:space="preserve"> fo</w:t>
      </w:r>
      <w:r w:rsidR="004F32FB" w:rsidRPr="0061574C">
        <w:rPr>
          <w:rFonts w:ascii="Times New Roman" w:eastAsia="Times New Roman" w:hAnsi="Times New Roman" w:cs="Times New Roman"/>
        </w:rPr>
        <w:t>rmie rozliczenia bezgotówkowego,</w:t>
      </w:r>
    </w:p>
    <w:p w14:paraId="0D8847B1" w14:textId="77777777"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realizuje inwestycję lub operację zgodnie z kryteriami, za które zostały przyznane punkty, albo spełnił warunki lub zrealizował działania, z tytułu których przyzn</w:t>
      </w:r>
      <w:r w:rsidR="004F32FB" w:rsidRPr="0061574C">
        <w:rPr>
          <w:rFonts w:ascii="Times New Roman" w:eastAsia="Times New Roman" w:hAnsi="Times New Roman" w:cs="Times New Roman"/>
        </w:rPr>
        <w:t>ano punkty,</w:t>
      </w:r>
    </w:p>
    <w:p w14:paraId="7ADFC9EF" w14:textId="77777777"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nie finansował realizowanych inwestycji, operacji lub kosztów kwalifikowalnych operacji</w:t>
      </w:r>
      <w:r w:rsidR="00735FBD" w:rsidRPr="0061574C">
        <w:rPr>
          <w:rFonts w:ascii="Times New Roman" w:eastAsia="Times New Roman" w:hAnsi="Times New Roman" w:cs="Times New Roman"/>
        </w:rPr>
        <w:t xml:space="preserve">                                    </w:t>
      </w:r>
      <w:r w:rsidRPr="0061574C">
        <w:rPr>
          <w:rFonts w:ascii="Times New Roman" w:eastAsia="Times New Roman" w:hAnsi="Times New Roman" w:cs="Times New Roman"/>
        </w:rPr>
        <w:t xml:space="preserve"> z udziałem innych śro</w:t>
      </w:r>
      <w:r w:rsidR="004F32FB" w:rsidRPr="0061574C">
        <w:rPr>
          <w:rFonts w:ascii="Times New Roman" w:eastAsia="Times New Roman" w:hAnsi="Times New Roman" w:cs="Times New Roman"/>
        </w:rPr>
        <w:t>dków publicznych, jeśli dotyczy,</w:t>
      </w:r>
    </w:p>
    <w:p w14:paraId="65F8C8D8" w14:textId="33D31ECD" w:rsidR="004F32FB" w:rsidRPr="0061574C" w:rsidRDefault="00BF66FB" w:rsidP="00B8107B">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prowadził oddzielny system rachunkowości lub korzystał z odpowiedniego kodu rachunkowego dla wszystkich transakcji związanych z realizacją operacji w ramach prowadzonych ksiąg rachunkowych, a gdy nie był zobowiązanych do prowadzenia ksiąg rachunkowych – prowadził zestawienie faktur lub rów</w:t>
      </w:r>
      <w:r w:rsidR="004F32FB" w:rsidRPr="0061574C">
        <w:rPr>
          <w:rFonts w:ascii="Times New Roman" w:eastAsia="Times New Roman" w:hAnsi="Times New Roman" w:cs="Times New Roman"/>
        </w:rPr>
        <w:t>noważnych dokumentów księgowych,</w:t>
      </w:r>
    </w:p>
    <w:p w14:paraId="20ADB959" w14:textId="77777777" w:rsidR="004F32FB" w:rsidRPr="0061574C" w:rsidRDefault="00BF66FB" w:rsidP="00222A7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zrealizował lub realizuje zobowiązania określo</w:t>
      </w:r>
      <w:r w:rsidR="004F32FB" w:rsidRPr="0061574C">
        <w:rPr>
          <w:rFonts w:ascii="Times New Roman" w:eastAsia="Times New Roman" w:hAnsi="Times New Roman" w:cs="Times New Roman"/>
        </w:rPr>
        <w:t>ne w umowie o przyznaniu pomocy,</w:t>
      </w:r>
    </w:p>
    <w:p w14:paraId="228A3B09" w14:textId="0B2159F0" w:rsidR="00FE2710" w:rsidRPr="0061574C" w:rsidRDefault="00BF66FB" w:rsidP="00FD4DAA">
      <w:pPr>
        <w:pStyle w:val="Akapitzlist"/>
        <w:widowControl w:val="0"/>
        <w:numPr>
          <w:ilvl w:val="1"/>
          <w:numId w:val="16"/>
        </w:numPr>
        <w:pBdr>
          <w:top w:val="nil"/>
          <w:left w:val="nil"/>
          <w:bottom w:val="nil"/>
          <w:right w:val="nil"/>
          <w:between w:val="nil"/>
        </w:pBdr>
        <w:tabs>
          <w:tab w:val="left" w:pos="284"/>
        </w:tabs>
        <w:spacing w:after="120" w:line="276" w:lineRule="auto"/>
        <w:ind w:left="567"/>
        <w:jc w:val="both"/>
        <w:rPr>
          <w:rFonts w:ascii="Times New Roman" w:eastAsia="Times New Roman" w:hAnsi="Times New Roman" w:cs="Times New Roman"/>
        </w:rPr>
      </w:pPr>
      <w:r w:rsidRPr="0061574C">
        <w:rPr>
          <w:rFonts w:ascii="Times New Roman" w:eastAsia="Times New Roman" w:hAnsi="Times New Roman" w:cs="Times New Roman"/>
        </w:rPr>
        <w:t xml:space="preserve">został zrealizowany cały projekt partnerski objęty umową partnerstwa nie tylko zadania objęte </w:t>
      </w:r>
      <w:r w:rsidRPr="0061574C">
        <w:rPr>
          <w:rFonts w:ascii="Times New Roman" w:eastAsia="Times New Roman" w:hAnsi="Times New Roman" w:cs="Times New Roman"/>
        </w:rPr>
        <w:lastRenderedPageBreak/>
        <w:t>jedną umową o przyznaniu pomocy.</w:t>
      </w:r>
    </w:p>
    <w:p w14:paraId="675FE805" w14:textId="77777777" w:rsidR="00BF66FB" w:rsidRPr="0061574C" w:rsidRDefault="00BF66FB" w:rsidP="00222A7A">
      <w:pPr>
        <w:jc w:val="both"/>
        <w:rPr>
          <w:rFonts w:ascii="Times New Roman" w:hAnsi="Times New Roman" w:cs="Times New Roman"/>
          <w:b/>
        </w:rPr>
      </w:pPr>
      <w:r w:rsidRPr="0061574C">
        <w:rPr>
          <w:rFonts w:ascii="Times New Roman" w:hAnsi="Times New Roman" w:cs="Times New Roman"/>
          <w:b/>
        </w:rPr>
        <w:t>II  Wniosek o płatność</w:t>
      </w:r>
    </w:p>
    <w:p w14:paraId="6554EA1F" w14:textId="77777777" w:rsidR="00BF66FB" w:rsidRPr="0061574C" w:rsidRDefault="00BF66FB" w:rsidP="00222A7A">
      <w:pPr>
        <w:jc w:val="both"/>
        <w:rPr>
          <w:rFonts w:ascii="Times New Roman" w:hAnsi="Times New Roman" w:cs="Times New Roman"/>
        </w:rPr>
      </w:pPr>
      <w:r w:rsidRPr="0061574C">
        <w:rPr>
          <w:rFonts w:ascii="Times New Roman" w:hAnsi="Times New Roman" w:cs="Times New Roman"/>
        </w:rPr>
        <w:t>1. Wniosek o płatność składa się za pomocą PUE w terminach wynikających z umowy o przyznaniu pomocy.</w:t>
      </w:r>
    </w:p>
    <w:p w14:paraId="5FA9FBF1" w14:textId="27DE2B4E" w:rsidR="00B8107B" w:rsidRPr="0061574C" w:rsidRDefault="00B8107B" w:rsidP="00222A7A">
      <w:pPr>
        <w:jc w:val="both"/>
        <w:rPr>
          <w:rFonts w:ascii="Times New Roman" w:hAnsi="Times New Roman" w:cs="Times New Roman"/>
        </w:rPr>
      </w:pPr>
      <w:r w:rsidRPr="0061574C">
        <w:rPr>
          <w:rFonts w:ascii="Times New Roman" w:hAnsi="Times New Roman" w:cs="Times New Roman"/>
        </w:rPr>
        <w:t>2. Maksymalny termin złożenia wniosku o płatność to 30 czerwca 2029 r., chyba że wytyczne szczegółowe stanowią inaczej.</w:t>
      </w:r>
    </w:p>
    <w:p w14:paraId="7E46E4EC" w14:textId="6D1CD65C" w:rsidR="00B8107B" w:rsidRPr="0061574C" w:rsidRDefault="00B8107B" w:rsidP="00222A7A">
      <w:pPr>
        <w:jc w:val="both"/>
        <w:rPr>
          <w:rFonts w:ascii="Times New Roman" w:hAnsi="Times New Roman" w:cs="Times New Roman"/>
        </w:rPr>
      </w:pPr>
      <w:r w:rsidRPr="0061574C">
        <w:rPr>
          <w:rFonts w:ascii="Times New Roman" w:hAnsi="Times New Roman" w:cs="Times New Roman"/>
        </w:rPr>
        <w:t xml:space="preserve">3. </w:t>
      </w:r>
      <w:r w:rsidR="00FD4DAA" w:rsidRPr="0061574C">
        <w:rPr>
          <w:rFonts w:ascii="Times New Roman" w:hAnsi="Times New Roman" w:cs="Times New Roman"/>
        </w:rPr>
        <w:t>Z</w:t>
      </w:r>
      <w:r w:rsidRPr="0061574C">
        <w:rPr>
          <w:rFonts w:ascii="Times New Roman" w:hAnsi="Times New Roman" w:cs="Times New Roman"/>
        </w:rPr>
        <w:t>W monitorują terminowość składania przez beneficjenta wniosku o płatność oraz powiadamiają o zbliżającym się terminie jego złożenia</w:t>
      </w:r>
      <w:r w:rsidR="005B27D3" w:rsidRPr="0061574C">
        <w:rPr>
          <w:rFonts w:ascii="Times New Roman" w:hAnsi="Times New Roman" w:cs="Times New Roman"/>
        </w:rPr>
        <w:t>. Niepowiadomienie beneficjenta o konieczności złożenia wniosku o płatność, nie zwalnia beneficjenta z obowiązku złożenia tego wniosku w terminie wskazanym w umowie o przyznaniu pomocy.</w:t>
      </w:r>
    </w:p>
    <w:p w14:paraId="05A68D18" w14:textId="2C2E505F" w:rsidR="00BF66FB" w:rsidRPr="0061574C" w:rsidRDefault="005B27D3" w:rsidP="00222A7A">
      <w:pPr>
        <w:jc w:val="both"/>
        <w:rPr>
          <w:rFonts w:ascii="Times New Roman" w:hAnsi="Times New Roman" w:cs="Times New Roman"/>
        </w:rPr>
      </w:pPr>
      <w:r w:rsidRPr="0061574C">
        <w:rPr>
          <w:rFonts w:ascii="Times New Roman" w:hAnsi="Times New Roman" w:cs="Times New Roman"/>
        </w:rPr>
        <w:t>4</w:t>
      </w:r>
      <w:r w:rsidR="00BF66FB" w:rsidRPr="0061574C">
        <w:rPr>
          <w:rFonts w:ascii="Times New Roman" w:hAnsi="Times New Roman" w:cs="Times New Roman"/>
        </w:rPr>
        <w:t>. Wniosek o płatność po jego złożeniu jest poddawany ocenie formalnej i merytorycznej.</w:t>
      </w:r>
    </w:p>
    <w:p w14:paraId="617F7F6C" w14:textId="2FE5E395"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5</w:t>
      </w:r>
      <w:r w:rsidR="00BF66FB" w:rsidRPr="0061574C">
        <w:rPr>
          <w:rFonts w:ascii="Times New Roman" w:hAnsi="Times New Roman" w:cs="Times New Roman"/>
        </w:rPr>
        <w:t xml:space="preserve">. W przypadku niezłożenia wniosku o płatność w terminie określonym w umowie o przyznaniu pomocy, </w:t>
      </w:r>
      <w:r w:rsidR="00FD4DAA" w:rsidRPr="0061574C">
        <w:rPr>
          <w:rFonts w:ascii="Times New Roman" w:hAnsi="Times New Roman" w:cs="Times New Roman"/>
        </w:rPr>
        <w:t>Z</w:t>
      </w:r>
      <w:r w:rsidR="00BF66FB" w:rsidRPr="0061574C">
        <w:rPr>
          <w:rFonts w:ascii="Times New Roman" w:hAnsi="Times New Roman" w:cs="Times New Roman"/>
        </w:rPr>
        <w:t>W dwukrotnie wzywa beneficjenta do złożenia wniosku o płatność w kolejnych wyznaczonych terminach, nie krótszych niż 7 dni i nie dłuższym niż 14 dni od dnia otrzymania wezwania, o ile nie upłynął maksymalny termin złożenia wniosku o płatność lub zakończenia realizacji operacji.</w:t>
      </w:r>
    </w:p>
    <w:p w14:paraId="73484ACB" w14:textId="0E501EC5"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6</w:t>
      </w:r>
      <w:r w:rsidR="00BF66FB" w:rsidRPr="0061574C">
        <w:rPr>
          <w:rFonts w:ascii="Times New Roman" w:hAnsi="Times New Roman" w:cs="Times New Roman"/>
        </w:rPr>
        <w:t>. Niezłożenie przez beneficjenta wniosku o płatność w terminie wynikających z drugiego wezwania</w:t>
      </w:r>
    </w:p>
    <w:p w14:paraId="376A318D" w14:textId="77777777" w:rsidR="00BF66FB" w:rsidRPr="0061574C" w:rsidRDefault="00BF66FB" w:rsidP="00222A7A">
      <w:pPr>
        <w:spacing w:line="276" w:lineRule="auto"/>
        <w:jc w:val="both"/>
        <w:rPr>
          <w:rFonts w:ascii="Times New Roman" w:hAnsi="Times New Roman" w:cs="Times New Roman"/>
        </w:rPr>
      </w:pPr>
      <w:r w:rsidRPr="0061574C">
        <w:rPr>
          <w:rFonts w:ascii="Times New Roman" w:hAnsi="Times New Roman" w:cs="Times New Roman"/>
        </w:rPr>
        <w:t>skutkuje wypowiedzeniem umowy o przyznaniu pomocy.</w:t>
      </w:r>
    </w:p>
    <w:p w14:paraId="7FFBC5F6" w14:textId="5F1422E7"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7</w:t>
      </w:r>
      <w:r w:rsidR="00BF66FB" w:rsidRPr="0061574C">
        <w:rPr>
          <w:rFonts w:ascii="Times New Roman" w:hAnsi="Times New Roman" w:cs="Times New Roman"/>
        </w:rPr>
        <w:t xml:space="preserve">. </w:t>
      </w:r>
      <w:r w:rsidR="00FD4DAA" w:rsidRPr="0061574C">
        <w:rPr>
          <w:rFonts w:ascii="Times New Roman" w:hAnsi="Times New Roman" w:cs="Times New Roman"/>
        </w:rPr>
        <w:t>Z</w:t>
      </w:r>
      <w:r w:rsidR="00BF66FB" w:rsidRPr="0061574C">
        <w:rPr>
          <w:rFonts w:ascii="Times New Roman" w:hAnsi="Times New Roman" w:cs="Times New Roman"/>
        </w:rPr>
        <w:t>W rozpatruje wniosek o płatność w terminie nie dłuższym niż 3 miesiące od dnia jego złożenia.</w:t>
      </w:r>
    </w:p>
    <w:p w14:paraId="78E6631A" w14:textId="5B0CDAA1"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8</w:t>
      </w:r>
      <w:r w:rsidR="00BF66FB" w:rsidRPr="0061574C">
        <w:rPr>
          <w:rFonts w:ascii="Times New Roman" w:hAnsi="Times New Roman" w:cs="Times New Roman"/>
        </w:rPr>
        <w:t>. Wypłata pomocy następuje niezwłocznie po pozytywnym rozpatrzeniu wniosku o płatność.</w:t>
      </w:r>
    </w:p>
    <w:p w14:paraId="3974DCA6" w14:textId="17DADF97"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9</w:t>
      </w:r>
      <w:r w:rsidR="00BF66FB" w:rsidRPr="0061574C">
        <w:rPr>
          <w:rFonts w:ascii="Times New Roman" w:hAnsi="Times New Roman" w:cs="Times New Roman"/>
        </w:rPr>
        <w:t>. ARiMR  dokonuje wypłaty pomocy po otrzymaniu od zarządu województwa zlecania płatności.</w:t>
      </w:r>
    </w:p>
    <w:p w14:paraId="53419E0D" w14:textId="6E13D66F"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10</w:t>
      </w:r>
      <w:r w:rsidR="00BF66FB" w:rsidRPr="0061574C">
        <w:rPr>
          <w:rFonts w:ascii="Times New Roman" w:hAnsi="Times New Roman" w:cs="Times New Roman"/>
        </w:rPr>
        <w:t xml:space="preserve">. </w:t>
      </w:r>
      <w:r w:rsidR="00FD4DAA" w:rsidRPr="0061574C">
        <w:rPr>
          <w:rFonts w:ascii="Times New Roman" w:hAnsi="Times New Roman" w:cs="Times New Roman"/>
        </w:rPr>
        <w:t>Z</w:t>
      </w:r>
      <w:r w:rsidR="00BF66FB" w:rsidRPr="0061574C">
        <w:rPr>
          <w:rFonts w:ascii="Times New Roman" w:hAnsi="Times New Roman" w:cs="Times New Roman"/>
        </w:rPr>
        <w:t>W odmawia wypłaty pomocy w całości lub części w przypadkach niespełniania warunków wypłaty</w:t>
      </w:r>
    </w:p>
    <w:p w14:paraId="17593915" w14:textId="77777777" w:rsidR="00BF66FB" w:rsidRPr="0061574C" w:rsidRDefault="00BF66FB" w:rsidP="00222A7A">
      <w:pPr>
        <w:spacing w:line="276" w:lineRule="auto"/>
        <w:jc w:val="both"/>
        <w:rPr>
          <w:rFonts w:ascii="Times New Roman" w:hAnsi="Times New Roman" w:cs="Times New Roman"/>
        </w:rPr>
      </w:pPr>
      <w:r w:rsidRPr="0061574C">
        <w:rPr>
          <w:rFonts w:ascii="Times New Roman" w:hAnsi="Times New Roman" w:cs="Times New Roman"/>
        </w:rPr>
        <w:t>pomocy.</w:t>
      </w:r>
    </w:p>
    <w:p w14:paraId="54EFA4BB" w14:textId="4CA73877" w:rsidR="00BF66FB" w:rsidRPr="0061574C" w:rsidRDefault="005B27D3" w:rsidP="00222A7A">
      <w:pPr>
        <w:spacing w:line="276" w:lineRule="auto"/>
        <w:jc w:val="both"/>
        <w:rPr>
          <w:rFonts w:ascii="Times New Roman" w:hAnsi="Times New Roman" w:cs="Times New Roman"/>
        </w:rPr>
      </w:pPr>
      <w:r w:rsidRPr="0061574C">
        <w:rPr>
          <w:rFonts w:ascii="Times New Roman" w:hAnsi="Times New Roman" w:cs="Times New Roman"/>
        </w:rPr>
        <w:t>11</w:t>
      </w:r>
      <w:r w:rsidR="00BF66FB" w:rsidRPr="0061574C">
        <w:rPr>
          <w:rFonts w:ascii="Times New Roman" w:hAnsi="Times New Roman" w:cs="Times New Roman"/>
        </w:rPr>
        <w:t xml:space="preserve">. W przypadku odmowy wypłaty pomocy w całości lub części, beneficjentowi przysługuje jednorazowe prawo wniesienia do </w:t>
      </w:r>
      <w:r w:rsidR="00772FB4" w:rsidRPr="0061574C">
        <w:rPr>
          <w:rFonts w:ascii="Times New Roman" w:hAnsi="Times New Roman" w:cs="Times New Roman"/>
        </w:rPr>
        <w:t>Z</w:t>
      </w:r>
      <w:r w:rsidR="00BF66FB" w:rsidRPr="0061574C">
        <w:rPr>
          <w:rFonts w:ascii="Times New Roman" w:hAnsi="Times New Roman" w:cs="Times New Roman"/>
        </w:rPr>
        <w:t xml:space="preserve">W wniosku o ponowne rozpatrzenie sprawy wraz z uzasadnieniem, w terminie nie krótszym niż 7 dni i nie dłuższym niż 21 dni od dnia doręczenia beneficjentowi pisma </w:t>
      </w:r>
      <w:r w:rsidR="00222A7A" w:rsidRPr="0061574C">
        <w:rPr>
          <w:rFonts w:ascii="Times New Roman" w:hAnsi="Times New Roman" w:cs="Times New Roman"/>
        </w:rPr>
        <w:t xml:space="preserve">                             </w:t>
      </w:r>
      <w:r w:rsidR="00BF66FB" w:rsidRPr="0061574C">
        <w:rPr>
          <w:rFonts w:ascii="Times New Roman" w:hAnsi="Times New Roman" w:cs="Times New Roman"/>
        </w:rPr>
        <w:t>o danym rozstrzygnięciu.</w:t>
      </w:r>
    </w:p>
    <w:p w14:paraId="793E8EFE" w14:textId="77777777" w:rsidR="00BF66FB" w:rsidRPr="0061574C" w:rsidRDefault="00BF66FB" w:rsidP="006E1A7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p>
    <w:p w14:paraId="5800ADBD" w14:textId="6E27B75C" w:rsidR="00F178A9" w:rsidRPr="0061574C" w:rsidRDefault="00BF66FB" w:rsidP="006E1A75">
      <w:pPr>
        <w:pStyle w:val="Nagwek1"/>
        <w:spacing w:before="0" w:after="120" w:line="276" w:lineRule="auto"/>
        <w:jc w:val="both"/>
        <w:rPr>
          <w:rFonts w:ascii="Times New Roman" w:eastAsia="Times New Roman" w:hAnsi="Times New Roman" w:cs="Times New Roman"/>
          <w:b/>
          <w:color w:val="auto"/>
          <w:sz w:val="28"/>
          <w:szCs w:val="28"/>
        </w:rPr>
      </w:pPr>
      <w:bookmarkStart w:id="22" w:name="_heading=h.3as4poj" w:colFirst="0" w:colLast="0"/>
      <w:bookmarkStart w:id="23" w:name="_Toc224546239"/>
      <w:bookmarkEnd w:id="22"/>
      <w:r w:rsidRPr="0061574C">
        <w:rPr>
          <w:rFonts w:ascii="Times New Roman" w:eastAsia="Times New Roman" w:hAnsi="Times New Roman" w:cs="Times New Roman"/>
          <w:b/>
          <w:color w:val="auto"/>
          <w:sz w:val="28"/>
          <w:szCs w:val="28"/>
        </w:rPr>
        <w:t>§ 14</w:t>
      </w:r>
      <w:r w:rsidR="00A92DFA" w:rsidRPr="0061574C">
        <w:rPr>
          <w:rFonts w:ascii="Times New Roman" w:eastAsia="Times New Roman" w:hAnsi="Times New Roman" w:cs="Times New Roman"/>
          <w:b/>
          <w:color w:val="auto"/>
          <w:sz w:val="28"/>
          <w:szCs w:val="28"/>
        </w:rPr>
        <w:t xml:space="preserve">. Informacja o miejscu udostępnienia LSR, formularza </w:t>
      </w:r>
      <w:proofErr w:type="spellStart"/>
      <w:r w:rsidR="00A92DFA" w:rsidRPr="0061574C">
        <w:rPr>
          <w:rFonts w:ascii="Times New Roman" w:eastAsia="Times New Roman" w:hAnsi="Times New Roman" w:cs="Times New Roman"/>
          <w:b/>
          <w:color w:val="auto"/>
          <w:sz w:val="28"/>
          <w:szCs w:val="28"/>
        </w:rPr>
        <w:t>WoPP</w:t>
      </w:r>
      <w:proofErr w:type="spellEnd"/>
      <w:r w:rsidR="00A92DFA" w:rsidRPr="0061574C">
        <w:rPr>
          <w:rFonts w:ascii="Times New Roman" w:eastAsia="Times New Roman" w:hAnsi="Times New Roman" w:cs="Times New Roman"/>
          <w:b/>
          <w:color w:val="auto"/>
          <w:sz w:val="28"/>
          <w:szCs w:val="28"/>
        </w:rPr>
        <w:t xml:space="preserve"> oraz formularza </w:t>
      </w:r>
      <w:proofErr w:type="spellStart"/>
      <w:r w:rsidR="00A92DFA" w:rsidRPr="0061574C">
        <w:rPr>
          <w:rFonts w:ascii="Times New Roman" w:eastAsia="Times New Roman" w:hAnsi="Times New Roman" w:cs="Times New Roman"/>
          <w:b/>
          <w:color w:val="auto"/>
          <w:sz w:val="28"/>
          <w:szCs w:val="28"/>
        </w:rPr>
        <w:t>UoPP</w:t>
      </w:r>
      <w:bookmarkEnd w:id="23"/>
      <w:proofErr w:type="spellEnd"/>
    </w:p>
    <w:p w14:paraId="52A13C1D" w14:textId="77777777" w:rsidR="000C49EA" w:rsidRPr="0061574C" w:rsidRDefault="000C49EA" w:rsidP="000C49EA">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LSR dostępna jest pod adresem: </w:t>
      </w:r>
      <w:r w:rsidRPr="0061574C">
        <w:rPr>
          <w:rStyle w:val="Hipercze"/>
          <w:rFonts w:ascii="Times New Roman" w:eastAsia="Times New Roman" w:hAnsi="Times New Roman" w:cs="Times New Roman"/>
          <w:color w:val="auto"/>
        </w:rPr>
        <w:t>www.lgdwr.pl</w:t>
      </w:r>
    </w:p>
    <w:p w14:paraId="0E8C135C" w14:textId="77777777" w:rsidR="000C49EA" w:rsidRPr="0061574C" w:rsidRDefault="000C49EA" w:rsidP="000C49EA">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Formularz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dostępny jest na platformie usług elektronicznych </w:t>
      </w:r>
    </w:p>
    <w:p w14:paraId="2ECF5656" w14:textId="77777777" w:rsidR="000C49EA" w:rsidRPr="0061574C" w:rsidRDefault="000C49EA" w:rsidP="000C49EA">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ARiMR pod adresem:</w:t>
      </w:r>
      <w:r w:rsidRPr="0061574C">
        <w:rPr>
          <w:rStyle w:val="Hipercze"/>
          <w:rFonts w:ascii="Times New Roman" w:eastAsia="Times New Roman" w:hAnsi="Times New Roman" w:cs="Times New Roman"/>
          <w:color w:val="auto"/>
        </w:rPr>
        <w:t xml:space="preserve"> </w:t>
      </w:r>
      <w:hyperlink r:id="rId19" w:history="1">
        <w:r w:rsidRPr="0061574C">
          <w:rPr>
            <w:rStyle w:val="Hipercze"/>
            <w:rFonts w:ascii="Times New Roman" w:eastAsia="Times New Roman" w:hAnsi="Times New Roman" w:cs="Times New Roman"/>
            <w:color w:val="auto"/>
          </w:rPr>
          <w:t>https://epue.arimr.gov.pl/pl/strona-glowna</w:t>
        </w:r>
      </w:hyperlink>
      <w:r w:rsidRPr="0061574C">
        <w:rPr>
          <w:rFonts w:ascii="Times New Roman" w:eastAsia="Times New Roman" w:hAnsi="Times New Roman" w:cs="Times New Roman"/>
        </w:rPr>
        <w:t>.</w:t>
      </w:r>
    </w:p>
    <w:p w14:paraId="632FF7A2" w14:textId="77777777" w:rsidR="000C49EA" w:rsidRPr="0061574C" w:rsidRDefault="000C49EA" w:rsidP="000C49EA">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Logowanie do aplikacji PUE, dostępne jest z poziomu strony internetowej Agencji Restrukturyzacji i Modernizacji Rolnictwa pod adresem </w:t>
      </w:r>
      <w:hyperlink r:id="rId20" w:history="1">
        <w:r w:rsidRPr="0061574C">
          <w:rPr>
            <w:rStyle w:val="Hipercze"/>
            <w:rFonts w:ascii="Times New Roman" w:eastAsia="Times New Roman" w:hAnsi="Times New Roman" w:cs="Times New Roman"/>
            <w:color w:val="auto"/>
          </w:rPr>
          <w:t>https://www.gov.pl/web/arimr/platforma-uslug-elektronicznych</w:t>
        </w:r>
      </w:hyperlink>
    </w:p>
    <w:p w14:paraId="423BEC40" w14:textId="77777777" w:rsidR="000C49EA" w:rsidRPr="0061574C" w:rsidRDefault="000C49EA" w:rsidP="000C49EA">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Instrukcja dotycząca logowania PUE; Instrukcja obsługi zawierania umów za pośrednictwem PUE </w:t>
      </w:r>
      <w:r w:rsidRPr="0061574C">
        <w:rPr>
          <w:rFonts w:ascii="Times New Roman" w:eastAsia="Times New Roman" w:hAnsi="Times New Roman" w:cs="Times New Roman"/>
        </w:rPr>
        <w:lastRenderedPageBreak/>
        <w:t xml:space="preserve">ARiMR w zakresie PS WPR 2023-2027; Instrukcja powiadomienia sms; Instrukcja złożenia prośby o przywrócenie terminu za pośrednictwem PUE ARiMR w zakresie PS WPR 2023-2027; PUE Instrukcja ustanawiania pełnomocnika dostępne są pod adresem: </w:t>
      </w:r>
      <w:hyperlink r:id="rId21" w:history="1">
        <w:r w:rsidRPr="0061574C">
          <w:rPr>
            <w:rStyle w:val="Hipercze"/>
            <w:rFonts w:ascii="Times New Roman" w:eastAsia="Times New Roman" w:hAnsi="Times New Roman" w:cs="Times New Roman"/>
            <w:color w:val="auto"/>
          </w:rPr>
          <w:t>www.lgdwr.pl</w:t>
        </w:r>
      </w:hyperlink>
      <w:r w:rsidRPr="0061574C">
        <w:rPr>
          <w:rFonts w:ascii="Times New Roman" w:eastAsia="Times New Roman" w:hAnsi="Times New Roman" w:cs="Times New Roman"/>
        </w:rPr>
        <w:t xml:space="preserve">  </w:t>
      </w:r>
    </w:p>
    <w:p w14:paraId="0FE32A65" w14:textId="77777777" w:rsidR="000C49EA" w:rsidRPr="0061574C" w:rsidRDefault="000C49EA" w:rsidP="000C49EA">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61574C">
        <w:rPr>
          <w:rFonts w:ascii="Times New Roman" w:eastAsia="Times New Roman" w:hAnsi="Times New Roman" w:cs="Times New Roman"/>
        </w:rPr>
        <w:t xml:space="preserve">Formularz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wraz z wymaganymi załącznikami stanowi złącznik nr 1 do regulaminu.</w:t>
      </w:r>
    </w:p>
    <w:p w14:paraId="1B17C055" w14:textId="77777777" w:rsidR="00FE2710" w:rsidRPr="0061574C" w:rsidRDefault="00FE2710" w:rsidP="006E1A75">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p>
    <w:p w14:paraId="26F5414C" w14:textId="457B45D2" w:rsidR="00F178A9" w:rsidRPr="0061574C" w:rsidRDefault="00BF66FB" w:rsidP="006E1A75">
      <w:pPr>
        <w:pStyle w:val="Nagwek1"/>
        <w:spacing w:before="0" w:after="120" w:line="276" w:lineRule="auto"/>
        <w:jc w:val="both"/>
        <w:rPr>
          <w:rFonts w:ascii="Times New Roman" w:eastAsia="Times New Roman" w:hAnsi="Times New Roman" w:cs="Times New Roman"/>
          <w:b/>
          <w:color w:val="auto"/>
          <w:sz w:val="28"/>
          <w:szCs w:val="28"/>
        </w:rPr>
      </w:pPr>
      <w:bookmarkStart w:id="24" w:name="_heading=h.1pxezwc" w:colFirst="0" w:colLast="0"/>
      <w:bookmarkStart w:id="25" w:name="_Toc224546240"/>
      <w:bookmarkEnd w:id="24"/>
      <w:r w:rsidRPr="0061574C">
        <w:rPr>
          <w:rFonts w:ascii="Times New Roman" w:eastAsia="Times New Roman" w:hAnsi="Times New Roman" w:cs="Times New Roman"/>
          <w:b/>
          <w:color w:val="auto"/>
          <w:sz w:val="28"/>
          <w:szCs w:val="28"/>
        </w:rPr>
        <w:t>§ 15</w:t>
      </w:r>
      <w:r w:rsidR="00A92DFA" w:rsidRPr="0061574C">
        <w:rPr>
          <w:rFonts w:ascii="Times New Roman" w:eastAsia="Times New Roman" w:hAnsi="Times New Roman" w:cs="Times New Roman"/>
          <w:b/>
          <w:color w:val="auto"/>
          <w:sz w:val="28"/>
          <w:szCs w:val="28"/>
        </w:rPr>
        <w:t>. Informacja o środkach zaskarżenia przysługujących wnioskodawcy oraz podmiot właściwy do ich rozpatrzenia</w:t>
      </w:r>
      <w:bookmarkEnd w:id="25"/>
    </w:p>
    <w:p w14:paraId="29D6BF1A"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Wnioskodawcy przysługuje prawo wniesienia protestu od negatywnej oceny jego operacji przez LGD, to znaczy w sytuacjach określonych w art. 22 ust. 1 ustawy RLKS.</w:t>
      </w:r>
    </w:p>
    <w:p w14:paraId="25E09AC6" w14:textId="7F01322B" w:rsidR="00BC73ED" w:rsidRPr="0061574C" w:rsidRDefault="00BC73ED"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Protest składany jest w formie pisemnej poza systemem IT ARiMR</w:t>
      </w:r>
      <w:r w:rsidR="00EE6D49" w:rsidRPr="0061574C">
        <w:rPr>
          <w:rFonts w:ascii="Times New Roman" w:eastAsia="Times New Roman" w:hAnsi="Times New Roman" w:cs="Times New Roman"/>
        </w:rPr>
        <w:t>.</w:t>
      </w:r>
    </w:p>
    <w:p w14:paraId="2E6E0EA8"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Szczegółowe zasady wnoszenia protestu i jego rozpatrywania, w tym wymagania dotyczące jego treści i formę jego wniesienia, określają art. 22a-22g ustawy RLKS.</w:t>
      </w:r>
    </w:p>
    <w:p w14:paraId="4F34FE13"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Zgodnie z art. 22g pkt 1 ustawy RLKS do procedury odwoławczej zainicjowanej wniesieniem protestu, o którym mowa w ust. 1, stosuje się przepisy Kpa dotyczące doręczeń i sposobu obliczania terminów.</w:t>
      </w:r>
    </w:p>
    <w:p w14:paraId="3F03FDD6"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172DD9E7" w14:textId="3BDCBF66"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Z zastrzeżeniem ust. </w:t>
      </w:r>
      <w:r w:rsidR="005B27D3" w:rsidRPr="0061574C">
        <w:rPr>
          <w:rFonts w:ascii="Times New Roman" w:eastAsia="Times New Roman" w:hAnsi="Times New Roman" w:cs="Times New Roman"/>
        </w:rPr>
        <w:t>7</w:t>
      </w:r>
      <w:r w:rsidRPr="0061574C">
        <w:rPr>
          <w:rFonts w:ascii="Times New Roman" w:eastAsia="Times New Roman" w:hAnsi="Times New Roman" w:cs="Times New Roman"/>
        </w:rPr>
        <w:t xml:space="preserve"> procedura odwoławcza, o której mowa w ust. 1-</w:t>
      </w:r>
      <w:r w:rsidR="00EE6D49" w:rsidRPr="0061574C">
        <w:rPr>
          <w:rFonts w:ascii="Times New Roman" w:eastAsia="Times New Roman" w:hAnsi="Times New Roman" w:cs="Times New Roman"/>
        </w:rPr>
        <w:t>5</w:t>
      </w:r>
      <w:r w:rsidRPr="0061574C">
        <w:rPr>
          <w:rFonts w:ascii="Times New Roman" w:eastAsia="Times New Roman" w:hAnsi="Times New Roman" w:cs="Times New Roman"/>
        </w:rPr>
        <w:t>, nie wstrzymuje zawierania umów z wnioskodawcami, których operacje zostały wybrane przez LGD.</w:t>
      </w:r>
    </w:p>
    <w:p w14:paraId="550D409E"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7874D519" w14:textId="77777777" w:rsidR="00F178A9" w:rsidRPr="0061574C" w:rsidRDefault="00A92DFA" w:rsidP="006E1A75">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W przypadku:</w:t>
      </w:r>
    </w:p>
    <w:p w14:paraId="352008E8" w14:textId="13042086" w:rsidR="00F178A9" w:rsidRPr="0061574C" w:rsidRDefault="00A92DFA" w:rsidP="006E1A75">
      <w:pPr>
        <w:widowControl w:val="0"/>
        <w:numPr>
          <w:ilvl w:val="1"/>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odmowy przyznania pomocy przez </w:t>
      </w:r>
      <w:r w:rsidR="00FD4DAA" w:rsidRPr="0061574C">
        <w:rPr>
          <w:rFonts w:ascii="Times New Roman" w:eastAsia="Times New Roman" w:hAnsi="Times New Roman" w:cs="Times New Roman"/>
        </w:rPr>
        <w:t>Z</w:t>
      </w:r>
      <w:r w:rsidRPr="0061574C">
        <w:rPr>
          <w:rFonts w:ascii="Times New Roman" w:eastAsia="Times New Roman" w:hAnsi="Times New Roman" w:cs="Times New Roman"/>
        </w:rPr>
        <w:t xml:space="preserve">W, </w:t>
      </w:r>
    </w:p>
    <w:p w14:paraId="0D5F6D13" w14:textId="77777777" w:rsidR="00157E0F" w:rsidRPr="0061574C" w:rsidRDefault="00A92DFA" w:rsidP="006E1A75">
      <w:pPr>
        <w:widowControl w:val="0"/>
        <w:numPr>
          <w:ilvl w:val="1"/>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odmowy zawarcia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 xml:space="preserve"> przez SW </w:t>
      </w:r>
    </w:p>
    <w:p w14:paraId="6A768FA7" w14:textId="5AD28165" w:rsidR="00F178A9" w:rsidRPr="0061574C" w:rsidRDefault="00157E0F" w:rsidP="00157E0F">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r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z przyczyn innych niż unieważnienie naboru wniosków</w:t>
      </w:r>
      <w:r w:rsidRPr="0061574C">
        <w:rPr>
          <w:rFonts w:ascii="Times New Roman" w:eastAsia="Times New Roman" w:hAnsi="Times New Roman" w:cs="Times New Roman"/>
        </w:rPr>
        <w:t xml:space="preserve">, </w:t>
      </w:r>
      <w:r w:rsidR="00A92DFA" w:rsidRPr="0061574C">
        <w:rPr>
          <w:rFonts w:ascii="Times New Roman" w:eastAsia="Times New Roman" w:hAnsi="Times New Roman" w:cs="Times New Roman"/>
        </w:rPr>
        <w:t>wnioskodawcy przysługuje prawo wniesienia do wojewódzkiego sądu administracyjnego skargi na zasadach i w trybie określonym dla aktów lub czynności, o których mowa w art. 3 § 2 pkt 4 ustawy PPSA</w:t>
      </w:r>
      <w:r w:rsidR="00FE2710" w:rsidRPr="0061574C">
        <w:rPr>
          <w:rFonts w:ascii="Times New Roman" w:eastAsia="Times New Roman" w:hAnsi="Times New Roman" w:cs="Times New Roman"/>
        </w:rPr>
        <w:t>.</w:t>
      </w:r>
    </w:p>
    <w:p w14:paraId="29AD61A6" w14:textId="77777777" w:rsidR="00FE2710" w:rsidRPr="0061574C" w:rsidRDefault="00FE2710" w:rsidP="006E1A75">
      <w:pPr>
        <w:widowControl w:val="0"/>
        <w:tabs>
          <w:tab w:val="left" w:pos="426"/>
        </w:tabs>
        <w:spacing w:after="120" w:line="276" w:lineRule="auto"/>
        <w:ind w:left="426"/>
        <w:jc w:val="both"/>
        <w:rPr>
          <w:rFonts w:ascii="Times New Roman" w:eastAsia="Times New Roman" w:hAnsi="Times New Roman" w:cs="Times New Roman"/>
        </w:rPr>
      </w:pPr>
    </w:p>
    <w:p w14:paraId="6171DE5F" w14:textId="19B5934B" w:rsidR="00F178A9" w:rsidRPr="0061574C" w:rsidRDefault="00BF66FB" w:rsidP="006E1A75">
      <w:pPr>
        <w:pStyle w:val="Nagwek1"/>
        <w:spacing w:before="0" w:after="120" w:line="276" w:lineRule="auto"/>
        <w:jc w:val="both"/>
        <w:rPr>
          <w:rFonts w:ascii="Times New Roman" w:eastAsia="Times New Roman" w:hAnsi="Times New Roman" w:cs="Times New Roman"/>
          <w:b/>
          <w:color w:val="auto"/>
          <w:sz w:val="28"/>
          <w:szCs w:val="28"/>
        </w:rPr>
      </w:pPr>
      <w:bookmarkStart w:id="26" w:name="_heading=h.49x2ik5" w:colFirst="0" w:colLast="0"/>
      <w:bookmarkStart w:id="27" w:name="_Toc224546241"/>
      <w:bookmarkEnd w:id="26"/>
      <w:r w:rsidRPr="0061574C">
        <w:rPr>
          <w:rFonts w:ascii="Times New Roman" w:eastAsia="Times New Roman" w:hAnsi="Times New Roman" w:cs="Times New Roman"/>
          <w:b/>
          <w:color w:val="auto"/>
          <w:sz w:val="28"/>
          <w:szCs w:val="28"/>
        </w:rPr>
        <w:t>§ 16</w:t>
      </w:r>
      <w:r w:rsidR="00A92DFA" w:rsidRPr="0061574C">
        <w:rPr>
          <w:rFonts w:ascii="Times New Roman" w:eastAsia="Times New Roman" w:hAnsi="Times New Roman" w:cs="Times New Roman"/>
          <w:b/>
          <w:color w:val="auto"/>
          <w:sz w:val="28"/>
          <w:szCs w:val="28"/>
        </w:rPr>
        <w:t>. Postanowienia końcowe</w:t>
      </w:r>
      <w:bookmarkEnd w:id="27"/>
    </w:p>
    <w:p w14:paraId="2D1A55B6" w14:textId="77777777" w:rsidR="000C49EA" w:rsidRPr="0061574C" w:rsidRDefault="000C49EA" w:rsidP="000C49EA">
      <w:pPr>
        <w:pStyle w:val="Nagwek1"/>
        <w:numPr>
          <w:ilvl w:val="0"/>
          <w:numId w:val="25"/>
        </w:numPr>
        <w:spacing w:before="0" w:after="120" w:line="276" w:lineRule="auto"/>
        <w:ind w:left="1004"/>
        <w:jc w:val="both"/>
        <w:rPr>
          <w:rFonts w:ascii="Times New Roman" w:eastAsia="Times New Roman" w:hAnsi="Times New Roman" w:cs="Times New Roman"/>
          <w:b/>
          <w:color w:val="auto"/>
          <w:sz w:val="22"/>
          <w:szCs w:val="22"/>
        </w:rPr>
      </w:pPr>
      <w:bookmarkStart w:id="28" w:name="_Toc224546242"/>
      <w:r w:rsidRPr="0061574C">
        <w:rPr>
          <w:rFonts w:ascii="Times New Roman" w:eastAsia="Times New Roman" w:hAnsi="Times New Roman" w:cs="Times New Roman"/>
          <w:color w:val="auto"/>
          <w:sz w:val="22"/>
          <w:szCs w:val="22"/>
        </w:rPr>
        <w:t>Wnioskodawca po złożeniu wniosku w systemie jest zobowiązany do poinformowania biura LGD o złożeniu wniosku przesyłając na adres email biura dokument: Potwierdzenie przedłożenia dokumentu (PPD).</w:t>
      </w:r>
      <w:bookmarkEnd w:id="28"/>
    </w:p>
    <w:p w14:paraId="6656EF7F" w14:textId="77777777" w:rsidR="000C49EA" w:rsidRPr="0061574C" w:rsidRDefault="000C49EA" w:rsidP="000C49EA">
      <w:pPr>
        <w:widowControl w:val="0"/>
        <w:numPr>
          <w:ilvl w:val="0"/>
          <w:numId w:val="25"/>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W sprawach nieuregulowanych w Regulaminie zastosowanie znajdują przepisy prawa powszechnie obowiązującego, w tym ustawy RLKS, ustawy PS WPR, rozporządzenia 2021/1060, rozporządzenia 2021/2115, a także postanowienia Wytycznych podstawowych i Wytycznych </w:t>
      </w:r>
      <w:r w:rsidRPr="0061574C">
        <w:rPr>
          <w:rFonts w:ascii="Times New Roman" w:eastAsia="Times New Roman" w:hAnsi="Times New Roman" w:cs="Times New Roman"/>
        </w:rPr>
        <w:lastRenderedPageBreak/>
        <w:t xml:space="preserve">szczegółowych, które są dostępne pod adresem   </w:t>
      </w:r>
      <w:hyperlink r:id="rId22" w:history="1">
        <w:r w:rsidRPr="0061574C">
          <w:rPr>
            <w:rStyle w:val="Hipercze"/>
            <w:rFonts w:ascii="Times New Roman" w:hAnsi="Times New Roman" w:cs="Times New Roman"/>
            <w:color w:val="auto"/>
          </w:rPr>
          <w:t>https://www.gov.pl/web/rolnictwo/wytyczne3</w:t>
        </w:r>
      </w:hyperlink>
    </w:p>
    <w:p w14:paraId="302EC6CF" w14:textId="77777777" w:rsidR="000C49EA" w:rsidRPr="0061574C" w:rsidRDefault="000C49EA" w:rsidP="000C49EA">
      <w:pPr>
        <w:widowControl w:val="0"/>
        <w:numPr>
          <w:ilvl w:val="0"/>
          <w:numId w:val="25"/>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Składając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w naborze przeprowadzonym na podstawie Regulaminu wnioskodawca akceptuje jego postanowienia i potwierdza zapoznanie się z jego treścią.</w:t>
      </w:r>
    </w:p>
    <w:p w14:paraId="0D8DCDB7" w14:textId="77777777" w:rsidR="000C49EA" w:rsidRPr="0061574C" w:rsidRDefault="000C49EA" w:rsidP="000C49EA">
      <w:pPr>
        <w:widowControl w:val="0"/>
        <w:numPr>
          <w:ilvl w:val="0"/>
          <w:numId w:val="25"/>
        </w:numPr>
        <w:pBdr>
          <w:top w:val="nil"/>
          <w:left w:val="nil"/>
          <w:bottom w:val="nil"/>
          <w:right w:val="nil"/>
          <w:between w:val="nil"/>
        </w:pBdr>
        <w:tabs>
          <w:tab w:val="left" w:pos="426"/>
        </w:tabs>
        <w:spacing w:after="120" w:line="276" w:lineRule="auto"/>
        <w:ind w:left="426" w:hanging="425"/>
        <w:rPr>
          <w:rFonts w:ascii="Times New Roman" w:eastAsia="Times New Roman" w:hAnsi="Times New Roman" w:cs="Times New Roman"/>
        </w:rPr>
      </w:pPr>
      <w:r w:rsidRPr="0061574C">
        <w:rPr>
          <w:rFonts w:ascii="Times New Roman" w:eastAsia="Times New Roman" w:hAnsi="Times New Roman" w:cs="Times New Roman"/>
        </w:rPr>
        <w:t xml:space="preserve">Dane kontaktowe LGD przeprowadzającego nabór wniosków : Stowarzyszenie Lokalna Grupa Działania „Wszyscy Razem”, 26-434 Gielniów, ul. Szkolna 1 email </w:t>
      </w:r>
      <w:hyperlink r:id="rId23" w:history="1">
        <w:r w:rsidRPr="0061574C">
          <w:rPr>
            <w:rStyle w:val="Hipercze"/>
            <w:rFonts w:ascii="Times New Roman" w:eastAsia="Times New Roman" w:hAnsi="Times New Roman" w:cs="Times New Roman"/>
            <w:color w:val="auto"/>
          </w:rPr>
          <w:t>biuro@lgdwr.pl</w:t>
        </w:r>
      </w:hyperlink>
      <w:r w:rsidRPr="0061574C">
        <w:rPr>
          <w:rFonts w:ascii="Times New Roman" w:eastAsia="Times New Roman" w:hAnsi="Times New Roman" w:cs="Times New Roman"/>
        </w:rPr>
        <w:t xml:space="preserve">  tel.  </w:t>
      </w:r>
    </w:p>
    <w:p w14:paraId="1419A925" w14:textId="77777777" w:rsidR="000C49EA" w:rsidRPr="0061574C" w:rsidRDefault="000C49EA" w:rsidP="000C49EA">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rPr>
      </w:pPr>
      <w:r w:rsidRPr="0061574C">
        <w:rPr>
          <w:rFonts w:ascii="Times New Roman" w:eastAsia="Times New Roman" w:hAnsi="Times New Roman" w:cs="Times New Roman"/>
        </w:rPr>
        <w:t xml:space="preserve">793115615 , kom. 796765965 </w:t>
      </w:r>
    </w:p>
    <w:p w14:paraId="377AA4BE" w14:textId="77777777" w:rsidR="000C49EA" w:rsidRPr="0061574C" w:rsidRDefault="000C49EA" w:rsidP="000C49EA">
      <w:pPr>
        <w:widowControl w:val="0"/>
        <w:numPr>
          <w:ilvl w:val="0"/>
          <w:numId w:val="25"/>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Pracownicy biura świadczą nieodpłatne doradztwo zakresie przygotowania wniosków o wsparcie i wniosków o płatność.</w:t>
      </w:r>
    </w:p>
    <w:p w14:paraId="770EDE9E" w14:textId="77777777" w:rsidR="000C49EA" w:rsidRPr="0061574C" w:rsidRDefault="000C49EA" w:rsidP="000C49EA">
      <w:pPr>
        <w:widowControl w:val="0"/>
        <w:numPr>
          <w:ilvl w:val="0"/>
          <w:numId w:val="25"/>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Odpowiedzialność za prawidłowe funkcjonowanie systemu IT ponosi ARiMR, w związku z tym stwierdzone przez Wnioskodawcę wady w systemie IT, uniemożliwiające prawidłowe złożenie wniosku i/lub uzupełnień i inne należy kierować pod adres: Centrum Pomocy ARiMR Agencja Restrukturyzacji i Modernizacji Rolnictwa </w:t>
      </w:r>
      <w:proofErr w:type="spellStart"/>
      <w:r w:rsidRPr="0061574C">
        <w:rPr>
          <w:rFonts w:ascii="Times New Roman" w:eastAsia="Times New Roman" w:hAnsi="Times New Roman" w:cs="Times New Roman"/>
        </w:rPr>
        <w:t>tel</w:t>
      </w:r>
      <w:proofErr w:type="spellEnd"/>
      <w:r w:rsidRPr="0061574C">
        <w:rPr>
          <w:rFonts w:ascii="Times New Roman" w:eastAsia="Times New Roman" w:hAnsi="Times New Roman" w:cs="Times New Roman"/>
        </w:rPr>
        <w:t>: 22 5950250                                                                                e- mail: </w:t>
      </w:r>
      <w:hyperlink r:id="rId24" w:tgtFrame="_blank" w:history="1">
        <w:r w:rsidRPr="0061574C">
          <w:rPr>
            <w:rFonts w:ascii="Times New Roman" w:eastAsia="Times New Roman" w:hAnsi="Times New Roman" w:cs="Times New Roman"/>
            <w:u w:val="single"/>
          </w:rPr>
          <w:t>arimr_hd@arimr.gov.pl</w:t>
        </w:r>
      </w:hyperlink>
      <w:r w:rsidRPr="0061574C">
        <w:rPr>
          <w:rFonts w:ascii="Times New Roman" w:eastAsia="Times New Roman" w:hAnsi="Times New Roman" w:cs="Times New Roman"/>
        </w:rPr>
        <w:t> </w:t>
      </w:r>
      <w:hyperlink r:id="rId25" w:tgtFrame="_blank" w:history="1">
        <w:r w:rsidRPr="0061574C">
          <w:rPr>
            <w:rFonts w:ascii="Times New Roman" w:eastAsia="Times New Roman" w:hAnsi="Times New Roman" w:cs="Times New Roman"/>
            <w:u w:val="single"/>
          </w:rPr>
          <w:t>https://pomoc.arimr.gov.pl/secure/Dashboard.jspa</w:t>
        </w:r>
      </w:hyperlink>
    </w:p>
    <w:p w14:paraId="715821CA" w14:textId="51634AA4" w:rsidR="00777981" w:rsidRPr="0061574C" w:rsidRDefault="005B27D3" w:rsidP="005B27D3">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1574C">
        <w:rPr>
          <w:rFonts w:ascii="Times New Roman" w:eastAsia="Times New Roman" w:hAnsi="Times New Roman" w:cs="Times New Roman"/>
        </w:rPr>
        <w:t xml:space="preserve">5. </w:t>
      </w:r>
      <w:r w:rsidR="00A92DFA" w:rsidRPr="0061574C">
        <w:rPr>
          <w:rFonts w:ascii="Times New Roman" w:eastAsia="Times New Roman" w:hAnsi="Times New Roman" w:cs="Times New Roman"/>
        </w:rPr>
        <w:t>Załącznikami do Regulaminu są:</w:t>
      </w:r>
    </w:p>
    <w:p w14:paraId="5D152656" w14:textId="4AC634E3" w:rsidR="00F07FC5" w:rsidRPr="0061574C" w:rsidRDefault="00A92DFA"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61574C">
        <w:rPr>
          <w:rFonts w:ascii="Times New Roman" w:eastAsia="Times New Roman" w:hAnsi="Times New Roman" w:cs="Times New Roman"/>
        </w:rPr>
        <w:t xml:space="preserve">załącznik nr </w:t>
      </w:r>
      <w:r w:rsidR="0014633F" w:rsidRPr="0061574C">
        <w:rPr>
          <w:rFonts w:ascii="Times New Roman" w:eastAsia="Times New Roman" w:hAnsi="Times New Roman" w:cs="Times New Roman"/>
        </w:rPr>
        <w:t>1</w:t>
      </w:r>
      <w:r w:rsidRPr="0061574C">
        <w:rPr>
          <w:rFonts w:ascii="Times New Roman" w:eastAsia="Times New Roman" w:hAnsi="Times New Roman" w:cs="Times New Roman"/>
        </w:rPr>
        <w:t xml:space="preserve"> – </w:t>
      </w:r>
      <w:r w:rsidR="000D2DE8" w:rsidRPr="0061574C">
        <w:rPr>
          <w:rFonts w:ascii="Times New Roman" w:eastAsia="Times New Roman" w:hAnsi="Times New Roman" w:cs="Times New Roman"/>
        </w:rPr>
        <w:t xml:space="preserve"> </w:t>
      </w:r>
      <w:r w:rsidR="00777981" w:rsidRPr="0061574C">
        <w:rPr>
          <w:rFonts w:ascii="Times New Roman" w:eastAsia="Times New Roman" w:hAnsi="Times New Roman" w:cs="Times New Roman"/>
        </w:rPr>
        <w:t xml:space="preserve">formularz </w:t>
      </w:r>
      <w:proofErr w:type="spellStart"/>
      <w:r w:rsidR="00937B83" w:rsidRPr="0061574C">
        <w:rPr>
          <w:rFonts w:ascii="Times New Roman" w:eastAsia="Times New Roman" w:hAnsi="Times New Roman" w:cs="Times New Roman"/>
        </w:rPr>
        <w:t>U</w:t>
      </w:r>
      <w:r w:rsidR="00777981" w:rsidRPr="0061574C">
        <w:rPr>
          <w:rFonts w:ascii="Times New Roman" w:eastAsia="Times New Roman" w:hAnsi="Times New Roman" w:cs="Times New Roman"/>
        </w:rPr>
        <w:t>oPP</w:t>
      </w:r>
      <w:proofErr w:type="spellEnd"/>
      <w:r w:rsidR="00777981" w:rsidRPr="0061574C">
        <w:rPr>
          <w:rFonts w:ascii="Times New Roman" w:eastAsia="Times New Roman" w:hAnsi="Times New Roman" w:cs="Times New Roman"/>
        </w:rPr>
        <w:t xml:space="preserve">  </w:t>
      </w:r>
      <w:r w:rsidR="00041767" w:rsidRPr="0061574C">
        <w:rPr>
          <w:rFonts w:ascii="Times New Roman" w:eastAsia="Times New Roman" w:hAnsi="Times New Roman" w:cs="Times New Roman"/>
        </w:rPr>
        <w:t>wraz z załącznikami;</w:t>
      </w:r>
    </w:p>
    <w:p w14:paraId="39AC4A51" w14:textId="0219B881" w:rsidR="00BC73ED" w:rsidRPr="0061574C" w:rsidRDefault="00BC73ED"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1a) Zestawienie rzeczowo-finansowe operacji – Załącznik nr 1 do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w:t>
      </w:r>
    </w:p>
    <w:p w14:paraId="3142900B" w14:textId="2FC7EBBB" w:rsidR="00BC73ED" w:rsidRPr="0061574C" w:rsidRDefault="00BC73ED"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1b) Informacja o przetwarzaniu danych osobowych – załącznik nr 2 do </w:t>
      </w:r>
      <w:proofErr w:type="spellStart"/>
      <w:r w:rsidRPr="0061574C">
        <w:rPr>
          <w:rFonts w:ascii="Times New Roman" w:eastAsia="Times New Roman" w:hAnsi="Times New Roman" w:cs="Times New Roman"/>
        </w:rPr>
        <w:t>UoPP</w:t>
      </w:r>
      <w:proofErr w:type="spellEnd"/>
      <w:r w:rsidRPr="0061574C">
        <w:rPr>
          <w:rFonts w:ascii="Times New Roman" w:eastAsia="Times New Roman" w:hAnsi="Times New Roman" w:cs="Times New Roman"/>
        </w:rPr>
        <w:t>;</w:t>
      </w:r>
    </w:p>
    <w:p w14:paraId="781BE290" w14:textId="763E9017" w:rsidR="00BC73ED" w:rsidRPr="0061574C" w:rsidRDefault="00BC73ED"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1c) Wykaz działek ewidencyjnych, na których realizowa</w:t>
      </w:r>
      <w:r w:rsidR="005C072F" w:rsidRPr="0061574C">
        <w:rPr>
          <w:rFonts w:ascii="Times New Roman" w:eastAsia="Times New Roman" w:hAnsi="Times New Roman" w:cs="Times New Roman"/>
        </w:rPr>
        <w:t>na będzie operacja trwale związana z nieruchomością – Załącznik nr 3</w:t>
      </w:r>
      <w:r w:rsidR="009E59D5" w:rsidRPr="0061574C">
        <w:rPr>
          <w:rFonts w:ascii="Times New Roman" w:eastAsia="Times New Roman" w:hAnsi="Times New Roman" w:cs="Times New Roman"/>
        </w:rPr>
        <w:t xml:space="preserve"> do </w:t>
      </w:r>
      <w:proofErr w:type="spellStart"/>
      <w:r w:rsidR="009E59D5" w:rsidRPr="0061574C">
        <w:rPr>
          <w:rFonts w:ascii="Times New Roman" w:eastAsia="Times New Roman" w:hAnsi="Times New Roman" w:cs="Times New Roman"/>
        </w:rPr>
        <w:t>UoPP</w:t>
      </w:r>
      <w:proofErr w:type="spellEnd"/>
      <w:r w:rsidR="009E59D5" w:rsidRPr="0061574C">
        <w:rPr>
          <w:rFonts w:ascii="Times New Roman" w:eastAsia="Times New Roman" w:hAnsi="Times New Roman" w:cs="Times New Roman"/>
        </w:rPr>
        <w:t>;</w:t>
      </w:r>
    </w:p>
    <w:p w14:paraId="57C761A9" w14:textId="42681C7F" w:rsidR="009E59D5" w:rsidRPr="0061574C" w:rsidRDefault="009E59D5"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1d) Umowa partnerstwa </w:t>
      </w:r>
      <w:r w:rsidR="00417E8F" w:rsidRPr="0061574C">
        <w:rPr>
          <w:rFonts w:ascii="Times New Roman" w:eastAsia="Times New Roman" w:hAnsi="Times New Roman" w:cs="Times New Roman"/>
        </w:rPr>
        <w:t>–</w:t>
      </w:r>
      <w:r w:rsidRPr="0061574C">
        <w:rPr>
          <w:rFonts w:ascii="Times New Roman" w:eastAsia="Times New Roman" w:hAnsi="Times New Roman" w:cs="Times New Roman"/>
        </w:rPr>
        <w:t xml:space="preserve"> </w:t>
      </w:r>
      <w:r w:rsidR="00B935AA" w:rsidRPr="0061574C">
        <w:rPr>
          <w:rFonts w:ascii="Times New Roman" w:eastAsia="Times New Roman" w:hAnsi="Times New Roman" w:cs="Times New Roman"/>
        </w:rPr>
        <w:t xml:space="preserve">dołączona </w:t>
      </w:r>
      <w:r w:rsidR="00417E8F" w:rsidRPr="0061574C">
        <w:rPr>
          <w:rFonts w:ascii="Times New Roman" w:eastAsia="Times New Roman" w:hAnsi="Times New Roman" w:cs="Times New Roman"/>
        </w:rPr>
        <w:t>na własnym formularzu wnioskodawca</w:t>
      </w:r>
    </w:p>
    <w:p w14:paraId="0F6C9713" w14:textId="2B31A7DA" w:rsidR="0084575D" w:rsidRPr="0061574C" w:rsidRDefault="0084575D"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hAnsi="Times New Roman" w:cs="Times New Roman"/>
        </w:rPr>
      </w:pPr>
      <w:r w:rsidRPr="0061574C">
        <w:rPr>
          <w:rFonts w:ascii="Times New Roman" w:eastAsia="Times New Roman" w:hAnsi="Times New Roman" w:cs="Times New Roman"/>
        </w:rPr>
        <w:t xml:space="preserve">Załącznik </w:t>
      </w:r>
      <w:r w:rsidR="001B6905" w:rsidRPr="0061574C">
        <w:rPr>
          <w:rFonts w:ascii="Times New Roman" w:eastAsia="Times New Roman" w:hAnsi="Times New Roman" w:cs="Times New Roman"/>
        </w:rPr>
        <w:t xml:space="preserve"> nr </w:t>
      </w:r>
      <w:r w:rsidR="0014633F" w:rsidRPr="0061574C">
        <w:rPr>
          <w:rFonts w:ascii="Times New Roman" w:eastAsia="Times New Roman" w:hAnsi="Times New Roman" w:cs="Times New Roman"/>
        </w:rPr>
        <w:t>2</w:t>
      </w:r>
      <w:r w:rsidR="00041767" w:rsidRPr="0061574C">
        <w:rPr>
          <w:rFonts w:ascii="Times New Roman" w:eastAsia="Times New Roman" w:hAnsi="Times New Roman" w:cs="Times New Roman"/>
        </w:rPr>
        <w:t xml:space="preserve"> – wykaz załączników do wniosku o przyznanie pomocy (który wypełnia Wnioskodawca);</w:t>
      </w:r>
    </w:p>
    <w:p w14:paraId="7A068B0E" w14:textId="412B0A29" w:rsidR="00041767" w:rsidRPr="0061574C" w:rsidRDefault="00041767"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hAnsi="Times New Roman" w:cs="Times New Roman"/>
        </w:rPr>
      </w:pPr>
      <w:r w:rsidRPr="0061574C">
        <w:rPr>
          <w:rFonts w:ascii="Times New Roman" w:eastAsia="Times New Roman" w:hAnsi="Times New Roman" w:cs="Times New Roman"/>
        </w:rPr>
        <w:t>Załącznik nr 3 – Lokalne kryteria wyboru;</w:t>
      </w:r>
    </w:p>
    <w:p w14:paraId="701A4BB3" w14:textId="2C050384" w:rsidR="004A7CFA" w:rsidRPr="0061574C" w:rsidRDefault="00417E8F"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hAnsi="Times New Roman" w:cs="Times New Roman"/>
        </w:rPr>
      </w:pPr>
      <w:r w:rsidRPr="0061574C">
        <w:rPr>
          <w:rFonts w:ascii="Times New Roman" w:hAnsi="Times New Roman" w:cs="Times New Roman"/>
        </w:rPr>
        <w:t xml:space="preserve">Załącznik nr 4 – Uzasadnienie lokalnych kryteriów wyboru operacji (dołączyć niezależnie od informacji podanych w polu we </w:t>
      </w:r>
      <w:proofErr w:type="spellStart"/>
      <w:r w:rsidRPr="0061574C">
        <w:rPr>
          <w:rFonts w:ascii="Times New Roman" w:hAnsi="Times New Roman" w:cs="Times New Roman"/>
        </w:rPr>
        <w:t>WoPP</w:t>
      </w:r>
      <w:proofErr w:type="spellEnd"/>
      <w:r w:rsidRPr="0061574C">
        <w:rPr>
          <w:rFonts w:ascii="Times New Roman" w:hAnsi="Times New Roman" w:cs="Times New Roman"/>
        </w:rPr>
        <w:t>)</w:t>
      </w:r>
    </w:p>
    <w:p w14:paraId="333526B4" w14:textId="49456B7A" w:rsidR="00041767" w:rsidRPr="0061574C" w:rsidRDefault="00041767"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hAnsi="Times New Roman" w:cs="Times New Roman"/>
        </w:rPr>
      </w:pPr>
      <w:r w:rsidRPr="0061574C">
        <w:rPr>
          <w:rFonts w:ascii="Times New Roman" w:eastAsia="Times New Roman" w:hAnsi="Times New Roman" w:cs="Times New Roman"/>
        </w:rPr>
        <w:t xml:space="preserve">Załącznik nr </w:t>
      </w:r>
      <w:r w:rsidR="00417E8F" w:rsidRPr="0061574C">
        <w:rPr>
          <w:rFonts w:ascii="Times New Roman" w:eastAsia="Times New Roman" w:hAnsi="Times New Roman" w:cs="Times New Roman"/>
        </w:rPr>
        <w:t>5</w:t>
      </w:r>
      <w:r w:rsidRPr="0061574C">
        <w:rPr>
          <w:rFonts w:ascii="Times New Roman" w:eastAsia="Times New Roman" w:hAnsi="Times New Roman" w:cs="Times New Roman"/>
        </w:rPr>
        <w:t xml:space="preserve"> – Instrukcja wypełniania wniosku o przyznanie pomocy poprzez platformę PUE;</w:t>
      </w:r>
    </w:p>
    <w:p w14:paraId="77FE0288" w14:textId="33B7337F" w:rsidR="00041767" w:rsidRPr="0061574C" w:rsidRDefault="00041767" w:rsidP="006E1A75">
      <w:pPr>
        <w:widowControl w:val="0"/>
        <w:numPr>
          <w:ilvl w:val="1"/>
          <w:numId w:val="25"/>
        </w:numPr>
        <w:pBdr>
          <w:top w:val="nil"/>
          <w:left w:val="nil"/>
          <w:bottom w:val="nil"/>
          <w:right w:val="nil"/>
          <w:between w:val="nil"/>
        </w:pBdr>
        <w:tabs>
          <w:tab w:val="left" w:pos="426"/>
        </w:tabs>
        <w:spacing w:after="120" w:line="276" w:lineRule="auto"/>
        <w:ind w:left="851" w:hanging="425"/>
        <w:jc w:val="both"/>
        <w:rPr>
          <w:rFonts w:ascii="Times New Roman" w:hAnsi="Times New Roman" w:cs="Times New Roman"/>
        </w:rPr>
      </w:pPr>
      <w:r w:rsidRPr="0061574C">
        <w:rPr>
          <w:rFonts w:ascii="Times New Roman" w:eastAsia="Times New Roman" w:hAnsi="Times New Roman" w:cs="Times New Roman"/>
        </w:rPr>
        <w:t xml:space="preserve">Załącznik nr </w:t>
      </w:r>
      <w:r w:rsidR="00417E8F" w:rsidRPr="0061574C">
        <w:rPr>
          <w:rFonts w:ascii="Times New Roman" w:eastAsia="Times New Roman" w:hAnsi="Times New Roman" w:cs="Times New Roman"/>
        </w:rPr>
        <w:t>6</w:t>
      </w:r>
      <w:r w:rsidRPr="0061574C">
        <w:rPr>
          <w:rFonts w:ascii="Times New Roman" w:eastAsia="Times New Roman" w:hAnsi="Times New Roman" w:cs="Times New Roman"/>
        </w:rPr>
        <w:t xml:space="preserve"> – Formularze załączników do wniosku o przyznanie pomocy;</w:t>
      </w:r>
    </w:p>
    <w:p w14:paraId="24DB2528" w14:textId="5764B259" w:rsidR="00417E8F" w:rsidRPr="0061574C" w:rsidRDefault="00417E8F"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6a) Informacja o przetwarzaniu danych osobowych prz</w:t>
      </w:r>
      <w:r w:rsidR="0014254D" w:rsidRPr="0061574C">
        <w:rPr>
          <w:rFonts w:ascii="Times New Roman" w:eastAsia="Times New Roman" w:hAnsi="Times New Roman" w:cs="Times New Roman"/>
        </w:rPr>
        <w:t>e</w:t>
      </w:r>
      <w:r w:rsidRPr="0061574C">
        <w:rPr>
          <w:rFonts w:ascii="Times New Roman" w:eastAsia="Times New Roman" w:hAnsi="Times New Roman" w:cs="Times New Roman"/>
        </w:rPr>
        <w:t>z Lokalną Grupę Działania „Wszyscy Razem”;</w:t>
      </w:r>
    </w:p>
    <w:p w14:paraId="26973777" w14:textId="39BC4D90" w:rsidR="00417E8F" w:rsidRPr="0061574C" w:rsidRDefault="00417E8F"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6b) Oświadczenie właściciela (i) lub współwłaściciela (i) lub </w:t>
      </w:r>
      <w:r w:rsidR="0014254D" w:rsidRPr="0061574C">
        <w:rPr>
          <w:rFonts w:ascii="Times New Roman" w:eastAsia="Times New Roman" w:hAnsi="Times New Roman" w:cs="Times New Roman"/>
        </w:rPr>
        <w:t>posiadacza</w:t>
      </w:r>
      <w:r w:rsidRPr="0061574C">
        <w:rPr>
          <w:rFonts w:ascii="Times New Roman" w:eastAsia="Times New Roman" w:hAnsi="Times New Roman" w:cs="Times New Roman"/>
        </w:rPr>
        <w:t xml:space="preserve"> (-y) lub współposiadacza (-y) nieruchomości, że wyrażają zgodę </w:t>
      </w:r>
      <w:r w:rsidR="00950469" w:rsidRPr="0061574C">
        <w:rPr>
          <w:rFonts w:ascii="Times New Roman" w:eastAsia="Times New Roman" w:hAnsi="Times New Roman" w:cs="Times New Roman"/>
        </w:rPr>
        <w:t>na realizację operacji , jeżeli operacja jest realizowana na terenie nieruchomości będącej w posiadaniu zależnym lub</w:t>
      </w:r>
      <w:r w:rsidR="0014254D" w:rsidRPr="0061574C">
        <w:rPr>
          <w:rFonts w:ascii="Times New Roman" w:eastAsia="Times New Roman" w:hAnsi="Times New Roman" w:cs="Times New Roman"/>
        </w:rPr>
        <w:t xml:space="preserve"> </w:t>
      </w:r>
      <w:r w:rsidR="00950469" w:rsidRPr="0061574C">
        <w:rPr>
          <w:rFonts w:ascii="Times New Roman" w:eastAsia="Times New Roman" w:hAnsi="Times New Roman" w:cs="Times New Roman"/>
        </w:rPr>
        <w:t xml:space="preserve">będącej przedmiotem </w:t>
      </w:r>
      <w:r w:rsidR="0014254D" w:rsidRPr="0061574C">
        <w:rPr>
          <w:rFonts w:ascii="Times New Roman" w:eastAsia="Times New Roman" w:hAnsi="Times New Roman" w:cs="Times New Roman"/>
        </w:rPr>
        <w:t>współwłasności</w:t>
      </w:r>
      <w:r w:rsidR="00950469" w:rsidRPr="0061574C">
        <w:rPr>
          <w:rFonts w:ascii="Times New Roman" w:eastAsia="Times New Roman" w:hAnsi="Times New Roman" w:cs="Times New Roman"/>
        </w:rPr>
        <w:t xml:space="preserve"> – Załącznik nr 1 do </w:t>
      </w:r>
      <w:proofErr w:type="spellStart"/>
      <w:r w:rsidR="00950469" w:rsidRPr="0061574C">
        <w:rPr>
          <w:rFonts w:ascii="Times New Roman" w:eastAsia="Times New Roman" w:hAnsi="Times New Roman" w:cs="Times New Roman"/>
        </w:rPr>
        <w:t>WoPP</w:t>
      </w:r>
      <w:proofErr w:type="spellEnd"/>
      <w:r w:rsidR="00950469" w:rsidRPr="0061574C">
        <w:rPr>
          <w:rFonts w:ascii="Times New Roman" w:eastAsia="Times New Roman" w:hAnsi="Times New Roman" w:cs="Times New Roman"/>
        </w:rPr>
        <w:t>;</w:t>
      </w:r>
    </w:p>
    <w:p w14:paraId="667594AB" w14:textId="62EACA2E" w:rsidR="00950469" w:rsidRPr="0061574C" w:rsidRDefault="00950469"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6c) Oświadczenie o kwalifikowalności VAT – Załącznik nr 2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19B4339A" w14:textId="5C53BF64" w:rsidR="00950469" w:rsidRPr="0061574C" w:rsidRDefault="00950469"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6d) Szczegółowy opis zadań wymienionych w zestawieniu rzeczowo-finansowym – Załącznik nr 3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6AA6620C" w14:textId="3A66F4F8" w:rsidR="00950469" w:rsidRPr="0061574C" w:rsidRDefault="00950469" w:rsidP="006E1A75">
      <w:pPr>
        <w:widowControl w:val="0"/>
        <w:pBdr>
          <w:top w:val="nil"/>
          <w:left w:val="nil"/>
          <w:bottom w:val="nil"/>
          <w:right w:val="nil"/>
          <w:between w:val="nil"/>
        </w:pBdr>
        <w:tabs>
          <w:tab w:val="left" w:pos="426"/>
        </w:tabs>
        <w:spacing w:after="120" w:line="276" w:lineRule="auto"/>
        <w:ind w:left="851"/>
        <w:jc w:val="both"/>
        <w:rPr>
          <w:rFonts w:ascii="Times New Roman" w:eastAsia="Times New Roman" w:hAnsi="Times New Roman" w:cs="Times New Roman"/>
        </w:rPr>
      </w:pPr>
      <w:r w:rsidRPr="0061574C">
        <w:rPr>
          <w:rFonts w:ascii="Times New Roman" w:eastAsia="Times New Roman" w:hAnsi="Times New Roman" w:cs="Times New Roman"/>
        </w:rPr>
        <w:t xml:space="preserve">6e) Informacja o składzie podmiotów wspólnie realizujących operację – Załącznik nr 7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w:t>
      </w:r>
    </w:p>
    <w:p w14:paraId="79EDA2D7" w14:textId="77777777" w:rsidR="003A328B" w:rsidRPr="0061574C" w:rsidRDefault="003A328B" w:rsidP="003A328B">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eastAsia="Times New Roman" w:hAnsi="Times New Roman" w:cs="Times New Roman"/>
        </w:rPr>
        <w:lastRenderedPageBreak/>
        <w:t xml:space="preserve">               6f) </w:t>
      </w:r>
      <w:proofErr w:type="spellStart"/>
      <w:r w:rsidRPr="0061574C">
        <w:rPr>
          <w:rFonts w:ascii="Times New Roman" w:eastAsia="Times New Roman" w:hAnsi="Times New Roman" w:cs="Times New Roman"/>
        </w:rPr>
        <w:t>Załacznik</w:t>
      </w:r>
      <w:proofErr w:type="spellEnd"/>
      <w:r w:rsidRPr="0061574C">
        <w:rPr>
          <w:rFonts w:ascii="Times New Roman" w:eastAsia="Times New Roman" w:hAnsi="Times New Roman" w:cs="Times New Roman"/>
        </w:rPr>
        <w:t xml:space="preserve"> nr 8 do </w:t>
      </w:r>
      <w:proofErr w:type="spellStart"/>
      <w:r w:rsidRPr="0061574C">
        <w:rPr>
          <w:rFonts w:ascii="Times New Roman" w:eastAsia="Times New Roman" w:hAnsi="Times New Roman" w:cs="Times New Roman"/>
        </w:rPr>
        <w:t>WoPP</w:t>
      </w:r>
      <w:proofErr w:type="spellEnd"/>
      <w:r w:rsidRPr="0061574C">
        <w:rPr>
          <w:rFonts w:ascii="Times New Roman" w:eastAsia="Times New Roman" w:hAnsi="Times New Roman" w:cs="Times New Roman"/>
        </w:rPr>
        <w:t xml:space="preserve"> – Potwierdzenie niekomercyjnego charakteru operacji.</w:t>
      </w:r>
    </w:p>
    <w:p w14:paraId="227BE82D" w14:textId="3CD79894" w:rsidR="00041767" w:rsidRPr="0061574C" w:rsidRDefault="003A328B" w:rsidP="003A328B">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hAnsi="Times New Roman" w:cs="Times New Roman"/>
        </w:rPr>
        <w:t xml:space="preserve">        7) </w:t>
      </w:r>
      <w:r w:rsidR="00041767" w:rsidRPr="0061574C">
        <w:rPr>
          <w:rFonts w:ascii="Times New Roman" w:eastAsia="Times New Roman" w:hAnsi="Times New Roman" w:cs="Times New Roman"/>
        </w:rPr>
        <w:t xml:space="preserve">Załącznik nr </w:t>
      </w:r>
      <w:r w:rsidR="00417E8F" w:rsidRPr="0061574C">
        <w:rPr>
          <w:rFonts w:ascii="Times New Roman" w:eastAsia="Times New Roman" w:hAnsi="Times New Roman" w:cs="Times New Roman"/>
        </w:rPr>
        <w:t>7</w:t>
      </w:r>
      <w:r w:rsidR="00041767" w:rsidRPr="0061574C">
        <w:rPr>
          <w:rFonts w:ascii="Times New Roman" w:eastAsia="Times New Roman" w:hAnsi="Times New Roman" w:cs="Times New Roman"/>
        </w:rPr>
        <w:t xml:space="preserve"> – Pomocniczy załącznik do Instrukcji wypełnienia wniosku o przyznanie pomocy.</w:t>
      </w:r>
    </w:p>
    <w:p w14:paraId="3FEAF4C2" w14:textId="2397F36E" w:rsidR="00417E8F" w:rsidRPr="0061574C" w:rsidRDefault="003A328B" w:rsidP="003A328B">
      <w:pPr>
        <w:widowControl w:val="0"/>
        <w:pBdr>
          <w:top w:val="nil"/>
          <w:left w:val="nil"/>
          <w:bottom w:val="nil"/>
          <w:right w:val="nil"/>
          <w:between w:val="nil"/>
        </w:pBdr>
        <w:tabs>
          <w:tab w:val="left" w:pos="426"/>
        </w:tabs>
        <w:spacing w:after="120" w:line="276" w:lineRule="auto"/>
        <w:jc w:val="both"/>
        <w:rPr>
          <w:rFonts w:ascii="Times New Roman" w:hAnsi="Times New Roman" w:cs="Times New Roman"/>
        </w:rPr>
      </w:pPr>
      <w:r w:rsidRPr="0061574C">
        <w:rPr>
          <w:rFonts w:ascii="Times New Roman" w:eastAsia="Times New Roman" w:hAnsi="Times New Roman" w:cs="Times New Roman"/>
        </w:rPr>
        <w:t xml:space="preserve">        8) </w:t>
      </w:r>
      <w:r w:rsidR="00417E8F" w:rsidRPr="0061574C">
        <w:rPr>
          <w:rFonts w:ascii="Times New Roman" w:eastAsia="Times New Roman" w:hAnsi="Times New Roman" w:cs="Times New Roman"/>
        </w:rPr>
        <w:t>Załącznik nr 8 – Wykaz załączników do wniosku o płatność.</w:t>
      </w:r>
    </w:p>
    <w:p w14:paraId="53EC619C" w14:textId="77777777" w:rsidR="002F4349" w:rsidRPr="0061574C" w:rsidRDefault="002F4349" w:rsidP="006E1A75">
      <w:pPr>
        <w:widowControl w:val="0"/>
        <w:pBdr>
          <w:top w:val="nil"/>
          <w:left w:val="nil"/>
          <w:bottom w:val="nil"/>
          <w:right w:val="nil"/>
          <w:between w:val="nil"/>
        </w:pBdr>
        <w:tabs>
          <w:tab w:val="left" w:pos="426"/>
        </w:tabs>
        <w:spacing w:after="120" w:line="276" w:lineRule="auto"/>
        <w:ind w:left="851"/>
        <w:jc w:val="both"/>
        <w:rPr>
          <w:rFonts w:ascii="Times New Roman" w:hAnsi="Times New Roman" w:cs="Times New Roman"/>
        </w:rPr>
      </w:pPr>
    </w:p>
    <w:sectPr w:rsidR="002F4349" w:rsidRPr="0061574C" w:rsidSect="00C67698">
      <w:headerReference w:type="default" r:id="rId26"/>
      <w:footerReference w:type="default" r:id="rId27"/>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9B883" w14:textId="77777777" w:rsidR="002A76C3" w:rsidRDefault="002A76C3">
      <w:pPr>
        <w:spacing w:after="0" w:line="240" w:lineRule="auto"/>
      </w:pPr>
      <w:r>
        <w:separator/>
      </w:r>
    </w:p>
  </w:endnote>
  <w:endnote w:type="continuationSeparator" w:id="0">
    <w:p w14:paraId="40981884" w14:textId="77777777" w:rsidR="002A76C3" w:rsidRDefault="002A7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88838B" w14:textId="77777777" w:rsidR="007D6109" w:rsidRDefault="007D6109">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BC7B11">
      <w:rPr>
        <w:rFonts w:ascii="Times New Roman" w:eastAsia="Times New Roman" w:hAnsi="Times New Roman" w:cs="Times New Roman"/>
        <w:b/>
        <w:noProof/>
        <w:color w:val="000000"/>
        <w:sz w:val="18"/>
        <w:szCs w:val="18"/>
      </w:rPr>
      <w:t>25</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BC7B11">
      <w:rPr>
        <w:rFonts w:ascii="Times New Roman" w:eastAsia="Times New Roman" w:hAnsi="Times New Roman" w:cs="Times New Roman"/>
        <w:b/>
        <w:noProof/>
        <w:color w:val="000000"/>
        <w:sz w:val="18"/>
        <w:szCs w:val="18"/>
      </w:rPr>
      <w:t>25</w:t>
    </w:r>
    <w:r>
      <w:rPr>
        <w:rFonts w:ascii="Times New Roman" w:eastAsia="Times New Roman" w:hAnsi="Times New Roman" w:cs="Times New Roman"/>
        <w:b/>
        <w:color w:val="000000"/>
        <w:sz w:val="18"/>
        <w:szCs w:val="18"/>
      </w:rPr>
      <w:fldChar w:fldCharType="end"/>
    </w:r>
  </w:p>
  <w:p w14:paraId="762B28C9" w14:textId="77777777" w:rsidR="007D6109" w:rsidRDefault="007D6109">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C5BA9F" w14:textId="77777777" w:rsidR="002A76C3" w:rsidRDefault="002A76C3">
      <w:pPr>
        <w:spacing w:after="0" w:line="240" w:lineRule="auto"/>
      </w:pPr>
      <w:r>
        <w:separator/>
      </w:r>
    </w:p>
  </w:footnote>
  <w:footnote w:type="continuationSeparator" w:id="0">
    <w:p w14:paraId="4D1373DB" w14:textId="77777777" w:rsidR="002A76C3" w:rsidRDefault="002A76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05872" w14:textId="77777777" w:rsidR="007D6109" w:rsidRDefault="007D6109">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21D4B"/>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40E2C36"/>
    <w:multiLevelType w:val="multilevel"/>
    <w:tmpl w:val="BF909BE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 w15:restartNumberingAfterBreak="0">
    <w:nsid w:val="04CB00B2"/>
    <w:multiLevelType w:val="multilevel"/>
    <w:tmpl w:val="B2E8F5D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 w15:restartNumberingAfterBreak="0">
    <w:nsid w:val="07962770"/>
    <w:multiLevelType w:val="multilevel"/>
    <w:tmpl w:val="54F6E2D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A3959CE"/>
    <w:multiLevelType w:val="multilevel"/>
    <w:tmpl w:val="19204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E5B65D2"/>
    <w:multiLevelType w:val="multilevel"/>
    <w:tmpl w:val="90AC9512"/>
    <w:lvl w:ilvl="0">
      <w:start w:val="1"/>
      <w:numFmt w:val="decimal"/>
      <w:lvlText w:val="%1."/>
      <w:lvlJc w:val="left"/>
      <w:pPr>
        <w:ind w:left="786"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01D5CAF"/>
    <w:multiLevelType w:val="multilevel"/>
    <w:tmpl w:val="E8361E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0F124ED"/>
    <w:multiLevelType w:val="hybridMultilevel"/>
    <w:tmpl w:val="98545DCA"/>
    <w:lvl w:ilvl="0" w:tplc="AB1E5342">
      <w:start w:val="1"/>
      <w:numFmt w:val="upperRoman"/>
      <w:lvlText w:val="%1."/>
      <w:lvlJc w:val="left"/>
      <w:pPr>
        <w:ind w:left="720" w:hanging="72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281103E"/>
    <w:multiLevelType w:val="multilevel"/>
    <w:tmpl w:val="78027D5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9" w15:restartNumberingAfterBreak="0">
    <w:nsid w:val="18B4650A"/>
    <w:multiLevelType w:val="hybridMultilevel"/>
    <w:tmpl w:val="F47E1F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AF84AB5"/>
    <w:multiLevelType w:val="multilevel"/>
    <w:tmpl w:val="54DCF748"/>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B793799"/>
    <w:multiLevelType w:val="multilevel"/>
    <w:tmpl w:val="72C4640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1C5D5956"/>
    <w:multiLevelType w:val="multilevel"/>
    <w:tmpl w:val="E4F2CA48"/>
    <w:lvl w:ilvl="0">
      <w:start w:val="1"/>
      <w:numFmt w:val="decimal"/>
      <w:lvlText w:val="%1."/>
      <w:lvlJc w:val="left"/>
      <w:pPr>
        <w:ind w:left="360" w:hanging="360"/>
      </w:pPr>
      <w:rPr>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0AF1397"/>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4" w15:restartNumberingAfterBreak="0">
    <w:nsid w:val="23AB1481"/>
    <w:multiLevelType w:val="multilevel"/>
    <w:tmpl w:val="26D645AE"/>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3F41E9"/>
    <w:multiLevelType w:val="hybridMultilevel"/>
    <w:tmpl w:val="7318D74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6A840D7"/>
    <w:multiLevelType w:val="hybridMultilevel"/>
    <w:tmpl w:val="7318D7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6CF12BA"/>
    <w:multiLevelType w:val="multilevel"/>
    <w:tmpl w:val="2CFAFC8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BF06095"/>
    <w:multiLevelType w:val="multilevel"/>
    <w:tmpl w:val="2110DAD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9" w15:restartNumberingAfterBreak="0">
    <w:nsid w:val="2D50034F"/>
    <w:multiLevelType w:val="hybridMultilevel"/>
    <w:tmpl w:val="F94EE0D4"/>
    <w:lvl w:ilvl="0" w:tplc="1750BBB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2D72236D"/>
    <w:multiLevelType w:val="multilevel"/>
    <w:tmpl w:val="8C1EF32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E290A34"/>
    <w:multiLevelType w:val="multilevel"/>
    <w:tmpl w:val="62B40BB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F922A95"/>
    <w:multiLevelType w:val="multilevel"/>
    <w:tmpl w:val="B590E66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0026C1F"/>
    <w:multiLevelType w:val="multilevel"/>
    <w:tmpl w:val="6FBCD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21934FA"/>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6E10464"/>
    <w:multiLevelType w:val="multilevel"/>
    <w:tmpl w:val="1B4A66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93268F2"/>
    <w:multiLevelType w:val="multilevel"/>
    <w:tmpl w:val="3ABA85F2"/>
    <w:lvl w:ilvl="0">
      <w:start w:val="1"/>
      <w:numFmt w:val="decimal"/>
      <w:lvlText w:val="%1)"/>
      <w:lvlJc w:val="left"/>
      <w:pPr>
        <w:ind w:left="786" w:hanging="360"/>
      </w:pPr>
      <w:rPr>
        <w:rFonts w:ascii="Times New Roman" w:hAnsi="Times New Roman" w:cs="Times New Roman"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7" w15:restartNumberingAfterBreak="0">
    <w:nsid w:val="3A034A9D"/>
    <w:multiLevelType w:val="multilevel"/>
    <w:tmpl w:val="4CF4A18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F304B06"/>
    <w:multiLevelType w:val="multilevel"/>
    <w:tmpl w:val="BA9C934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29" w15:restartNumberingAfterBreak="0">
    <w:nsid w:val="40A711FC"/>
    <w:multiLevelType w:val="multilevel"/>
    <w:tmpl w:val="26AE503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0" w15:restartNumberingAfterBreak="0">
    <w:nsid w:val="419C3858"/>
    <w:multiLevelType w:val="multilevel"/>
    <w:tmpl w:val="89A60E0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435A0B49"/>
    <w:multiLevelType w:val="multilevel"/>
    <w:tmpl w:val="46C6A21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5370D40"/>
    <w:multiLevelType w:val="multilevel"/>
    <w:tmpl w:val="FDD8E972"/>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3" w15:restartNumberingAfterBreak="0">
    <w:nsid w:val="457B305A"/>
    <w:multiLevelType w:val="hybridMultilevel"/>
    <w:tmpl w:val="7336787A"/>
    <w:lvl w:ilvl="0" w:tplc="FFFFFFFF">
      <w:start w:val="5"/>
      <w:numFmt w:val="decimal"/>
      <w:lvlText w:val="%1."/>
      <w:lvlJc w:val="left"/>
    </w:lvl>
    <w:lvl w:ilvl="1" w:tplc="706080FC">
      <w:start w:val="1"/>
      <w:numFmt w:val="decimal"/>
      <w:lvlText w:val="%2)"/>
      <w:lvlJc w:val="left"/>
      <w:pPr>
        <w:ind w:left="360" w:hanging="360"/>
      </w:pPr>
      <w:rPr>
        <w:rFonts w:ascii="Times New Roman" w:eastAsia="Times New Roman" w:hAnsi="Times New Roman" w:cs="Times New Roman"/>
      </w:rPr>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15:restartNumberingAfterBreak="0">
    <w:nsid w:val="487E4617"/>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9685091"/>
    <w:multiLevelType w:val="hybridMultilevel"/>
    <w:tmpl w:val="CE24EC2C"/>
    <w:lvl w:ilvl="0" w:tplc="782A7416">
      <w:start w:val="4"/>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B857996"/>
    <w:multiLevelType w:val="multilevel"/>
    <w:tmpl w:val="A98CEAE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7" w15:restartNumberingAfterBreak="0">
    <w:nsid w:val="4BF82788"/>
    <w:multiLevelType w:val="hybridMultilevel"/>
    <w:tmpl w:val="F7620EC2"/>
    <w:lvl w:ilvl="0" w:tplc="44BC2CB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8" w15:restartNumberingAfterBreak="0">
    <w:nsid w:val="4D1A20CC"/>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0C30851"/>
    <w:multiLevelType w:val="hybridMultilevel"/>
    <w:tmpl w:val="6A8C1DC2"/>
    <w:lvl w:ilvl="0" w:tplc="9F642E94">
      <w:start w:val="30"/>
      <w:numFmt w:val="decimal"/>
      <w:lvlText w:val="%1"/>
      <w:lvlJc w:val="left"/>
      <w:pPr>
        <w:ind w:left="720" w:hanging="360"/>
      </w:pPr>
      <w:rPr>
        <w:rFonts w:eastAsia="Times New Roman" w:hint="default"/>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0F208F2"/>
    <w:multiLevelType w:val="multilevel"/>
    <w:tmpl w:val="A4EA14B8"/>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1" w15:restartNumberingAfterBreak="0">
    <w:nsid w:val="52210258"/>
    <w:multiLevelType w:val="hybridMultilevel"/>
    <w:tmpl w:val="874C0FF4"/>
    <w:lvl w:ilvl="0" w:tplc="821A8C6C">
      <w:start w:val="1"/>
      <w:numFmt w:val="upperRoman"/>
      <w:lvlText w:val="%1."/>
      <w:lvlJc w:val="left"/>
      <w:pPr>
        <w:ind w:left="720" w:hanging="72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52C058CB"/>
    <w:multiLevelType w:val="multilevel"/>
    <w:tmpl w:val="6E483016"/>
    <w:lvl w:ilvl="0">
      <w:start w:val="1"/>
      <w:numFmt w:val="lowerLetter"/>
      <w:pStyle w:val="Paragraf"/>
      <w:lvlText w:val="%1)"/>
      <w:lvlJc w:val="left"/>
      <w:pPr>
        <w:ind w:left="1440" w:hanging="360"/>
      </w:pPr>
    </w:lvl>
    <w:lvl w:ilvl="1">
      <w:start w:val="1"/>
      <w:numFmt w:val="lowerLetter"/>
      <w:pStyle w:val="Ustp0"/>
      <w:lvlText w:val="%2)"/>
      <w:lvlJc w:val="left"/>
      <w:pPr>
        <w:ind w:left="2160" w:hanging="360"/>
      </w:pPr>
    </w:lvl>
    <w:lvl w:ilvl="2">
      <w:start w:val="1"/>
      <w:numFmt w:val="decimal"/>
      <w:pStyle w:val="Ustp"/>
      <w:lvlText w:val="%3."/>
      <w:lvlJc w:val="left"/>
      <w:pPr>
        <w:ind w:left="3060" w:hanging="360"/>
      </w:pPr>
    </w:lvl>
    <w:lvl w:ilvl="3">
      <w:start w:val="1"/>
      <w:numFmt w:val="decimal"/>
      <w:pStyle w:val="Punkt"/>
      <w:lvlText w:val="%4."/>
      <w:lvlJc w:val="left"/>
      <w:pPr>
        <w:ind w:left="3600" w:hanging="360"/>
      </w:pPr>
    </w:lvl>
    <w:lvl w:ilvl="4">
      <w:start w:val="1"/>
      <w:numFmt w:val="lowerLetter"/>
      <w:lvlText w:val="%5."/>
      <w:lvlJc w:val="left"/>
      <w:pPr>
        <w:ind w:left="4320" w:hanging="360"/>
      </w:pPr>
    </w:lvl>
    <w:lvl w:ilvl="5">
      <w:start w:val="1"/>
      <w:numFmt w:val="lowerRoman"/>
      <w:pStyle w:val="Litera"/>
      <w:lvlText w:val="%6."/>
      <w:lvlJc w:val="right"/>
      <w:pPr>
        <w:ind w:left="5040" w:hanging="180"/>
      </w:pPr>
    </w:lvl>
    <w:lvl w:ilvl="6">
      <w:start w:val="1"/>
      <w:numFmt w:val="decimal"/>
      <w:lvlText w:val="%7."/>
      <w:lvlJc w:val="left"/>
      <w:pPr>
        <w:ind w:left="5760" w:hanging="360"/>
      </w:pPr>
    </w:lvl>
    <w:lvl w:ilvl="7">
      <w:start w:val="1"/>
      <w:numFmt w:val="lowerLetter"/>
      <w:pStyle w:val="Zdanie"/>
      <w:lvlText w:val="%8."/>
      <w:lvlJc w:val="left"/>
      <w:pPr>
        <w:ind w:left="6480" w:hanging="360"/>
      </w:pPr>
    </w:lvl>
    <w:lvl w:ilvl="8">
      <w:start w:val="1"/>
      <w:numFmt w:val="lowerRoman"/>
      <w:lvlText w:val="%9."/>
      <w:lvlJc w:val="right"/>
      <w:pPr>
        <w:ind w:left="7200" w:hanging="180"/>
      </w:pPr>
    </w:lvl>
  </w:abstractNum>
  <w:abstractNum w:abstractNumId="43" w15:restartNumberingAfterBreak="0">
    <w:nsid w:val="542C5584"/>
    <w:multiLevelType w:val="multilevel"/>
    <w:tmpl w:val="0518BB3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92B1A3D"/>
    <w:multiLevelType w:val="multilevel"/>
    <w:tmpl w:val="A904A884"/>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5" w15:restartNumberingAfterBreak="0">
    <w:nsid w:val="5A664445"/>
    <w:multiLevelType w:val="multilevel"/>
    <w:tmpl w:val="8EA6FD6C"/>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6" w15:restartNumberingAfterBreak="0">
    <w:nsid w:val="5A8C6AD7"/>
    <w:multiLevelType w:val="multilevel"/>
    <w:tmpl w:val="F0C2DC88"/>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7" w15:restartNumberingAfterBreak="0">
    <w:nsid w:val="5ACD3CD8"/>
    <w:multiLevelType w:val="hybridMultilevel"/>
    <w:tmpl w:val="B144FD3C"/>
    <w:lvl w:ilvl="0" w:tplc="8864EE60">
      <w:start w:val="1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BC6799A"/>
    <w:multiLevelType w:val="multilevel"/>
    <w:tmpl w:val="97E84F4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C2D7AF2"/>
    <w:multiLevelType w:val="multilevel"/>
    <w:tmpl w:val="EBBE6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5FE761E5"/>
    <w:multiLevelType w:val="multilevel"/>
    <w:tmpl w:val="D310921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1" w15:restartNumberingAfterBreak="0">
    <w:nsid w:val="60380884"/>
    <w:multiLevelType w:val="hybridMultilevel"/>
    <w:tmpl w:val="E76CB8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211617A"/>
    <w:multiLevelType w:val="hybridMultilevel"/>
    <w:tmpl w:val="500EA702"/>
    <w:lvl w:ilvl="0" w:tplc="A5262D94">
      <w:start w:val="1"/>
      <w:numFmt w:val="decimal"/>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62EF3F1E"/>
    <w:multiLevelType w:val="multilevel"/>
    <w:tmpl w:val="5EFA013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4" w15:restartNumberingAfterBreak="0">
    <w:nsid w:val="66384822"/>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5" w15:restartNumberingAfterBreak="0">
    <w:nsid w:val="6709125E"/>
    <w:multiLevelType w:val="hybridMultilevel"/>
    <w:tmpl w:val="8D56B080"/>
    <w:lvl w:ilvl="0" w:tplc="4E80DA3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673C4761"/>
    <w:multiLevelType w:val="multilevel"/>
    <w:tmpl w:val="3C144E4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7" w15:restartNumberingAfterBreak="0">
    <w:nsid w:val="742F0BB9"/>
    <w:multiLevelType w:val="multilevel"/>
    <w:tmpl w:val="BE789298"/>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8" w15:restartNumberingAfterBreak="0">
    <w:nsid w:val="7AD6281A"/>
    <w:multiLevelType w:val="multilevel"/>
    <w:tmpl w:val="3A88E53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15:restartNumberingAfterBreak="0">
    <w:nsid w:val="7B011CAB"/>
    <w:multiLevelType w:val="hybridMultilevel"/>
    <w:tmpl w:val="2B0E4716"/>
    <w:lvl w:ilvl="0" w:tplc="0415000F">
      <w:start w:val="14"/>
      <w:numFmt w:val="decimal"/>
      <w:lvlText w:val="%1."/>
      <w:lvlJc w:val="left"/>
      <w:pPr>
        <w:ind w:left="72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07456727">
    <w:abstractNumId w:val="46"/>
  </w:num>
  <w:num w:numId="2" w16cid:durableId="1078362018">
    <w:abstractNumId w:val="57"/>
  </w:num>
  <w:num w:numId="3" w16cid:durableId="1436831260">
    <w:abstractNumId w:val="17"/>
  </w:num>
  <w:num w:numId="4" w16cid:durableId="107817627">
    <w:abstractNumId w:val="53"/>
  </w:num>
  <w:num w:numId="5" w16cid:durableId="589896794">
    <w:abstractNumId w:val="42"/>
  </w:num>
  <w:num w:numId="6" w16cid:durableId="1684240579">
    <w:abstractNumId w:val="5"/>
  </w:num>
  <w:num w:numId="7" w16cid:durableId="2084134592">
    <w:abstractNumId w:val="44"/>
  </w:num>
  <w:num w:numId="8" w16cid:durableId="1907494145">
    <w:abstractNumId w:val="12"/>
  </w:num>
  <w:num w:numId="9" w16cid:durableId="1301181536">
    <w:abstractNumId w:val="28"/>
  </w:num>
  <w:num w:numId="10" w16cid:durableId="2040397926">
    <w:abstractNumId w:val="48"/>
  </w:num>
  <w:num w:numId="11" w16cid:durableId="42679438">
    <w:abstractNumId w:val="23"/>
  </w:num>
  <w:num w:numId="12" w16cid:durableId="2101487018">
    <w:abstractNumId w:val="11"/>
  </w:num>
  <w:num w:numId="13" w16cid:durableId="1793329733">
    <w:abstractNumId w:val="22"/>
  </w:num>
  <w:num w:numId="14" w16cid:durableId="671949898">
    <w:abstractNumId w:val="27"/>
  </w:num>
  <w:num w:numId="15" w16cid:durableId="459342666">
    <w:abstractNumId w:val="14"/>
  </w:num>
  <w:num w:numId="16" w16cid:durableId="1903632739">
    <w:abstractNumId w:val="43"/>
  </w:num>
  <w:num w:numId="17" w16cid:durableId="1642540413">
    <w:abstractNumId w:val="54"/>
  </w:num>
  <w:num w:numId="18" w16cid:durableId="1247881882">
    <w:abstractNumId w:val="21"/>
  </w:num>
  <w:num w:numId="19" w16cid:durableId="1331718666">
    <w:abstractNumId w:val="10"/>
  </w:num>
  <w:num w:numId="20" w16cid:durableId="1199202835">
    <w:abstractNumId w:val="4"/>
  </w:num>
  <w:num w:numId="21" w16cid:durableId="130750579">
    <w:abstractNumId w:val="58"/>
  </w:num>
  <w:num w:numId="22" w16cid:durableId="33388215">
    <w:abstractNumId w:val="32"/>
  </w:num>
  <w:num w:numId="23" w16cid:durableId="972101195">
    <w:abstractNumId w:val="20"/>
  </w:num>
  <w:num w:numId="24" w16cid:durableId="2141721279">
    <w:abstractNumId w:val="25"/>
  </w:num>
  <w:num w:numId="25" w16cid:durableId="2020306824">
    <w:abstractNumId w:val="3"/>
  </w:num>
  <w:num w:numId="26" w16cid:durableId="1611736373">
    <w:abstractNumId w:val="2"/>
  </w:num>
  <w:num w:numId="27" w16cid:durableId="2032030026">
    <w:abstractNumId w:val="40"/>
  </w:num>
  <w:num w:numId="28" w16cid:durableId="1074664406">
    <w:abstractNumId w:val="8"/>
  </w:num>
  <w:num w:numId="29" w16cid:durableId="1463958062">
    <w:abstractNumId w:val="18"/>
  </w:num>
  <w:num w:numId="30" w16cid:durableId="361175194">
    <w:abstractNumId w:val="56"/>
  </w:num>
  <w:num w:numId="31" w16cid:durableId="1115711489">
    <w:abstractNumId w:val="6"/>
  </w:num>
  <w:num w:numId="32" w16cid:durableId="1860313029">
    <w:abstractNumId w:val="1"/>
  </w:num>
  <w:num w:numId="33" w16cid:durableId="902254101">
    <w:abstractNumId w:val="45"/>
  </w:num>
  <w:num w:numId="34" w16cid:durableId="364913071">
    <w:abstractNumId w:val="50"/>
  </w:num>
  <w:num w:numId="35" w16cid:durableId="849681156">
    <w:abstractNumId w:val="13"/>
  </w:num>
  <w:num w:numId="36" w16cid:durableId="591201316">
    <w:abstractNumId w:val="30"/>
  </w:num>
  <w:num w:numId="37" w16cid:durableId="671178284">
    <w:abstractNumId w:val="26"/>
  </w:num>
  <w:num w:numId="38" w16cid:durableId="401491833">
    <w:abstractNumId w:val="29"/>
  </w:num>
  <w:num w:numId="39" w16cid:durableId="76946653">
    <w:abstractNumId w:val="36"/>
  </w:num>
  <w:num w:numId="40" w16cid:durableId="320935815">
    <w:abstractNumId w:val="49"/>
  </w:num>
  <w:num w:numId="41" w16cid:durableId="1617103319">
    <w:abstractNumId w:val="38"/>
  </w:num>
  <w:num w:numId="42" w16cid:durableId="1257715749">
    <w:abstractNumId w:val="31"/>
  </w:num>
  <w:num w:numId="43" w16cid:durableId="164714516">
    <w:abstractNumId w:val="37"/>
  </w:num>
  <w:num w:numId="44" w16cid:durableId="408161020">
    <w:abstractNumId w:val="52"/>
  </w:num>
  <w:num w:numId="45" w16cid:durableId="1465469685">
    <w:abstractNumId w:val="59"/>
  </w:num>
  <w:num w:numId="46" w16cid:durableId="1205563938">
    <w:abstractNumId w:val="24"/>
  </w:num>
  <w:num w:numId="47" w16cid:durableId="160973945">
    <w:abstractNumId w:val="34"/>
  </w:num>
  <w:num w:numId="48" w16cid:durableId="961040461">
    <w:abstractNumId w:val="33"/>
  </w:num>
  <w:num w:numId="49" w16cid:durableId="218636032">
    <w:abstractNumId w:val="15"/>
  </w:num>
  <w:num w:numId="50" w16cid:durableId="264194285">
    <w:abstractNumId w:val="16"/>
  </w:num>
  <w:num w:numId="51" w16cid:durableId="902134538">
    <w:abstractNumId w:val="55"/>
  </w:num>
  <w:num w:numId="52" w16cid:durableId="350373445">
    <w:abstractNumId w:val="51"/>
  </w:num>
  <w:num w:numId="53" w16cid:durableId="748697730">
    <w:abstractNumId w:val="35"/>
  </w:num>
  <w:num w:numId="54" w16cid:durableId="562376917">
    <w:abstractNumId w:val="41"/>
  </w:num>
  <w:num w:numId="55" w16cid:durableId="611207813">
    <w:abstractNumId w:val="7"/>
  </w:num>
  <w:num w:numId="56" w16cid:durableId="563104960">
    <w:abstractNumId w:val="19"/>
  </w:num>
  <w:num w:numId="57" w16cid:durableId="362175531">
    <w:abstractNumId w:val="39"/>
  </w:num>
  <w:num w:numId="58" w16cid:durableId="453714233">
    <w:abstractNumId w:val="47"/>
  </w:num>
  <w:num w:numId="59" w16cid:durableId="1823351462">
    <w:abstractNumId w:val="9"/>
  </w:num>
  <w:num w:numId="60" w16cid:durableId="213085827">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8A9"/>
    <w:rsid w:val="0000467C"/>
    <w:rsid w:val="000203E6"/>
    <w:rsid w:val="00041767"/>
    <w:rsid w:val="00077424"/>
    <w:rsid w:val="00084157"/>
    <w:rsid w:val="00084FD4"/>
    <w:rsid w:val="000921CE"/>
    <w:rsid w:val="000974F8"/>
    <w:rsid w:val="000A2244"/>
    <w:rsid w:val="000A30D2"/>
    <w:rsid w:val="000A5772"/>
    <w:rsid w:val="000A7F06"/>
    <w:rsid w:val="000C49EA"/>
    <w:rsid w:val="000C68CA"/>
    <w:rsid w:val="000D2DE8"/>
    <w:rsid w:val="000D4103"/>
    <w:rsid w:val="000E0E9A"/>
    <w:rsid w:val="000E381C"/>
    <w:rsid w:val="000E734E"/>
    <w:rsid w:val="000F2F7E"/>
    <w:rsid w:val="00101246"/>
    <w:rsid w:val="00103BFC"/>
    <w:rsid w:val="00103E84"/>
    <w:rsid w:val="0012429C"/>
    <w:rsid w:val="0013761B"/>
    <w:rsid w:val="0014254D"/>
    <w:rsid w:val="0014286D"/>
    <w:rsid w:val="00143D9D"/>
    <w:rsid w:val="0014633F"/>
    <w:rsid w:val="001465C8"/>
    <w:rsid w:val="001469C1"/>
    <w:rsid w:val="00157E0F"/>
    <w:rsid w:val="0016690A"/>
    <w:rsid w:val="00172A52"/>
    <w:rsid w:val="00176F16"/>
    <w:rsid w:val="0019269E"/>
    <w:rsid w:val="00194B8B"/>
    <w:rsid w:val="00197910"/>
    <w:rsid w:val="001A6427"/>
    <w:rsid w:val="001A7A0D"/>
    <w:rsid w:val="001A7B30"/>
    <w:rsid w:val="001B3762"/>
    <w:rsid w:val="001B433C"/>
    <w:rsid w:val="001B5BF8"/>
    <w:rsid w:val="001B5D95"/>
    <w:rsid w:val="001B6905"/>
    <w:rsid w:val="001C0513"/>
    <w:rsid w:val="001C067B"/>
    <w:rsid w:val="001D31AD"/>
    <w:rsid w:val="001E41F7"/>
    <w:rsid w:val="00207069"/>
    <w:rsid w:val="00214A22"/>
    <w:rsid w:val="00222A7A"/>
    <w:rsid w:val="00244289"/>
    <w:rsid w:val="0024751B"/>
    <w:rsid w:val="00261A3C"/>
    <w:rsid w:val="00265A10"/>
    <w:rsid w:val="00277544"/>
    <w:rsid w:val="00281A46"/>
    <w:rsid w:val="00284A95"/>
    <w:rsid w:val="00284B0F"/>
    <w:rsid w:val="00290A81"/>
    <w:rsid w:val="002A76C3"/>
    <w:rsid w:val="002A7825"/>
    <w:rsid w:val="002C3FE5"/>
    <w:rsid w:val="002C423C"/>
    <w:rsid w:val="002D2DCB"/>
    <w:rsid w:val="002D3472"/>
    <w:rsid w:val="002D400E"/>
    <w:rsid w:val="002E41B3"/>
    <w:rsid w:val="002E42F9"/>
    <w:rsid w:val="002F4349"/>
    <w:rsid w:val="00307CD9"/>
    <w:rsid w:val="00311FE3"/>
    <w:rsid w:val="00331101"/>
    <w:rsid w:val="003330FE"/>
    <w:rsid w:val="00360BF0"/>
    <w:rsid w:val="00361023"/>
    <w:rsid w:val="00362CFD"/>
    <w:rsid w:val="003710B6"/>
    <w:rsid w:val="00371E58"/>
    <w:rsid w:val="00385E41"/>
    <w:rsid w:val="00387956"/>
    <w:rsid w:val="003A328B"/>
    <w:rsid w:val="003A485C"/>
    <w:rsid w:val="003C6643"/>
    <w:rsid w:val="003D12B1"/>
    <w:rsid w:val="003D3F28"/>
    <w:rsid w:val="003D7760"/>
    <w:rsid w:val="003E3FFE"/>
    <w:rsid w:val="003E43A6"/>
    <w:rsid w:val="003E5A19"/>
    <w:rsid w:val="003F03D2"/>
    <w:rsid w:val="00401A26"/>
    <w:rsid w:val="00401CBA"/>
    <w:rsid w:val="004060F7"/>
    <w:rsid w:val="00410F2A"/>
    <w:rsid w:val="00411F02"/>
    <w:rsid w:val="004143BF"/>
    <w:rsid w:val="00416160"/>
    <w:rsid w:val="00417E8F"/>
    <w:rsid w:val="00424F3B"/>
    <w:rsid w:val="00434818"/>
    <w:rsid w:val="0044284D"/>
    <w:rsid w:val="00445597"/>
    <w:rsid w:val="00447502"/>
    <w:rsid w:val="00465583"/>
    <w:rsid w:val="0046707A"/>
    <w:rsid w:val="00473F2C"/>
    <w:rsid w:val="0047435F"/>
    <w:rsid w:val="00475698"/>
    <w:rsid w:val="00484A84"/>
    <w:rsid w:val="004928D1"/>
    <w:rsid w:val="004A7CFA"/>
    <w:rsid w:val="004B4BB1"/>
    <w:rsid w:val="004C0507"/>
    <w:rsid w:val="004D5D6D"/>
    <w:rsid w:val="004F32FB"/>
    <w:rsid w:val="005147E9"/>
    <w:rsid w:val="005179A9"/>
    <w:rsid w:val="00527487"/>
    <w:rsid w:val="00527C6D"/>
    <w:rsid w:val="00530313"/>
    <w:rsid w:val="00534D82"/>
    <w:rsid w:val="0054372E"/>
    <w:rsid w:val="00556582"/>
    <w:rsid w:val="00564A52"/>
    <w:rsid w:val="00570207"/>
    <w:rsid w:val="005710BA"/>
    <w:rsid w:val="0058585B"/>
    <w:rsid w:val="00586682"/>
    <w:rsid w:val="00590C75"/>
    <w:rsid w:val="005A46FD"/>
    <w:rsid w:val="005A7021"/>
    <w:rsid w:val="005B27D3"/>
    <w:rsid w:val="005C072F"/>
    <w:rsid w:val="005D1520"/>
    <w:rsid w:val="005D1694"/>
    <w:rsid w:val="005D71A4"/>
    <w:rsid w:val="005F297A"/>
    <w:rsid w:val="006033E7"/>
    <w:rsid w:val="00605981"/>
    <w:rsid w:val="0061574C"/>
    <w:rsid w:val="00621055"/>
    <w:rsid w:val="00623FC9"/>
    <w:rsid w:val="00624C8A"/>
    <w:rsid w:val="00632E42"/>
    <w:rsid w:val="00633A27"/>
    <w:rsid w:val="00635FBE"/>
    <w:rsid w:val="00637705"/>
    <w:rsid w:val="00642791"/>
    <w:rsid w:val="00644604"/>
    <w:rsid w:val="00647843"/>
    <w:rsid w:val="00647CAB"/>
    <w:rsid w:val="00650451"/>
    <w:rsid w:val="00650888"/>
    <w:rsid w:val="00651AF1"/>
    <w:rsid w:val="00654A34"/>
    <w:rsid w:val="006647CD"/>
    <w:rsid w:val="0067058D"/>
    <w:rsid w:val="006753AD"/>
    <w:rsid w:val="00680C88"/>
    <w:rsid w:val="0068225D"/>
    <w:rsid w:val="00693E41"/>
    <w:rsid w:val="006A3710"/>
    <w:rsid w:val="006A5A92"/>
    <w:rsid w:val="006C1FC1"/>
    <w:rsid w:val="006C6095"/>
    <w:rsid w:val="006C6E67"/>
    <w:rsid w:val="006D116E"/>
    <w:rsid w:val="006D1D33"/>
    <w:rsid w:val="006D35CC"/>
    <w:rsid w:val="006E0AD0"/>
    <w:rsid w:val="006E1A75"/>
    <w:rsid w:val="006E47DE"/>
    <w:rsid w:val="006F11E0"/>
    <w:rsid w:val="006F21C2"/>
    <w:rsid w:val="006F21E6"/>
    <w:rsid w:val="006F348F"/>
    <w:rsid w:val="00700D34"/>
    <w:rsid w:val="0072056C"/>
    <w:rsid w:val="00722A55"/>
    <w:rsid w:val="00722C8E"/>
    <w:rsid w:val="00735FBD"/>
    <w:rsid w:val="00737B47"/>
    <w:rsid w:val="007432F5"/>
    <w:rsid w:val="00747833"/>
    <w:rsid w:val="007571D1"/>
    <w:rsid w:val="0075736A"/>
    <w:rsid w:val="00762FAB"/>
    <w:rsid w:val="00772FB4"/>
    <w:rsid w:val="007731D0"/>
    <w:rsid w:val="007731FD"/>
    <w:rsid w:val="00777981"/>
    <w:rsid w:val="007808A0"/>
    <w:rsid w:val="00783964"/>
    <w:rsid w:val="00794375"/>
    <w:rsid w:val="00794A28"/>
    <w:rsid w:val="007A111E"/>
    <w:rsid w:val="007A56B3"/>
    <w:rsid w:val="007B33C8"/>
    <w:rsid w:val="007B5924"/>
    <w:rsid w:val="007C0940"/>
    <w:rsid w:val="007C6A2E"/>
    <w:rsid w:val="007C7736"/>
    <w:rsid w:val="007D3954"/>
    <w:rsid w:val="007D6109"/>
    <w:rsid w:val="007E1427"/>
    <w:rsid w:val="007E3BC6"/>
    <w:rsid w:val="007E5F5F"/>
    <w:rsid w:val="007F0606"/>
    <w:rsid w:val="007F1329"/>
    <w:rsid w:val="007F7C11"/>
    <w:rsid w:val="00807F34"/>
    <w:rsid w:val="00810913"/>
    <w:rsid w:val="008136C5"/>
    <w:rsid w:val="00821CCE"/>
    <w:rsid w:val="00823E8E"/>
    <w:rsid w:val="00837D56"/>
    <w:rsid w:val="00844468"/>
    <w:rsid w:val="0084575D"/>
    <w:rsid w:val="00850567"/>
    <w:rsid w:val="0085336F"/>
    <w:rsid w:val="00865364"/>
    <w:rsid w:val="00870B8B"/>
    <w:rsid w:val="00872C32"/>
    <w:rsid w:val="00892D71"/>
    <w:rsid w:val="008933DF"/>
    <w:rsid w:val="00897A74"/>
    <w:rsid w:val="008A0161"/>
    <w:rsid w:val="008A2862"/>
    <w:rsid w:val="008C3174"/>
    <w:rsid w:val="008D20B1"/>
    <w:rsid w:val="008D6E75"/>
    <w:rsid w:val="0090434E"/>
    <w:rsid w:val="00910195"/>
    <w:rsid w:val="00910CF6"/>
    <w:rsid w:val="00911526"/>
    <w:rsid w:val="00917EAB"/>
    <w:rsid w:val="00923099"/>
    <w:rsid w:val="00931359"/>
    <w:rsid w:val="00937B83"/>
    <w:rsid w:val="00944234"/>
    <w:rsid w:val="00950469"/>
    <w:rsid w:val="00952C76"/>
    <w:rsid w:val="009534E7"/>
    <w:rsid w:val="00957C41"/>
    <w:rsid w:val="009617DD"/>
    <w:rsid w:val="0097242F"/>
    <w:rsid w:val="00974AD1"/>
    <w:rsid w:val="009770A1"/>
    <w:rsid w:val="00977B2B"/>
    <w:rsid w:val="009847B8"/>
    <w:rsid w:val="0098490E"/>
    <w:rsid w:val="00991926"/>
    <w:rsid w:val="00993735"/>
    <w:rsid w:val="009A07E0"/>
    <w:rsid w:val="009A7883"/>
    <w:rsid w:val="009B58E7"/>
    <w:rsid w:val="009C3455"/>
    <w:rsid w:val="009C47E0"/>
    <w:rsid w:val="009C6C0E"/>
    <w:rsid w:val="009D127D"/>
    <w:rsid w:val="009D5551"/>
    <w:rsid w:val="009D5C98"/>
    <w:rsid w:val="009D757B"/>
    <w:rsid w:val="009E2165"/>
    <w:rsid w:val="009E59D5"/>
    <w:rsid w:val="009F0C4E"/>
    <w:rsid w:val="00A109EB"/>
    <w:rsid w:val="00A12C79"/>
    <w:rsid w:val="00A157CC"/>
    <w:rsid w:val="00A2674B"/>
    <w:rsid w:val="00A27472"/>
    <w:rsid w:val="00A30260"/>
    <w:rsid w:val="00A37093"/>
    <w:rsid w:val="00A43C78"/>
    <w:rsid w:val="00A44FF9"/>
    <w:rsid w:val="00A62A52"/>
    <w:rsid w:val="00A62B62"/>
    <w:rsid w:val="00A65639"/>
    <w:rsid w:val="00A66D8D"/>
    <w:rsid w:val="00A7395B"/>
    <w:rsid w:val="00A7593C"/>
    <w:rsid w:val="00A84D2B"/>
    <w:rsid w:val="00A92DFA"/>
    <w:rsid w:val="00A94BEB"/>
    <w:rsid w:val="00AA27F1"/>
    <w:rsid w:val="00AA6703"/>
    <w:rsid w:val="00AA72A0"/>
    <w:rsid w:val="00AB0747"/>
    <w:rsid w:val="00AB1FC8"/>
    <w:rsid w:val="00AC1B1B"/>
    <w:rsid w:val="00AC5D07"/>
    <w:rsid w:val="00AD3A4A"/>
    <w:rsid w:val="00AD632E"/>
    <w:rsid w:val="00AE1C25"/>
    <w:rsid w:val="00AE50E4"/>
    <w:rsid w:val="00AE65B2"/>
    <w:rsid w:val="00AF3111"/>
    <w:rsid w:val="00B1125F"/>
    <w:rsid w:val="00B212D1"/>
    <w:rsid w:val="00B21BAF"/>
    <w:rsid w:val="00B27732"/>
    <w:rsid w:val="00B32BFA"/>
    <w:rsid w:val="00B544EC"/>
    <w:rsid w:val="00B632BA"/>
    <w:rsid w:val="00B653D8"/>
    <w:rsid w:val="00B66802"/>
    <w:rsid w:val="00B70E93"/>
    <w:rsid w:val="00B73C7E"/>
    <w:rsid w:val="00B75EEF"/>
    <w:rsid w:val="00B80EF9"/>
    <w:rsid w:val="00B8107B"/>
    <w:rsid w:val="00B847F4"/>
    <w:rsid w:val="00B92B65"/>
    <w:rsid w:val="00B935AA"/>
    <w:rsid w:val="00BA34A6"/>
    <w:rsid w:val="00BA4BEE"/>
    <w:rsid w:val="00BA5749"/>
    <w:rsid w:val="00BB0A74"/>
    <w:rsid w:val="00BB6B87"/>
    <w:rsid w:val="00BB7F41"/>
    <w:rsid w:val="00BC6FF0"/>
    <w:rsid w:val="00BC733C"/>
    <w:rsid w:val="00BC73ED"/>
    <w:rsid w:val="00BC7B11"/>
    <w:rsid w:val="00BD4A92"/>
    <w:rsid w:val="00BE10F2"/>
    <w:rsid w:val="00BF3CC3"/>
    <w:rsid w:val="00BF66FB"/>
    <w:rsid w:val="00C013DD"/>
    <w:rsid w:val="00C01934"/>
    <w:rsid w:val="00C0569C"/>
    <w:rsid w:val="00C071F2"/>
    <w:rsid w:val="00C073E8"/>
    <w:rsid w:val="00C10A75"/>
    <w:rsid w:val="00C155B0"/>
    <w:rsid w:val="00C1718B"/>
    <w:rsid w:val="00C17502"/>
    <w:rsid w:val="00C2277C"/>
    <w:rsid w:val="00C247C0"/>
    <w:rsid w:val="00C27440"/>
    <w:rsid w:val="00C40979"/>
    <w:rsid w:val="00C43559"/>
    <w:rsid w:val="00C46D8A"/>
    <w:rsid w:val="00C476A3"/>
    <w:rsid w:val="00C540D6"/>
    <w:rsid w:val="00C60383"/>
    <w:rsid w:val="00C64B46"/>
    <w:rsid w:val="00C67698"/>
    <w:rsid w:val="00C70035"/>
    <w:rsid w:val="00C82B68"/>
    <w:rsid w:val="00CA6D4B"/>
    <w:rsid w:val="00CA7B95"/>
    <w:rsid w:val="00CB2062"/>
    <w:rsid w:val="00CD2767"/>
    <w:rsid w:val="00CD7957"/>
    <w:rsid w:val="00CD7AA9"/>
    <w:rsid w:val="00CE2659"/>
    <w:rsid w:val="00D04CE6"/>
    <w:rsid w:val="00D1623D"/>
    <w:rsid w:val="00D224DE"/>
    <w:rsid w:val="00D23264"/>
    <w:rsid w:val="00D31A59"/>
    <w:rsid w:val="00D31BB6"/>
    <w:rsid w:val="00D37D42"/>
    <w:rsid w:val="00D40EBE"/>
    <w:rsid w:val="00D4129D"/>
    <w:rsid w:val="00D57F68"/>
    <w:rsid w:val="00D606F0"/>
    <w:rsid w:val="00D6368A"/>
    <w:rsid w:val="00D85CEE"/>
    <w:rsid w:val="00D931EE"/>
    <w:rsid w:val="00D96433"/>
    <w:rsid w:val="00D96FFD"/>
    <w:rsid w:val="00DA29D1"/>
    <w:rsid w:val="00DA7736"/>
    <w:rsid w:val="00DC63D3"/>
    <w:rsid w:val="00DE772D"/>
    <w:rsid w:val="00DE7FEC"/>
    <w:rsid w:val="00DF5C2C"/>
    <w:rsid w:val="00E02A9B"/>
    <w:rsid w:val="00E06D2F"/>
    <w:rsid w:val="00E071C5"/>
    <w:rsid w:val="00E15AC0"/>
    <w:rsid w:val="00E309FC"/>
    <w:rsid w:val="00E36E53"/>
    <w:rsid w:val="00E37F04"/>
    <w:rsid w:val="00E446F7"/>
    <w:rsid w:val="00E67536"/>
    <w:rsid w:val="00E758BC"/>
    <w:rsid w:val="00ED0E9C"/>
    <w:rsid w:val="00ED7BC6"/>
    <w:rsid w:val="00EE028C"/>
    <w:rsid w:val="00EE0817"/>
    <w:rsid w:val="00EE6D49"/>
    <w:rsid w:val="00EF0A3F"/>
    <w:rsid w:val="00F07FC5"/>
    <w:rsid w:val="00F13DDA"/>
    <w:rsid w:val="00F16B64"/>
    <w:rsid w:val="00F178A9"/>
    <w:rsid w:val="00F277D8"/>
    <w:rsid w:val="00F316BE"/>
    <w:rsid w:val="00F3710C"/>
    <w:rsid w:val="00F427EA"/>
    <w:rsid w:val="00F42C6A"/>
    <w:rsid w:val="00F44B5E"/>
    <w:rsid w:val="00F45EAF"/>
    <w:rsid w:val="00F50425"/>
    <w:rsid w:val="00F51EAB"/>
    <w:rsid w:val="00F57AED"/>
    <w:rsid w:val="00F57CD3"/>
    <w:rsid w:val="00F74358"/>
    <w:rsid w:val="00F90B28"/>
    <w:rsid w:val="00FA0530"/>
    <w:rsid w:val="00FA5BED"/>
    <w:rsid w:val="00FB3D93"/>
    <w:rsid w:val="00FB4911"/>
    <w:rsid w:val="00FC42F5"/>
    <w:rsid w:val="00FC7F5E"/>
    <w:rsid w:val="00FD09C0"/>
    <w:rsid w:val="00FD4DAA"/>
    <w:rsid w:val="00FE2483"/>
    <w:rsid w:val="00FE2710"/>
    <w:rsid w:val="00FE5F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2F696"/>
  <w15:docId w15:val="{DD29E000-AAB2-422B-BA6C-F53DBF67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rsid w:val="00C67698"/>
    <w:pPr>
      <w:keepNext/>
      <w:keepLines/>
      <w:spacing w:before="280" w:after="80"/>
      <w:outlineLvl w:val="2"/>
    </w:pPr>
    <w:rPr>
      <w:b/>
      <w:sz w:val="28"/>
      <w:szCs w:val="28"/>
    </w:rPr>
  </w:style>
  <w:style w:type="paragraph" w:styleId="Nagwek4">
    <w:name w:val="heading 4"/>
    <w:basedOn w:val="Normalny"/>
    <w:next w:val="Normalny"/>
    <w:rsid w:val="00C67698"/>
    <w:pPr>
      <w:keepNext/>
      <w:keepLines/>
      <w:spacing w:before="240" w:after="40"/>
      <w:outlineLvl w:val="3"/>
    </w:pPr>
    <w:rPr>
      <w:b/>
      <w:sz w:val="24"/>
      <w:szCs w:val="24"/>
    </w:rPr>
  </w:style>
  <w:style w:type="paragraph" w:styleId="Nagwek5">
    <w:name w:val="heading 5"/>
    <w:basedOn w:val="Normalny"/>
    <w:next w:val="Normalny"/>
    <w:rsid w:val="00C67698"/>
    <w:pPr>
      <w:keepNext/>
      <w:keepLines/>
      <w:spacing w:before="220" w:after="40"/>
      <w:outlineLvl w:val="4"/>
    </w:pPr>
    <w:rPr>
      <w:b/>
    </w:rPr>
  </w:style>
  <w:style w:type="paragraph" w:styleId="Nagwek6">
    <w:name w:val="heading 6"/>
    <w:basedOn w:val="Normalny"/>
    <w:next w:val="Normalny"/>
    <w:rsid w:val="00C67698"/>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C67698"/>
    <w:tblPr>
      <w:tblCellMar>
        <w:top w:w="0" w:type="dxa"/>
        <w:left w:w="0" w:type="dxa"/>
        <w:bottom w:w="0" w:type="dxa"/>
        <w:right w:w="0" w:type="dxa"/>
      </w:tblCellMar>
    </w:tblPr>
  </w:style>
  <w:style w:type="paragraph" w:styleId="Tytu">
    <w:name w:val="Title"/>
    <w:basedOn w:val="Normalny"/>
    <w:next w:val="Normalny"/>
    <w:rsid w:val="00C67698"/>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sid w:val="00C67698"/>
    <w:rPr>
      <w:sz w:val="16"/>
      <w:szCs w:val="16"/>
    </w:rPr>
  </w:style>
  <w:style w:type="paragraph" w:styleId="Tekstkomentarza">
    <w:name w:val="annotation text"/>
    <w:link w:val="TekstkomentarzaZnak2"/>
    <w:uiPriority w:val="99"/>
    <w:semiHidden/>
    <w:unhideWhenUsed/>
    <w:rsid w:val="00C67698"/>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sid w:val="00C67698"/>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5"/>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5"/>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5"/>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5"/>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5"/>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5"/>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rsid w:val="00C67698"/>
    <w:pPr>
      <w:keepNext/>
      <w:keepLines/>
      <w:spacing w:before="360" w:after="80"/>
    </w:pPr>
    <w:rPr>
      <w:rFonts w:ascii="Georgia" w:eastAsia="Georgia" w:hAnsi="Georgia" w:cs="Georgia"/>
      <w:i/>
      <w:color w:val="666666"/>
      <w:sz w:val="48"/>
      <w:szCs w:val="48"/>
    </w:rPr>
  </w:style>
  <w:style w:type="table" w:customStyle="1" w:styleId="a">
    <w:basedOn w:val="TableNormal"/>
    <w:rsid w:val="00C67698"/>
    <w:pPr>
      <w:spacing w:after="0" w:line="240" w:lineRule="auto"/>
    </w:pPr>
    <w:tblPr>
      <w:tblStyleRowBandSize w:val="1"/>
      <w:tblStyleColBandSize w:val="1"/>
      <w:tblCellMar>
        <w:left w:w="108" w:type="dxa"/>
        <w:right w:w="108" w:type="dxa"/>
      </w:tblCellMar>
    </w:tblPr>
  </w:style>
  <w:style w:type="table" w:customStyle="1" w:styleId="a0">
    <w:basedOn w:val="TableNormal"/>
    <w:rsid w:val="00C67698"/>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sid w:val="00C67698"/>
    <w:rPr>
      <w:b/>
      <w:bCs/>
      <w:sz w:val="20"/>
      <w:szCs w:val="20"/>
    </w:rPr>
  </w:style>
  <w:style w:type="character" w:customStyle="1" w:styleId="TekstkomentarzaZnak1">
    <w:name w:val="Tekst komentarza Znak1"/>
    <w:uiPriority w:val="99"/>
    <w:semiHidden/>
    <w:rsid w:val="00C67698"/>
    <w:rPr>
      <w:sz w:val="20"/>
      <w:szCs w:val="20"/>
    </w:rPr>
  </w:style>
  <w:style w:type="character" w:customStyle="1" w:styleId="TematkomentarzaZnak2">
    <w:name w:val="Temat komentarza Znak2"/>
    <w:basedOn w:val="TekstkomentarzaZnak2"/>
    <w:link w:val="Tematkomentarza"/>
    <w:uiPriority w:val="99"/>
    <w:semiHidden/>
    <w:rsid w:val="00C67698"/>
    <w:rPr>
      <w:b/>
      <w:bCs/>
      <w:sz w:val="20"/>
      <w:szCs w:val="20"/>
    </w:rPr>
  </w:style>
  <w:style w:type="character" w:customStyle="1" w:styleId="TekstkomentarzaZnak2">
    <w:name w:val="Tekst komentarza Znak2"/>
    <w:link w:val="Tekstkomentarza"/>
    <w:uiPriority w:val="99"/>
    <w:semiHidden/>
    <w:rsid w:val="00C67698"/>
    <w:rPr>
      <w:sz w:val="20"/>
      <w:szCs w:val="20"/>
    </w:rPr>
  </w:style>
  <w:style w:type="character" w:customStyle="1" w:styleId="Nierozpoznanawzmianka1">
    <w:name w:val="Nierozpoznana wzmianka1"/>
    <w:basedOn w:val="Domylnaczcionkaakapitu"/>
    <w:uiPriority w:val="99"/>
    <w:semiHidden/>
    <w:unhideWhenUsed/>
    <w:rsid w:val="00F50425"/>
    <w:rPr>
      <w:color w:val="605E5C"/>
      <w:shd w:val="clear" w:color="auto" w:fill="E1DFDD"/>
    </w:rPr>
  </w:style>
  <w:style w:type="character" w:styleId="UyteHipercze">
    <w:name w:val="FollowedHyperlink"/>
    <w:basedOn w:val="Domylnaczcionkaakapitu"/>
    <w:uiPriority w:val="99"/>
    <w:semiHidden/>
    <w:unhideWhenUsed/>
    <w:rsid w:val="002E42F9"/>
    <w:rPr>
      <w:color w:val="954F72" w:themeColor="followedHyperlink"/>
      <w:u w:val="single"/>
    </w:rPr>
  </w:style>
  <w:style w:type="paragraph" w:styleId="Spistreci3">
    <w:name w:val="toc 3"/>
    <w:basedOn w:val="Normalny"/>
    <w:next w:val="Normalny"/>
    <w:autoRedefine/>
    <w:uiPriority w:val="39"/>
    <w:unhideWhenUsed/>
    <w:rsid w:val="002C423C"/>
    <w:pPr>
      <w:spacing w:after="100"/>
      <w:ind w:left="440"/>
    </w:pPr>
    <w:rPr>
      <w:rFonts w:asciiTheme="minorHAnsi" w:eastAsiaTheme="minorEastAsia" w:hAnsiTheme="minorHAnsi" w:cs="Times New Roman"/>
    </w:rPr>
  </w:style>
  <w:style w:type="character" w:customStyle="1" w:styleId="Nierozpoznanawzmianka2">
    <w:name w:val="Nierozpoznana wzmianka2"/>
    <w:basedOn w:val="Domylnaczcionkaakapitu"/>
    <w:uiPriority w:val="99"/>
    <w:semiHidden/>
    <w:unhideWhenUsed/>
    <w:rsid w:val="006753AD"/>
    <w:rPr>
      <w:color w:val="605E5C"/>
      <w:shd w:val="clear" w:color="auto" w:fill="E1DFDD"/>
    </w:rPr>
  </w:style>
  <w:style w:type="character" w:customStyle="1" w:styleId="Nierozpoznanawzmianka3">
    <w:name w:val="Nierozpoznana wzmianka3"/>
    <w:basedOn w:val="Domylnaczcionkaakapitu"/>
    <w:uiPriority w:val="99"/>
    <w:semiHidden/>
    <w:unhideWhenUsed/>
    <w:rsid w:val="00FE2710"/>
    <w:rPr>
      <w:color w:val="605E5C"/>
      <w:shd w:val="clear" w:color="auto" w:fill="E1DFDD"/>
    </w:rPr>
  </w:style>
  <w:style w:type="character" w:styleId="Nierozpoznanawzmianka">
    <w:name w:val="Unresolved Mention"/>
    <w:basedOn w:val="Domylnaczcionkaakapitu"/>
    <w:uiPriority w:val="99"/>
    <w:semiHidden/>
    <w:unhideWhenUsed/>
    <w:rsid w:val="005B27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5429446">
      <w:bodyDiv w:val="1"/>
      <w:marLeft w:val="0"/>
      <w:marRight w:val="0"/>
      <w:marTop w:val="0"/>
      <w:marBottom w:val="0"/>
      <w:divBdr>
        <w:top w:val="none" w:sz="0" w:space="0" w:color="auto"/>
        <w:left w:val="none" w:sz="0" w:space="0" w:color="auto"/>
        <w:bottom w:val="none" w:sz="0" w:space="0" w:color="auto"/>
        <w:right w:val="none" w:sz="0" w:space="0" w:color="auto"/>
      </w:divBdr>
    </w:div>
    <w:div w:id="1922711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epue.arimr.gov.pl/pl/strona-glown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lgdwr.pl"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gov.pl/web/rolnictwo/wytyczne-podstawowe-w-zakresie-pomocy-finansowej-w-ramach-planu-strategicznego-dla-wspolnej-polityki-rolnej-na-lata-202320273" TargetMode="External"/><Relationship Id="rId25" Type="http://schemas.openxmlformats.org/officeDocument/2006/relationships/hyperlink" Target="https://pomoc.arimr.gov.pl/secure/Dashboard.jspa" TargetMode="External"/><Relationship Id="rId2" Type="http://schemas.openxmlformats.org/officeDocument/2006/relationships/customXml" Target="../customXml/item2.xml"/><Relationship Id="rId16" Type="http://schemas.openxmlformats.org/officeDocument/2006/relationships/image" Target="media/image30.png"/><Relationship Id="rId20" Type="http://schemas.openxmlformats.org/officeDocument/2006/relationships/hyperlink" Target="https://www.gov.pl/web/arimr/platforma-uslug-elektronicznych"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arimr_hd@arimr.gov.pl" TargetMode="External"/><Relationship Id="rId5" Type="http://schemas.openxmlformats.org/officeDocument/2006/relationships/numbering" Target="numbering.xml"/><Relationship Id="rId15" Type="http://schemas.openxmlformats.org/officeDocument/2006/relationships/image" Target="media/image20.png"/><Relationship Id="rId23" Type="http://schemas.openxmlformats.org/officeDocument/2006/relationships/hyperlink" Target="mailto:biuro@lgdwr.p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epue.arimr.gov.pl/pl/strona-glown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0.png"/><Relationship Id="rId22" Type="http://schemas.openxmlformats.org/officeDocument/2006/relationships/hyperlink" Target="https://www.gov.pl/web/rolnictwo/wytyczne3" TargetMode="External"/><Relationship Id="rId27"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r="http://schemas.openxmlformats.org/officeDocument/2006/relationships" xmlns:go="http://customooxmlschemas.google.com/" uri="GoogleDocsCustomDataVersion2">
  <go:docsCustomData xmlns:go="http://customooxmlschemas.google.com/" roundtripDataSignature="AMtx7miqc3L3XDN0WBQA0IgJ7QIxoARr1Q==">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K4BQoKdGV4dC9wbGFpbh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KkUKDFBhd2XFgiBSb2Rhaxo1Ly9zc2wuZ3N0YXRpYy5jb20vZG9jcy9jb21tb24vYmx1ZV9zaWxob3VldHRlOTYtMC5wbmcwh4i/maIyOIeIv5miMnJHCgxQYXdlxYIgUm9kYWsaNwo1Ly9zc2wuZ3N0YXRpYy5jb20vZG9jcy9jb21tb24vYmx1ZV9zaWxob3VldHRlOTYtMC5wbmd4AIgBAZoBBggAEAAYAKoB2QE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mYKBkFub25pbRo1Ly9zc2wuZ3N0YXRpYy5jb20vZG9jcy9jb21tb24vYmx1ZV9zaWxob3VldHRlOTYtMC5wbmciH0FOT05ZTU9VU18xMDUyNTA1MDYwOTc5Nzk3NTM5NjgoATgBSAEwv5ae+aAyOIeIv5miMkLNFAoLQUFBQlZuNnE4VlESC0FBQUJWbnlZVjRzGqsGCgl0ZXh0L2h0bWw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Y2iAEBmgEGCAAQABgAsAEAuAEBGK2skbKcMiCtrJGynDIwAEI3c3VnZ2VzdElkSW1wb3J0NzBlNmE2NTMtMmY3Yi00NTlmLTgxNzUtNjIwNmJlYjVkM2UxXzQ2NiK2AwoLQUFBQlU2SkpoYVES3QIKC0FBQUJVNkpKaGFREgtBQUFCVTZKSmhhUR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EziAEBmgEGCAAQABgAsAEAuAEBGK6skbKcMiCurJGynDIwAEI3c3VnZ2VzdElkSW1wb3J0NzBlNmE2NTMtMmY3Yi00NTlmLTgxNzUtNjIwNmJlYjVkM2UxXzQxMyK0AwoLQUFBQlU2SkpoWG8S2wIKC0FBQUJVNkpKaFhvEgtBQUFCVTZKSmhYbx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NzBlNmE2NTMtMmY3Yi00NTlmLTgxNzUtNjIwNmJlYjVkM2UxXzGIAQGaAQYIABAAGACwAQC4AQEYoOnG9psyIKDpxvabMjAAQjVzdWdnZXN0SWRJbXBvcnQ3MGU2YTY1My0yZjdiLTQ1OWYtODE3NS02MjA2YmViNWQzZTFfMSK0AwoLQUFBQlU2SkpoWFkS2wIKC0FBQUJVNkpKaFhZEgtBQUFCVTZKSmhYW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Q3MGU2YTY1My0yZjdiLTQ1OWYtODE3NS02MjA2YmViNWQzZTFfNTE4iAEBmgEGCAAQABgAsAEAuAEBGICrku+bMiCAq5LvmzIwAEI3c3VnZ2VzdElkSW1wb3J0NzBlNmE2NTMtMmY3Yi00NTlmLTgxNzUtNjIwNmJlYjVkM2UxXzUxOCK0AwoLQUFBQlU2SkpoWEUS2wIKC0FBQUJVNkpKaFhFEgtBQUFCVTZKSmhYR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DcwZTZhNjUzLTJmN2ItNDU5Zi04MTc1LTYyMDZiZWI1ZDNlMV82M4gBAZoBBggAEAAYALABALgBARjg2fjumzIg4Nn47psyMABCNnN1Z2dlc3RJZEltcG9ydDcwZTZhNjUzLTJmN2ItNDU5Zi04MTc1LTYyMDZiZWI1ZDNlMV82MyK8AwoLQUFBQlU2SkpoYTAS4wIKC0FBQUJVNkpKaGEwEgtBQUFCVTZKSmhh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GIAQGaAQYIABAAGACwAQC4AQEYwJzynZwyIMCc8p2cMjAAQjdzdWdnZXN0SWRJbXBvcnQ3MGU2YTY1My0yZjdiLTQ1OWYtODE3NS02MjA2YmViNWQzZTFfMjUxIrQDCgtBQUFCVTZKSmhWQRLbAgoLQUFBQlU2SkpoVkESC0FBQUJVNkpKaFZB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M0iAEBmgEGCAAQABgAsAEAuAEBGK2skbKcMiCtrJGynDIwAEI3c3VnZ2VzdElkSW1wb3J0NzBlNmE2NTMtMmY3Yi00NTlmLTgxNzUtNjIwNmJlYjVkM2UxXzQzNCK8AwoLQUFBQlU2SkpoVWsS4wIKC0FBQUJVNkpKaFVrEgtBQUFCVTZKSmhV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zN4gBAZoBBggAEAAYALABALgBARisrJGynDIgrKyRspwyMABCN3N1Z2dlc3RJZEltcG9ydDcwZTZhNjUzLTJmN2ItNDU5Zi04MTc1LTYyMDZiZWI1ZDNlMV80MzciugMKC0FBQUJVNkpKaFRzEuICCgtBQUFCVTZKSmhUcxILQUFBQlU2SkpoVHM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NzBlNmE2NTMtMmY3Yi00NTlmLTgxNzUtNjIwNmJlYjVkM2UxXzYyiAEBmgEGCAAQABgAsAEAuAEBGKCDgO+bMiCgg4DvmzIwAEI2c3VnZ2VzdElkSW1wb3J0NzBlNmE2NTMtMmY3Yi00NTlmLTgxNzUtNjIwNmJlYjVkM2UxXzYyIrgDCgtBQUFCVTZKSmhVWRLfAgoLQUFBQlU2SkpoVVkSC0FBQUJVNkpKaFVZ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DcwZTZhNjUzLTJmN2ItNDU5Zi04MTc1LTYyMDZiZWI1ZDNlMV8yOIgBAZoBBggAEAAYALABALgBARjgpbPvmzIg4KWz75syMABCNnN1Z2dlc3RJZEltcG9ydDcwZTZhNjUzLTJmN2ItNDU5Zi04MTc1LTYyMDZiZWI1ZDNlMV8yOCK0AwoLQUFBQlU2SkpoWmsS2wIKC0FBQUJVNkpKaFprEgtBQUFCVTZKSmhaax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zCIAQGaAQYIABAAGACwAQC4AQEYwJzynZwyIMCc8p2cMjAAQjdzdWdnZXN0SWRJbXBvcnQ3MGU2YTY1My0yZjdiLTQ1OWYtODE3NS02MjA2YmViNWQzZTFfMjcwIrgDCgtBQUFCVTZKSmhaVRLfAgoLQUFBQlU2SkpoWlUSC0FBQUJVNkpKaFpV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Q3MGU2YTY1My0yZjdiLTQ1OWYtODE3NS02MjA2YmViNWQzZTFfNDkziAEBmgEGCAAQABgAsAEAuAEBGOCTsPKbMiDgk7DymzIwAEI3c3VnZ2VzdElkSW1wb3J0NzBlNmE2NTMtMmY3Yi00NTlmLTgxNzUtNjIwNmJlYjVkM2UxXzQ5MyK8AwoLQUFBQlU2SkpoWXcS4wIKC0FBQUJVNkpKaFl3EgtBQUFCVTZKSmhZdx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E5iAEBmgEGCAAQABgAsAEAuAEBGKC9sJ6cMiCgvbCenDIwAEI3c3VnZ2VzdElkSW1wb3J0NzBlNmE2NTMtMmY3Yi00NTlmLTgxNzUtNjIwNmJlYjVkM2UxXzExOSK0AwoLQUFBQlU2SkpoWlkS2wIKC0FBQUJVNkpKaFpZEgtBQUFCVTZKSmhaW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wiAEBmgEGCAAQABgAsAEAuAEBGK6skbKcMiCurJGynDIwAEI3c3VnZ2VzdElkSW1wb3J0NzBlNmE2NTMtMmY3Yi00NTlmLTgxNzUtNjIwNmJlYjVkM2UxXzM2MCK8AwoLQUFBQlU2SkpoUlkS4wIKC0FBQUJVNkpKaFJZEgtBQUFCVTZKSmhSWR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0N4gBAZoBBggAEAAYALABALgBARivrJGynDIgr6yRspwyMABCN3N1Z2dlc3RJZEltcG9ydDcwZTZhNjUzLTJmN2ItNDU5Zi04MTc1LTYyMDZiZWI1ZDNlMV8zNDcixAMKC0FBQUJVNkpKaFpJEusCCgtBQUFCVTZKSmhaSRILQUFBQlU2SkpoWk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Q3MGU2YTY1My0yZjdiLTQ1OWYtODE3NS02MjA2YmViNWQzZTFfNTExiAEBmgEGCAAQABgAsAEAuAEBGOCM3PKbMiDgjNzymzIwAEI3c3VnZ2VzdElkSW1wb3J0NzBlNmE2NTMtMmY3Yi00NTlmLTgxNzUtNjIwNmJlYjVkM2UxXzUxMSK0AwoLQUFBQlU2SkpoUkES2wIKC0FBQUJVNkpKaFJBEgtBQUFCVTZKSmhSQR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Y2iAEBmgEGCAAQABgAsAEAuAEBGODG37CcMiDgxt+wnDIwAEI3c3VnZ2VzdElkSW1wb3J0NzBlNmE2NTMtMmY3Yi00NTlmLTgxNzUtNjIwNmJlYjVkM2UxXzE2NiLLAwoLQUFBQlU2SkpoYlUS8gIKC0FBQUJVNkpKaGJVEgtBQUFCVTZKSmhiV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Q3MGU2YTY1My0yZjdiLTQ1OWYtODE3NS02MjA2YmViNWQzZTFfNIgBAZoBBggAEAAYALABALgBARivrJGynDIgr6yRspwyMABCNXN1Z2dlc3RJZEltcG9ydDcwZTZhNjUzLTJmN2ItNDU5Zi04MTc1LTYyMDZiZWI1ZDNlMV80IrQDCgtBQUFCVTZKSmhaURLbAgoLQUFBQlU2SkpoWlESC0FBQUJVNkpKaFpR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DcwZTZhNjUzLTJmN2ItNDU5Zi04MTc1LTYyMDZiZWI1ZDNlMV8zOIgBAZoBBggAEAAYALABALgBARjgpbPvmzIg4KWz75syMABCNnN1Z2dlc3RJZEltcG9ydDcwZTZhNjUzLTJmN2ItNDU5Zi04MTc1LTYyMDZiZWI1ZDNlMV8zOCK0AwoLQUFBQlU2SkpoYkES2wIKC0FBQUJVNkpKaGJBEgtBQUFCVTZKSmhiQ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I0N4gBAZoBBggAEAAYALABALgBARivrJGynDIgr6yRspwyMABCN3N1Z2dlc3RJZEltcG9ydDcwZTZhNjUzLTJmN2ItNDU5Zi04MTc1LTYyMDZiZWI1ZDNlMV8yNDci3AQKC0FBQUJVNkpKaFh3EoMECgtBQUFCVTZKSmhYdxILQUFBQlU2SkpoWHc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DcwZTZhNjUzLTJmN2ItNDU5Zi04MTc1LTYyMDZiZWI1ZDNlMV80ODSIAQGaAQYIABAAGACwAQC4AQEYgJK78psyIICSu/KbMjAAQjdzdWdnZXN0SWRJbXBvcnQ3MGU2YTY1My0yZjdiLTQ1OWYtODE3NS02MjA2YmViNWQzZTFfNDg0IrgDCgtBQUFCVTZKSmhhYxLfAgoLQUFBQlU2SkpoYWMSC0FBQUJVNkpKaGFj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IwiAEBmgEGCAAQABgAsAEAuAEBGK6skbKcMiCurJGynDIwAEI3c3VnZ2VzdElkSW1wb3J0NzBlNmE2NTMtMmY3Yi00NTlmLTgxNzUtNjIwNmJlYjVkM2UxXzQyMDIIaC5namRneHMyCWguMzBqMHpsbDIJaC4xZm9iOXRlMgloLjN6bnlzaDcyCWguMmV0OTJwMDIIaC50eWpjd3QyCmlkLjNkeTZ2a20yCmlk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</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395C9E38-31BA-4FF4-8029-907148260D0F}">
  <ds:schemaRefs>
    <ds:schemaRef ds:uri="http://schemas.microsoft.com/sharepoint/v3/contenttype/forms"/>
  </ds:schemaRefs>
</ds:datastoreItem>
</file>

<file path=customXml/itemProps3.xml><?xml version="1.0" encoding="utf-8"?>
<ds:datastoreItem xmlns:ds="http://schemas.openxmlformats.org/officeDocument/2006/customXml" ds:itemID="{9AFCB449-FC3E-41A4-A895-5268E40F4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347CC9-1E5C-4E03-93E9-34133A1A0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27</Pages>
  <Words>10374</Words>
  <Characters>62248</Characters>
  <Application>Microsoft Office Word</Application>
  <DocSecurity>0</DocSecurity>
  <Lines>518</Lines>
  <Paragraphs>144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ARiMR</dc:creator>
  <cp:lastModifiedBy>LGD Wszyscy Razem</cp:lastModifiedBy>
  <cp:revision>15</cp:revision>
  <cp:lastPrinted>2026-03-17T13:04:00Z</cp:lastPrinted>
  <dcterms:created xsi:type="dcterms:W3CDTF">2026-03-09T11:26:00Z</dcterms:created>
  <dcterms:modified xsi:type="dcterms:W3CDTF">2026-03-31T08:17:00Z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