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FE13" w14:textId="78E7B680" w:rsidR="00B81303" w:rsidRPr="00D82C91" w:rsidRDefault="00207DA1" w:rsidP="00B81303">
      <w:pPr>
        <w:rPr>
          <w:rFonts w:asciiTheme="majorHAnsi" w:hAnsiTheme="majorHAnsi" w:cstheme="majorHAnsi"/>
          <w:b/>
        </w:rPr>
      </w:pPr>
      <w:r w:rsidRPr="00D82C91"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A210CF" wp14:editId="4C6E2F49">
                <wp:simplePos x="0" y="0"/>
                <wp:positionH relativeFrom="column">
                  <wp:posOffset>-625475</wp:posOffset>
                </wp:positionH>
                <wp:positionV relativeFrom="paragraph">
                  <wp:posOffset>0</wp:posOffset>
                </wp:positionV>
                <wp:extent cx="6935470" cy="1081405"/>
                <wp:effectExtent l="0" t="0" r="0" b="4445"/>
                <wp:wrapSquare wrapText="bothSides"/>
                <wp:docPr id="807939762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5470" cy="1081405"/>
                          <a:chOff x="0" y="0"/>
                          <a:chExt cx="6935470" cy="1081405"/>
                        </a:xfrm>
                      </wpg:grpSpPr>
                      <pic:pic xmlns:pic="http://schemas.openxmlformats.org/drawingml/2006/picture">
                        <pic:nvPicPr>
                          <pic:cNvPr id="310592808" name="Obraz 126836295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081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22115209" name="Obraz 179904751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7000" y="152400"/>
                            <a:ext cx="815340" cy="81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86477240" name="Obraz 127017498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6700" y="314325"/>
                            <a:ext cx="2858770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F57E63" id="Grupa 2" o:spid="_x0000_s1026" style="position:absolute;margin-left:-49.25pt;margin-top:0;width:546.1pt;height:85.15pt;z-index:251659264" coordsize="69354,10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268362953" o:spid="_x0000_s1027" type="#_x0000_t75" style="position:absolute;width:23907;height:10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">
                  <v:imagedata r:id="rId11" o:title=""/>
                </v:shape>
                <v:shape id="Obraz 1799047513" o:spid="_x0000_s1028" type="#_x0000_t75" style="position:absolute;left:26670;top:1524;width:8153;height:8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">
                  <v:imagedata r:id="rId12" o:title=""/>
                </v:shape>
                <v:shape id="Obraz 1270174981" o:spid="_x0000_s1029" type="#_x0000_t75" style="position:absolute;left:40767;top:3143;width:2858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">
                  <v:imagedata r:id="rId13" o:title=""/>
                </v:shape>
                <w10:wrap type="square"/>
              </v:group>
            </w:pict>
          </mc:Fallback>
        </mc:AlternateContent>
      </w:r>
    </w:p>
    <w:p w14:paraId="1EEFBF26" w14:textId="45B62CF6" w:rsidR="00B81303" w:rsidRPr="00D82C91" w:rsidRDefault="00B81303" w:rsidP="00B81303">
      <w:pPr>
        <w:jc w:val="center"/>
        <w:rPr>
          <w:rFonts w:asciiTheme="majorHAnsi" w:hAnsiTheme="majorHAnsi" w:cstheme="majorHAnsi"/>
          <w:b/>
        </w:rPr>
      </w:pPr>
    </w:p>
    <w:p w14:paraId="00000002" w14:textId="5DDF97B9" w:rsidR="00937389" w:rsidRPr="00D82C91" w:rsidRDefault="008E21F9" w:rsidP="00B81303">
      <w:pPr>
        <w:jc w:val="center"/>
        <w:rPr>
          <w:rFonts w:asciiTheme="majorHAnsi" w:hAnsiTheme="majorHAnsi" w:cstheme="majorHAnsi"/>
          <w:b/>
        </w:rPr>
      </w:pPr>
      <w:r w:rsidRPr="00D82C91">
        <w:rPr>
          <w:rFonts w:asciiTheme="majorHAnsi" w:hAnsiTheme="majorHAnsi" w:cstheme="majorHAnsi"/>
          <w:b/>
        </w:rPr>
        <w:t>Procedury</w:t>
      </w:r>
      <w:r w:rsidR="00FB3E31" w:rsidRPr="00D82C91">
        <w:rPr>
          <w:rFonts w:asciiTheme="majorHAnsi" w:hAnsiTheme="majorHAnsi" w:cstheme="majorHAnsi"/>
          <w:b/>
        </w:rPr>
        <w:t xml:space="preserve"> oceny i wyboru operacji LGD </w:t>
      </w:r>
      <w:r w:rsidR="004D153B" w:rsidRPr="00D82C91">
        <w:rPr>
          <w:rFonts w:asciiTheme="majorHAnsi" w:hAnsiTheme="majorHAnsi" w:cstheme="majorHAnsi"/>
          <w:b/>
        </w:rPr>
        <w:t>Stowarzyszeni</w:t>
      </w:r>
      <w:r w:rsidR="00FC4577" w:rsidRPr="00D82C91">
        <w:rPr>
          <w:rFonts w:asciiTheme="majorHAnsi" w:hAnsiTheme="majorHAnsi" w:cstheme="majorHAnsi"/>
          <w:b/>
        </w:rPr>
        <w:t>a</w:t>
      </w:r>
      <w:r w:rsidR="00207DA1" w:rsidRPr="00D82C91">
        <w:rPr>
          <w:rFonts w:asciiTheme="majorHAnsi" w:hAnsiTheme="majorHAnsi" w:cstheme="majorHAnsi"/>
          <w:b/>
        </w:rPr>
        <w:t xml:space="preserve"> LGD „Wszyscy Razem</w:t>
      </w:r>
      <w:r w:rsidR="004D153B" w:rsidRPr="00D82C91">
        <w:rPr>
          <w:rFonts w:asciiTheme="majorHAnsi" w:hAnsiTheme="majorHAnsi" w:cstheme="majorHAnsi"/>
          <w:b/>
        </w:rPr>
        <w:t>”</w:t>
      </w:r>
      <w:r w:rsidR="00FB3E31" w:rsidRPr="00D82C91">
        <w:rPr>
          <w:rFonts w:asciiTheme="majorHAnsi" w:hAnsiTheme="majorHAnsi" w:cstheme="majorHAnsi"/>
          <w:b/>
        </w:rPr>
        <w:t xml:space="preserve"> dla projektów finansowanych z EFRROW</w:t>
      </w:r>
    </w:p>
    <w:p w14:paraId="00000018" w14:textId="07E63EBD" w:rsidR="00937389" w:rsidRPr="00D82C91" w:rsidRDefault="00937389" w:rsidP="00FA2AC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Theme="majorHAnsi" w:hAnsiTheme="majorHAnsi" w:cstheme="majorHAnsi"/>
        </w:rPr>
      </w:pPr>
    </w:p>
    <w:p w14:paraId="00000019" w14:textId="77777777" w:rsidR="00937389" w:rsidRPr="00D82C91" w:rsidRDefault="00FB3E31" w:rsidP="006F13DD">
      <w:pPr>
        <w:pStyle w:val="Proc"/>
        <w:rPr>
          <w:rFonts w:asciiTheme="majorHAnsi" w:hAnsiTheme="majorHAnsi" w:cstheme="majorHAnsi"/>
          <w:color w:val="auto"/>
          <w:sz w:val="22"/>
          <w:szCs w:val="22"/>
        </w:rPr>
      </w:pPr>
      <w:r w:rsidRPr="00D82C91">
        <w:rPr>
          <w:rFonts w:asciiTheme="majorHAnsi" w:hAnsiTheme="majorHAnsi" w:cstheme="majorHAnsi"/>
          <w:color w:val="auto"/>
          <w:sz w:val="22"/>
          <w:szCs w:val="22"/>
        </w:rPr>
        <w:t>Informacje wstępne</w:t>
      </w:r>
    </w:p>
    <w:p w14:paraId="0000001A" w14:textId="77777777" w:rsidR="00937389" w:rsidRPr="00D82C91" w:rsidRDefault="00FB3E31" w:rsidP="00B33A2A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Zakres procedur</w:t>
      </w:r>
    </w:p>
    <w:p w14:paraId="0000001B" w14:textId="77777777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§1</w:t>
      </w:r>
    </w:p>
    <w:p w14:paraId="0000001C" w14:textId="77777777" w:rsidR="00937389" w:rsidRPr="00D82C91" w:rsidRDefault="00FB3E31" w:rsidP="00C4439D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Procedury obejmują proces przeprowadzenia naboru, oceny i wyboru operacji (projektów) składanych do Lokalnej Grupy Działania, a w szczególności: </w:t>
      </w:r>
    </w:p>
    <w:p w14:paraId="0000001D" w14:textId="77777777" w:rsidR="00937389" w:rsidRPr="00D82C91" w:rsidRDefault="00FB3E31" w:rsidP="00811A80">
      <w:pPr>
        <w:pStyle w:val="Akapitzlist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Umocowanie prawne, zakres kompetencji Rady LGD.  </w:t>
      </w:r>
    </w:p>
    <w:p w14:paraId="0000001E" w14:textId="77777777" w:rsidR="00937389" w:rsidRPr="00D82C91" w:rsidRDefault="00FB3E31" w:rsidP="00811A80">
      <w:pPr>
        <w:pStyle w:val="Akapitzlist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Obowiązki LGD związane z naborami wniosków na wdrażanie LSR. </w:t>
      </w:r>
    </w:p>
    <w:p w14:paraId="53726BFA" w14:textId="5F2EB331" w:rsidR="00C4439D" w:rsidRPr="00D82C91" w:rsidRDefault="00FB3E31" w:rsidP="00811A80">
      <w:pPr>
        <w:pStyle w:val="Akapitzlist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Proces naboru wniosków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na wdrażanie LSR</w:t>
      </w:r>
      <w:r w:rsidR="00C4439D" w:rsidRPr="00D82C91">
        <w:rPr>
          <w:rFonts w:asciiTheme="majorHAnsi" w:hAnsiTheme="majorHAnsi" w:cstheme="majorHAnsi"/>
        </w:rPr>
        <w:t xml:space="preserve"> obejmujący:</w:t>
      </w:r>
    </w:p>
    <w:p w14:paraId="501E72A8" w14:textId="41B0682F" w:rsidR="00C97289" w:rsidRPr="00D82C91" w:rsidRDefault="00811A80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o</w:t>
      </w:r>
      <w:r w:rsidR="00C97289" w:rsidRPr="00D82C91">
        <w:rPr>
          <w:rFonts w:asciiTheme="majorHAnsi" w:hAnsiTheme="majorHAnsi" w:cstheme="majorHAnsi"/>
        </w:rPr>
        <w:t>głoszenie naboru,</w:t>
      </w:r>
    </w:p>
    <w:p w14:paraId="03CEECC2" w14:textId="4D12A41C" w:rsidR="00C4439D" w:rsidRPr="00D82C91" w:rsidRDefault="00811A80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u</w:t>
      </w:r>
      <w:r w:rsidR="00C97289" w:rsidRPr="00D82C91">
        <w:rPr>
          <w:rFonts w:asciiTheme="majorHAnsi" w:hAnsiTheme="majorHAnsi" w:cstheme="majorHAnsi"/>
        </w:rPr>
        <w:t>nieważnienie naboru wniosków,</w:t>
      </w:r>
    </w:p>
    <w:p w14:paraId="1999D51A" w14:textId="3F92DB08" w:rsidR="007D76FE" w:rsidRPr="00D82C91" w:rsidRDefault="007D76FE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złożenie i wycofanie wniosku,</w:t>
      </w:r>
    </w:p>
    <w:p w14:paraId="3D3FC579" w14:textId="39028F03" w:rsidR="00811A80" w:rsidRPr="00D82C91" w:rsidRDefault="003E0CC8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weryfikację</w:t>
      </w:r>
      <w:r w:rsidR="00811A80" w:rsidRPr="00D82C91">
        <w:rPr>
          <w:rFonts w:asciiTheme="majorHAnsi" w:hAnsiTheme="majorHAnsi" w:cstheme="majorHAnsi"/>
        </w:rPr>
        <w:t xml:space="preserve"> formaln</w:t>
      </w:r>
      <w:r w:rsidR="00463086" w:rsidRPr="00D82C91">
        <w:rPr>
          <w:rFonts w:asciiTheme="majorHAnsi" w:hAnsiTheme="majorHAnsi" w:cstheme="majorHAnsi"/>
        </w:rPr>
        <w:t>ą</w:t>
      </w:r>
      <w:r w:rsidR="00811A80" w:rsidRPr="00D82C91">
        <w:rPr>
          <w:rFonts w:asciiTheme="majorHAnsi" w:hAnsiTheme="majorHAnsi" w:cstheme="majorHAnsi"/>
        </w:rPr>
        <w:t xml:space="preserve"> wniosków o wsparcie, </w:t>
      </w:r>
    </w:p>
    <w:p w14:paraId="434E6621" w14:textId="141B9A66" w:rsidR="00811A80" w:rsidRPr="00D82C91" w:rsidRDefault="007D76FE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eastAsia="+mn-ea" w:hAnsiTheme="majorHAnsi" w:cstheme="majorHAnsi"/>
          <w:color w:val="000000"/>
          <w:kern w:val="24"/>
        </w:rPr>
        <w:t>ocen</w:t>
      </w:r>
      <w:r w:rsidR="00463086" w:rsidRPr="00D82C91">
        <w:rPr>
          <w:rFonts w:asciiTheme="majorHAnsi" w:eastAsia="+mn-ea" w:hAnsiTheme="majorHAnsi" w:cstheme="majorHAnsi"/>
          <w:color w:val="000000"/>
          <w:kern w:val="24"/>
        </w:rPr>
        <w:t>ę</w:t>
      </w:r>
      <w:r w:rsidRPr="00D82C91">
        <w:rPr>
          <w:rFonts w:asciiTheme="majorHAnsi" w:eastAsia="+mn-ea" w:hAnsiTheme="majorHAnsi" w:cstheme="majorHAnsi"/>
          <w:color w:val="000000"/>
          <w:kern w:val="24"/>
        </w:rPr>
        <w:t xml:space="preserve"> merytoryczn</w:t>
      </w:r>
      <w:r w:rsidR="00463086" w:rsidRPr="00D82C91">
        <w:rPr>
          <w:rFonts w:asciiTheme="majorHAnsi" w:eastAsia="+mn-ea" w:hAnsiTheme="majorHAnsi" w:cstheme="majorHAnsi"/>
          <w:color w:val="000000"/>
          <w:kern w:val="24"/>
        </w:rPr>
        <w:t>ą</w:t>
      </w:r>
      <w:r w:rsidRPr="00D82C91">
        <w:rPr>
          <w:rFonts w:asciiTheme="majorHAnsi" w:eastAsia="+mn-ea" w:hAnsiTheme="majorHAnsi" w:cstheme="majorHAnsi"/>
          <w:color w:val="000000"/>
          <w:kern w:val="24"/>
        </w:rPr>
        <w:t xml:space="preserve"> wniosków w zakresie spełnienia warunków udzielenia wsparcia </w:t>
      </w:r>
      <w:r w:rsidRPr="00D82C91">
        <w:rPr>
          <w:rFonts w:asciiTheme="majorHAnsi" w:hAnsiTheme="majorHAnsi" w:cstheme="majorHAnsi"/>
        </w:rPr>
        <w:t>(w tym ocen</w:t>
      </w:r>
      <w:r w:rsidR="00463086" w:rsidRPr="00D82C91">
        <w:rPr>
          <w:rFonts w:asciiTheme="majorHAnsi" w:hAnsiTheme="majorHAnsi" w:cstheme="majorHAnsi"/>
        </w:rPr>
        <w:t>ę</w:t>
      </w:r>
      <w:r w:rsidRPr="00D82C91">
        <w:rPr>
          <w:rFonts w:asciiTheme="majorHAnsi" w:hAnsiTheme="majorHAnsi" w:cstheme="majorHAnsi"/>
        </w:rPr>
        <w:t xml:space="preserve"> zgodności z LSR oraz warunkami naboru)</w:t>
      </w:r>
      <w:r w:rsidR="00811A80" w:rsidRPr="00D82C91">
        <w:rPr>
          <w:rFonts w:asciiTheme="majorHAnsi" w:hAnsiTheme="majorHAnsi" w:cstheme="majorHAnsi"/>
        </w:rPr>
        <w:t>,</w:t>
      </w:r>
    </w:p>
    <w:p w14:paraId="0000001F" w14:textId="1B521D40" w:rsidR="00937389" w:rsidRPr="00D82C91" w:rsidRDefault="00FB3E31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zł</w:t>
      </w:r>
      <w:r w:rsidR="00C97289" w:rsidRPr="00D82C91">
        <w:rPr>
          <w:rFonts w:asciiTheme="majorHAnsi" w:hAnsiTheme="majorHAnsi" w:cstheme="majorHAnsi"/>
        </w:rPr>
        <w:t>ożenie wyjaśnień lub dokumentów,</w:t>
      </w:r>
    </w:p>
    <w:p w14:paraId="3B9E1992" w14:textId="78D4A2ED" w:rsidR="00C4439D" w:rsidRPr="00D82C91" w:rsidRDefault="007D76FE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bookmarkStart w:id="0" w:name="_1fob9te" w:colFirst="0" w:colLast="0"/>
      <w:bookmarkEnd w:id="0"/>
      <w:r w:rsidRPr="00D82C91">
        <w:rPr>
          <w:rFonts w:asciiTheme="majorHAnsi" w:hAnsiTheme="majorHAnsi" w:cstheme="majorHAnsi"/>
        </w:rPr>
        <w:t>ocen</w:t>
      </w:r>
      <w:r w:rsidR="00463086" w:rsidRPr="00D82C91">
        <w:rPr>
          <w:rFonts w:asciiTheme="majorHAnsi" w:hAnsiTheme="majorHAnsi" w:cstheme="majorHAnsi"/>
        </w:rPr>
        <w:t>ę</w:t>
      </w:r>
      <w:r w:rsidRPr="00D82C91">
        <w:rPr>
          <w:rFonts w:asciiTheme="majorHAnsi" w:hAnsiTheme="majorHAnsi" w:cstheme="majorHAnsi"/>
        </w:rPr>
        <w:t xml:space="preserve"> merytoryczn</w:t>
      </w:r>
      <w:r w:rsidR="00463086" w:rsidRPr="00D82C91">
        <w:rPr>
          <w:rFonts w:asciiTheme="majorHAnsi" w:hAnsiTheme="majorHAnsi" w:cstheme="majorHAnsi"/>
        </w:rPr>
        <w:t>ą</w:t>
      </w:r>
      <w:r w:rsidRPr="00D82C91">
        <w:rPr>
          <w:rFonts w:asciiTheme="majorHAnsi" w:hAnsiTheme="majorHAnsi" w:cstheme="majorHAnsi"/>
        </w:rPr>
        <w:t xml:space="preserve"> zgodności z kryteriami wyboru</w:t>
      </w:r>
      <w:r w:rsidRPr="00D82C91" w:rsidDel="007D76FE">
        <w:rPr>
          <w:rFonts w:asciiTheme="majorHAnsi" w:hAnsiTheme="majorHAnsi" w:cstheme="majorHAnsi"/>
        </w:rPr>
        <w:t xml:space="preserve"> </w:t>
      </w:r>
      <w:r w:rsidR="00C97289" w:rsidRPr="00D82C91">
        <w:rPr>
          <w:rFonts w:asciiTheme="majorHAnsi" w:hAnsiTheme="majorHAnsi" w:cstheme="majorHAnsi"/>
        </w:rPr>
        <w:t>,</w:t>
      </w:r>
    </w:p>
    <w:p w14:paraId="00000020" w14:textId="4AEF4CDA" w:rsidR="00937389" w:rsidRPr="00D82C91" w:rsidRDefault="00C4439D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ustalenie kwoty wsparcia</w:t>
      </w:r>
      <w:r w:rsidR="00C97289" w:rsidRPr="00D82C91">
        <w:rPr>
          <w:rFonts w:asciiTheme="majorHAnsi" w:hAnsiTheme="majorHAnsi" w:cstheme="majorHAnsi"/>
        </w:rPr>
        <w:t>,</w:t>
      </w:r>
    </w:p>
    <w:p w14:paraId="5C5576CC" w14:textId="1A9B83C4" w:rsidR="007D76FE" w:rsidRPr="00D82C91" w:rsidRDefault="007D76FE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eastAsia="+mn-ea" w:hAnsiTheme="majorHAnsi" w:cstheme="majorHAnsi"/>
          <w:color w:val="000000"/>
          <w:kern w:val="24"/>
        </w:rPr>
        <w:t>wybór operacji do finansowania,</w:t>
      </w:r>
    </w:p>
    <w:p w14:paraId="00000021" w14:textId="7D2D08BB" w:rsidR="00937389" w:rsidRPr="00D82C91" w:rsidRDefault="00811A80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protesty</w:t>
      </w:r>
      <w:r w:rsidR="00055A83" w:rsidRPr="00D82C91">
        <w:rPr>
          <w:rFonts w:asciiTheme="majorHAnsi" w:hAnsiTheme="majorHAnsi" w:cstheme="majorHAnsi"/>
        </w:rPr>
        <w:t>,</w:t>
      </w:r>
    </w:p>
    <w:p w14:paraId="05B18F41" w14:textId="77777777" w:rsidR="001E06E5" w:rsidRPr="00D82C91" w:rsidRDefault="001E06E5" w:rsidP="009261B7">
      <w:pPr>
        <w:pStyle w:val="Akapitzlist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operacje własne.</w:t>
      </w:r>
    </w:p>
    <w:p w14:paraId="00000022" w14:textId="4C5C7DF0" w:rsidR="00937389" w:rsidRPr="00D82C91" w:rsidRDefault="00FB3E31" w:rsidP="00811A80">
      <w:pPr>
        <w:pStyle w:val="Akapitzlist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Składanie wniosków i wymiana korespondencji przez system IT</w:t>
      </w:r>
      <w:r w:rsidR="008914F6" w:rsidRPr="00D82C91">
        <w:rPr>
          <w:rFonts w:asciiTheme="majorHAnsi" w:hAnsiTheme="majorHAnsi" w:cstheme="majorHAnsi"/>
        </w:rPr>
        <w:t xml:space="preserve"> Agencji</w:t>
      </w:r>
      <w:r w:rsidR="00C97289" w:rsidRPr="00D82C91">
        <w:rPr>
          <w:rFonts w:asciiTheme="majorHAnsi" w:hAnsiTheme="majorHAnsi" w:cstheme="majorHAnsi"/>
        </w:rPr>
        <w:t>.</w:t>
      </w:r>
    </w:p>
    <w:p w14:paraId="00000023" w14:textId="57336EC7" w:rsidR="00937389" w:rsidRPr="00D82C91" w:rsidRDefault="00FB3E31" w:rsidP="00811A80">
      <w:pPr>
        <w:pStyle w:val="Akapitzlist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Procedury i dokumenty wewnętrzne stosowane w procesie obsługi wniosków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w ramach LSR oraz wyboru operacji. </w:t>
      </w:r>
    </w:p>
    <w:p w14:paraId="00000024" w14:textId="77777777" w:rsidR="00937389" w:rsidRPr="00D82C91" w:rsidRDefault="00FB3E31" w:rsidP="00811A80">
      <w:pPr>
        <w:pStyle w:val="Akapitzlist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Zmiana procedury wyboru operacji.</w:t>
      </w:r>
    </w:p>
    <w:p w14:paraId="00000025" w14:textId="01903FA7" w:rsidR="00937389" w:rsidRPr="00D82C91" w:rsidRDefault="00FB3E31" w:rsidP="00811A80">
      <w:pPr>
        <w:pStyle w:val="Akapitzlist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Archiwizacja dokumentacji wytworzonej w procesie wyboru operacji.</w:t>
      </w:r>
    </w:p>
    <w:p w14:paraId="7679B485" w14:textId="77777777" w:rsidR="00207DA1" w:rsidRPr="00D82C91" w:rsidRDefault="00207DA1" w:rsidP="00B33A2A">
      <w:pPr>
        <w:pStyle w:val="Proc2"/>
        <w:rPr>
          <w:rFonts w:asciiTheme="majorHAnsi" w:hAnsiTheme="majorHAnsi" w:cstheme="majorHAnsi"/>
          <w:sz w:val="22"/>
          <w:szCs w:val="22"/>
        </w:rPr>
      </w:pPr>
    </w:p>
    <w:p w14:paraId="360F5957" w14:textId="77777777" w:rsidR="00207DA1" w:rsidRDefault="00207DA1" w:rsidP="00B33A2A">
      <w:pPr>
        <w:pStyle w:val="Proc2"/>
        <w:rPr>
          <w:rFonts w:asciiTheme="majorHAnsi" w:hAnsiTheme="majorHAnsi" w:cstheme="majorHAnsi"/>
          <w:sz w:val="22"/>
          <w:szCs w:val="22"/>
        </w:rPr>
      </w:pPr>
    </w:p>
    <w:p w14:paraId="0F52B301" w14:textId="77777777" w:rsidR="000C44CB" w:rsidRDefault="000C44CB" w:rsidP="00B33A2A">
      <w:pPr>
        <w:pStyle w:val="Proc2"/>
        <w:rPr>
          <w:rFonts w:asciiTheme="majorHAnsi" w:hAnsiTheme="majorHAnsi" w:cstheme="majorHAnsi"/>
          <w:sz w:val="22"/>
          <w:szCs w:val="22"/>
        </w:rPr>
      </w:pPr>
    </w:p>
    <w:p w14:paraId="7AA4C3F4" w14:textId="77777777" w:rsidR="000C44CB" w:rsidRPr="00D82C91" w:rsidRDefault="000C44CB" w:rsidP="00B33A2A">
      <w:pPr>
        <w:pStyle w:val="Proc2"/>
        <w:rPr>
          <w:rFonts w:asciiTheme="majorHAnsi" w:hAnsiTheme="majorHAnsi" w:cstheme="majorHAnsi"/>
          <w:sz w:val="22"/>
          <w:szCs w:val="22"/>
        </w:rPr>
      </w:pPr>
    </w:p>
    <w:p w14:paraId="00000026" w14:textId="77777777" w:rsidR="00937389" w:rsidRPr="00D82C91" w:rsidRDefault="00FB3E31" w:rsidP="00B33A2A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lastRenderedPageBreak/>
        <w:t xml:space="preserve">Podstawy prawne </w:t>
      </w:r>
    </w:p>
    <w:p w14:paraId="00000027" w14:textId="77777777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§2</w:t>
      </w:r>
    </w:p>
    <w:p w14:paraId="7FB5C099" w14:textId="77777777" w:rsidR="00F95488" w:rsidRPr="00D82C91" w:rsidRDefault="00FB3E31" w:rsidP="00F954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Rozporządzenie 2021/1060 –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</w:t>
      </w:r>
      <w:r w:rsidR="0031437A" w:rsidRPr="00D82C91">
        <w:rPr>
          <w:rFonts w:asciiTheme="majorHAnsi" w:hAnsiTheme="majorHAnsi" w:cstheme="majorHAnsi"/>
        </w:rPr>
        <w:t>.06.2021, str. 159, z późn. zm.</w:t>
      </w:r>
      <w:r w:rsidRPr="00D82C91">
        <w:rPr>
          <w:rFonts w:asciiTheme="majorHAnsi" w:hAnsiTheme="majorHAnsi" w:cstheme="majorHAnsi"/>
        </w:rPr>
        <w:t>);</w:t>
      </w:r>
    </w:p>
    <w:p w14:paraId="5E026B95" w14:textId="7FA91779" w:rsidR="00F95488" w:rsidRPr="00D82C91" w:rsidRDefault="00F95488" w:rsidP="00F954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Rozporządzenie 2024/2509  - rozporządzenie Parlamentu Europejskiego i Rady (UE, Euratom) 2024/2509 z dnia 23 września 2024 r. w sprawie zasad finansowych mających zastosowanie do budżetu ogólnego Unii Dz. U.UE L z dnia 26 września 2024 r</w:t>
      </w:r>
    </w:p>
    <w:p w14:paraId="37E91AD6" w14:textId="77777777" w:rsidR="00F525D6" w:rsidRPr="00D82C91" w:rsidRDefault="00FB3E31" w:rsidP="00FD60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Ustawa RLKS – ustawa z dnia 20 lutego 2015 r. o rozwoju lokalnym z udziałem lokalnej społeczności</w:t>
      </w:r>
      <w:r w:rsidR="0031437A" w:rsidRPr="00D82C91">
        <w:rPr>
          <w:rFonts w:asciiTheme="majorHAnsi" w:hAnsiTheme="majorHAnsi" w:cstheme="majorHAnsi"/>
        </w:rPr>
        <w:t xml:space="preserve"> </w:t>
      </w:r>
      <w:r w:rsidR="00F525D6" w:rsidRPr="00D82C91">
        <w:rPr>
          <w:rFonts w:asciiTheme="majorHAnsi" w:hAnsiTheme="majorHAnsi" w:cstheme="majorHAnsi"/>
        </w:rPr>
        <w:t>(Dz. U. z 2025 r. poz. 182);</w:t>
      </w:r>
    </w:p>
    <w:p w14:paraId="0000002A" w14:textId="289038B8" w:rsidR="00937389" w:rsidRPr="00D82C91" w:rsidRDefault="00FB3E31" w:rsidP="00F525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Ustawa PS WPR – ustawa z dnia 8 lutego 2023 r. o Planie Strategicznym dla Wspólnej Polityki Rolnej na lata 2023–2027</w:t>
      </w:r>
      <w:r w:rsidR="0031437A" w:rsidRPr="00D82C91">
        <w:rPr>
          <w:rFonts w:asciiTheme="majorHAnsi" w:hAnsiTheme="majorHAnsi" w:cstheme="majorHAnsi"/>
        </w:rPr>
        <w:t xml:space="preserve"> </w:t>
      </w:r>
      <w:r w:rsidR="00F525D6" w:rsidRPr="00D82C91">
        <w:rPr>
          <w:rFonts w:asciiTheme="majorHAnsi" w:hAnsiTheme="majorHAnsi" w:cstheme="majorHAnsi"/>
        </w:rPr>
        <w:t>(Dz. U. z 2024 r. poz. 1741 z późn. zm)</w:t>
      </w:r>
    </w:p>
    <w:p w14:paraId="0000002B" w14:textId="77777777" w:rsidR="00937389" w:rsidRPr="00D82C91" w:rsidRDefault="00FB3E31" w:rsidP="00D10A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Wytyczne podstawowe - Wytyczne podstawowe w zakresie pomocy finansowej w ramach Planu Strategicznego dla Wspólnej Polityki Rolnej na lata 2023–2027;</w:t>
      </w:r>
    </w:p>
    <w:p w14:paraId="0000002C" w14:textId="5B1659F2" w:rsidR="00937389" w:rsidRPr="00D82C91" w:rsidRDefault="007D76FE" w:rsidP="00D10A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Wytyczne szczegółowe wdrażanie LSR - </w:t>
      </w:r>
      <w:r w:rsidR="00811A80" w:rsidRPr="00D82C91">
        <w:rPr>
          <w:rFonts w:asciiTheme="majorHAnsi" w:hAnsiTheme="majorHAnsi" w:cstheme="majorHAnsi"/>
        </w:rPr>
        <w:t>Wytyczne szczegółowe w zakresie przyznawania i wypłaty pomocy finansowej w ramach Planu Strategicznego dla Wspólnej Polityki Rolnej na lata 2023–2027 dla interwencji I.13.1 LEADER/Rozwój Lokalny Kierowany przez Społeczność (RLKS) – komponent Wdrażanie LSR</w:t>
      </w:r>
      <w:r w:rsidR="00FB3E31" w:rsidRPr="00D82C91">
        <w:rPr>
          <w:rFonts w:asciiTheme="majorHAnsi" w:hAnsiTheme="majorHAnsi" w:cstheme="majorHAnsi"/>
        </w:rPr>
        <w:t>;</w:t>
      </w:r>
    </w:p>
    <w:p w14:paraId="0000002D" w14:textId="77777777" w:rsidR="00937389" w:rsidRPr="00D82C91" w:rsidRDefault="00FB3E31" w:rsidP="00D10A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Wytyczne szczegółowe zarządzanie LSR - Wytyczne szczegółowe w zakresie przyznawania, wypłaty i zwrotu pomocy finansowej w ramach Planu Strategicznego dla Wspólnej Polityki Rolnej na lata 2023–2027 dla interwencji I.13.1 LEADER/Rozwój Lokalny Kierowany przez Społeczność (RLKS) – komponent Zarządzanie LSR;</w:t>
      </w:r>
    </w:p>
    <w:p w14:paraId="0000002E" w14:textId="77777777" w:rsidR="00937389" w:rsidRPr="00D82C91" w:rsidRDefault="00FB3E31" w:rsidP="00D10A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Wytyczne w zakresie zasad ustalania kwoty dostępnych środków w ramach niektórych interwencji Planu Strategicznego dla Wspólnej Polityki Rolnej na lata 2023–2027</w:t>
      </w:r>
    </w:p>
    <w:p w14:paraId="2E8FC853" w14:textId="2189C5BD" w:rsidR="004B55DB" w:rsidRPr="00D82C91" w:rsidRDefault="004B55DB" w:rsidP="00D10A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Wytyczne w zakresie niektórych zasad dokonywania wyboru operacji lub grantobiorców przez lokalne grupy działania zatwierdzone 16.08.2024 r.</w:t>
      </w:r>
    </w:p>
    <w:p w14:paraId="20363860" w14:textId="77777777" w:rsidR="002506E1" w:rsidRPr="00D82C91" w:rsidRDefault="001E06E5" w:rsidP="002506E1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Określenia i s</w:t>
      </w:r>
      <w:r w:rsidR="00FB3E31" w:rsidRPr="00D82C91">
        <w:rPr>
          <w:rFonts w:asciiTheme="majorHAnsi" w:hAnsiTheme="majorHAnsi" w:cstheme="majorHAnsi"/>
          <w:sz w:val="22"/>
          <w:szCs w:val="22"/>
        </w:rPr>
        <w:t>króty użyte w procedurach</w:t>
      </w:r>
    </w:p>
    <w:p w14:paraId="00000030" w14:textId="6955EB71" w:rsidR="00937389" w:rsidRPr="00D82C91" w:rsidRDefault="00FB3E31" w:rsidP="002506E1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§3</w:t>
      </w:r>
    </w:p>
    <w:p w14:paraId="00000031" w14:textId="00EA64FF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LGD – </w:t>
      </w:r>
      <w:bookmarkStart w:id="1" w:name="_Hlk179196179"/>
      <w:r w:rsidR="004D153B" w:rsidRPr="00D82C91">
        <w:rPr>
          <w:rFonts w:asciiTheme="majorHAnsi" w:hAnsiTheme="majorHAnsi" w:cstheme="majorHAnsi"/>
        </w:rPr>
        <w:t>Stowarzyszenie Lokalna Gru</w:t>
      </w:r>
      <w:r w:rsidR="00207DA1" w:rsidRPr="00D82C91">
        <w:rPr>
          <w:rFonts w:asciiTheme="majorHAnsi" w:hAnsiTheme="majorHAnsi" w:cstheme="majorHAnsi"/>
        </w:rPr>
        <w:t>pa Działania „Wszyscy Razem</w:t>
      </w:r>
      <w:r w:rsidR="004D153B" w:rsidRPr="00D82C91">
        <w:rPr>
          <w:rFonts w:asciiTheme="majorHAnsi" w:hAnsiTheme="majorHAnsi" w:cstheme="majorHAnsi"/>
        </w:rPr>
        <w:t>”</w:t>
      </w:r>
      <w:bookmarkEnd w:id="1"/>
    </w:p>
    <w:p w14:paraId="00000032" w14:textId="1ADDC27C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LSR – </w:t>
      </w:r>
      <w:r w:rsidR="004D153B" w:rsidRPr="00D82C91">
        <w:rPr>
          <w:rFonts w:asciiTheme="majorHAnsi" w:hAnsiTheme="majorHAnsi" w:cstheme="majorHAnsi"/>
        </w:rPr>
        <w:t xml:space="preserve">Lokalna Strategia Rozwoju </w:t>
      </w:r>
      <w:r w:rsidRPr="00D82C91">
        <w:rPr>
          <w:rFonts w:asciiTheme="majorHAnsi" w:hAnsiTheme="majorHAnsi" w:cstheme="majorHAnsi"/>
          <w:i/>
        </w:rPr>
        <w:t xml:space="preserve"> na lata 2023-202</w:t>
      </w:r>
      <w:r w:rsidR="00535414" w:rsidRPr="00D82C91">
        <w:rPr>
          <w:rFonts w:asciiTheme="majorHAnsi" w:hAnsiTheme="majorHAnsi" w:cstheme="majorHAnsi"/>
          <w:i/>
        </w:rPr>
        <w:t>7</w:t>
      </w:r>
      <w:r w:rsidRPr="00D82C91">
        <w:rPr>
          <w:rFonts w:asciiTheme="majorHAnsi" w:hAnsiTheme="majorHAnsi" w:cstheme="majorHAnsi"/>
        </w:rPr>
        <w:t>”</w:t>
      </w:r>
      <w:r w:rsidR="001E06E5" w:rsidRPr="00D82C91">
        <w:rPr>
          <w:rFonts w:asciiTheme="majorHAnsi" w:hAnsiTheme="majorHAnsi" w:cstheme="majorHAnsi"/>
        </w:rPr>
        <w:t>;</w:t>
      </w:r>
    </w:p>
    <w:p w14:paraId="00000033" w14:textId="704FE5FF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Rada LGD – organ decyzyjny</w:t>
      </w:r>
      <w:r w:rsidR="004D153B" w:rsidRPr="00D82C91">
        <w:rPr>
          <w:rFonts w:asciiTheme="majorHAnsi" w:hAnsiTheme="majorHAnsi" w:cstheme="majorHAnsi"/>
        </w:rPr>
        <w:t xml:space="preserve"> Stowarzyszenie Lokalna Gru</w:t>
      </w:r>
      <w:r w:rsidR="00207DA1" w:rsidRPr="00D82C91">
        <w:rPr>
          <w:rFonts w:asciiTheme="majorHAnsi" w:hAnsiTheme="majorHAnsi" w:cstheme="majorHAnsi"/>
        </w:rPr>
        <w:t>pa Działania „Wszyscy Razem</w:t>
      </w:r>
      <w:r w:rsidR="004D153B" w:rsidRPr="00D82C91">
        <w:rPr>
          <w:rFonts w:asciiTheme="majorHAnsi" w:hAnsiTheme="majorHAnsi" w:cstheme="majorHAnsi"/>
        </w:rPr>
        <w:t>”</w:t>
      </w:r>
      <w:r w:rsidRPr="00D82C91">
        <w:rPr>
          <w:rFonts w:asciiTheme="majorHAnsi" w:hAnsiTheme="majorHAnsi" w:cstheme="majorHAnsi"/>
        </w:rPr>
        <w:t xml:space="preserve">  o którym mowa</w:t>
      </w:r>
      <w:r w:rsidR="007D76FE" w:rsidRPr="00D82C91">
        <w:rPr>
          <w:rFonts w:asciiTheme="majorHAnsi" w:hAnsiTheme="majorHAnsi" w:cstheme="majorHAnsi"/>
        </w:rPr>
        <w:t xml:space="preserve"> w</w:t>
      </w:r>
      <w:r w:rsidRPr="00D82C91">
        <w:rPr>
          <w:rFonts w:asciiTheme="majorHAnsi" w:hAnsiTheme="majorHAnsi" w:cstheme="majorHAnsi"/>
        </w:rPr>
        <w:t xml:space="preserve"> art. 4  ust. 3 pkt 4 oraz ust. 4-7 ustawy RLKS;</w:t>
      </w:r>
    </w:p>
    <w:p w14:paraId="00000034" w14:textId="15101AEC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Zarząd LGD – Zarząd </w:t>
      </w:r>
      <w:r w:rsidR="004D153B" w:rsidRPr="00D82C91">
        <w:rPr>
          <w:rFonts w:asciiTheme="majorHAnsi" w:hAnsiTheme="majorHAnsi" w:cstheme="majorHAnsi"/>
        </w:rPr>
        <w:t>Stowarzyszenia Lokalna Gru</w:t>
      </w:r>
      <w:r w:rsidR="00207DA1" w:rsidRPr="00D82C91">
        <w:rPr>
          <w:rFonts w:asciiTheme="majorHAnsi" w:hAnsiTheme="majorHAnsi" w:cstheme="majorHAnsi"/>
        </w:rPr>
        <w:t>pa Działania „Wszyscy Razem</w:t>
      </w:r>
      <w:r w:rsidR="004D153B" w:rsidRPr="00D82C91">
        <w:rPr>
          <w:rFonts w:asciiTheme="majorHAnsi" w:hAnsiTheme="majorHAnsi" w:cstheme="majorHAnsi"/>
        </w:rPr>
        <w:t>”</w:t>
      </w:r>
      <w:r w:rsidR="001E06E5" w:rsidRPr="00D82C91">
        <w:rPr>
          <w:rFonts w:asciiTheme="majorHAnsi" w:hAnsiTheme="majorHAnsi" w:cstheme="majorHAnsi"/>
        </w:rPr>
        <w:t>;</w:t>
      </w:r>
    </w:p>
    <w:p w14:paraId="00000035" w14:textId="4EE71989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Biuro LGD – Biuro </w:t>
      </w:r>
      <w:r w:rsidR="004D153B" w:rsidRPr="00D82C91">
        <w:rPr>
          <w:rFonts w:asciiTheme="majorHAnsi" w:hAnsiTheme="majorHAnsi" w:cstheme="majorHAnsi"/>
        </w:rPr>
        <w:t>Stowarzyszenia Lokalna Gru</w:t>
      </w:r>
      <w:r w:rsidR="00207DA1" w:rsidRPr="00D82C91">
        <w:rPr>
          <w:rFonts w:asciiTheme="majorHAnsi" w:hAnsiTheme="majorHAnsi" w:cstheme="majorHAnsi"/>
        </w:rPr>
        <w:t>pa Działania „Wszyscy Razem</w:t>
      </w:r>
      <w:r w:rsidR="004D153B" w:rsidRPr="00D82C91">
        <w:rPr>
          <w:rFonts w:asciiTheme="majorHAnsi" w:hAnsiTheme="majorHAnsi" w:cstheme="majorHAnsi"/>
        </w:rPr>
        <w:t>”;</w:t>
      </w:r>
      <w:r w:rsidR="001E06E5" w:rsidRPr="00D82C91">
        <w:rPr>
          <w:rFonts w:asciiTheme="majorHAnsi" w:hAnsiTheme="majorHAnsi" w:cstheme="majorHAnsi"/>
        </w:rPr>
        <w:t>;</w:t>
      </w:r>
    </w:p>
    <w:p w14:paraId="00000036" w14:textId="0CA39248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ZW – Zarząd Województwa </w:t>
      </w:r>
      <w:r w:rsidR="004D153B" w:rsidRPr="00D82C91">
        <w:rPr>
          <w:rFonts w:asciiTheme="majorHAnsi" w:hAnsiTheme="majorHAnsi" w:cstheme="majorHAnsi"/>
          <w:i/>
        </w:rPr>
        <w:t>Mazowieckiego</w:t>
      </w:r>
      <w:r w:rsidR="001E06E5" w:rsidRPr="00D82C91">
        <w:rPr>
          <w:rFonts w:asciiTheme="majorHAnsi" w:hAnsiTheme="majorHAnsi" w:cstheme="majorHAnsi"/>
          <w:i/>
        </w:rPr>
        <w:t>;</w:t>
      </w:r>
    </w:p>
    <w:p w14:paraId="00000037" w14:textId="316610EB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Agencja – Agencja Restrukturyzacji i Modernizacji Rolnictwa</w:t>
      </w:r>
      <w:r w:rsidR="001E06E5" w:rsidRPr="00D82C91">
        <w:rPr>
          <w:rFonts w:asciiTheme="majorHAnsi" w:hAnsiTheme="majorHAnsi" w:cstheme="majorHAnsi"/>
        </w:rPr>
        <w:t>;</w:t>
      </w:r>
    </w:p>
    <w:p w14:paraId="00000039" w14:textId="6CDA9A0E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PS</w:t>
      </w:r>
      <w:r w:rsidR="008914F6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>WPR - Plan Strategiczny dla Wspólnej Polityki Rolnej na lata 2023–2027;</w:t>
      </w:r>
    </w:p>
    <w:p w14:paraId="0000003A" w14:textId="77777777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Umowa ramowa - umowa o warunkach i sposobie realizacji LSR, o której mowa w ustawie RLKS;</w:t>
      </w:r>
    </w:p>
    <w:p w14:paraId="0000003B" w14:textId="2D37F4D9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Wniosek o </w:t>
      </w:r>
      <w:r w:rsidR="00A94354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– wniosek o wsparcie, o którym mowa w ustawie RLKS;</w:t>
      </w:r>
    </w:p>
    <w:p w14:paraId="0000003C" w14:textId="77777777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>Regulamin naboru - regulamin naboru wniosków o wsparcie, o którym mowa w ustawie RLKS;</w:t>
      </w:r>
    </w:p>
    <w:p w14:paraId="0000003D" w14:textId="47807F40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System IT Agencji – System teleinformatyczny Agencji Restrukturyzacji i Modernizacji Rolnictwa, o którym mowa </w:t>
      </w:r>
      <w:r w:rsidR="00C4662B" w:rsidRPr="00D82C91">
        <w:rPr>
          <w:rFonts w:asciiTheme="majorHAnsi" w:hAnsiTheme="majorHAnsi" w:cstheme="majorHAnsi"/>
        </w:rPr>
        <w:t>w ustawie PS WPR</w:t>
      </w:r>
      <w:r w:rsidR="00811A80" w:rsidRPr="00D82C91">
        <w:rPr>
          <w:rFonts w:asciiTheme="majorHAnsi" w:hAnsiTheme="majorHAnsi" w:cstheme="majorHAnsi"/>
        </w:rPr>
        <w:t>;</w:t>
      </w:r>
    </w:p>
    <w:p w14:paraId="0000003E" w14:textId="2CE70FAA" w:rsidR="00937389" w:rsidRPr="00D82C91" w:rsidRDefault="00FB3E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Operacja -projekt wniosku o udzielenie wsparcia/wniosku o </w:t>
      </w:r>
      <w:r w:rsidR="00A94354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>/wniosku o</w:t>
      </w:r>
      <w:r w:rsidR="002506E1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>dofina</w:t>
      </w:r>
      <w:r w:rsidR="00A94354" w:rsidRPr="00D82C91">
        <w:rPr>
          <w:rFonts w:asciiTheme="majorHAnsi" w:hAnsiTheme="majorHAnsi" w:cstheme="majorHAnsi"/>
        </w:rPr>
        <w:t>n</w:t>
      </w:r>
      <w:r w:rsidRPr="00D82C91">
        <w:rPr>
          <w:rFonts w:asciiTheme="majorHAnsi" w:hAnsiTheme="majorHAnsi" w:cstheme="majorHAnsi"/>
        </w:rPr>
        <w:t>sowanie</w:t>
      </w:r>
      <w:r w:rsidR="001E06E5" w:rsidRPr="00D82C91">
        <w:rPr>
          <w:rFonts w:asciiTheme="majorHAnsi" w:hAnsiTheme="majorHAnsi" w:cstheme="majorHAnsi"/>
        </w:rPr>
        <w:t>;</w:t>
      </w:r>
    </w:p>
    <w:p w14:paraId="0000003F" w14:textId="516A4F06" w:rsidR="00937389" w:rsidRPr="00D82C91" w:rsidRDefault="00FB3E31" w:rsidP="005354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EFSI- </w:t>
      </w:r>
      <w:r w:rsidR="00535414" w:rsidRPr="00D82C91">
        <w:rPr>
          <w:rFonts w:asciiTheme="majorHAnsi" w:hAnsiTheme="majorHAnsi" w:cstheme="majorHAnsi"/>
        </w:rPr>
        <w:t>Europejskie Fundusze Strukturalne i Inwestycyjne</w:t>
      </w:r>
      <w:r w:rsidR="001E06E5" w:rsidRPr="00D82C91">
        <w:rPr>
          <w:rFonts w:asciiTheme="majorHAnsi" w:hAnsiTheme="majorHAnsi" w:cstheme="majorHAnsi"/>
        </w:rPr>
        <w:t>;</w:t>
      </w:r>
    </w:p>
    <w:p w14:paraId="00000041" w14:textId="5A9AFACD" w:rsidR="00937389" w:rsidRPr="00D82C91" w:rsidRDefault="00535414" w:rsidP="00A330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System IT LGD – system teleinformatyczny wspomagający proces naboru, oceny i wyboru wniosków stosowany w LGD</w:t>
      </w:r>
      <w:r w:rsidR="001E06E5" w:rsidRPr="00D82C91">
        <w:rPr>
          <w:rFonts w:asciiTheme="majorHAnsi" w:hAnsiTheme="majorHAnsi" w:cstheme="majorHAnsi"/>
        </w:rPr>
        <w:t>;</w:t>
      </w:r>
    </w:p>
    <w:p w14:paraId="5B58DA68" w14:textId="593C30CF" w:rsidR="001E06E5" w:rsidRPr="00D82C91" w:rsidRDefault="001E06E5" w:rsidP="00A330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Dominanta - to wartość, która pojawia się najczęściej w zbiorze ocen.</w:t>
      </w:r>
    </w:p>
    <w:p w14:paraId="7D9CDA7E" w14:textId="42357416" w:rsidR="00F10401" w:rsidRPr="00D82C91" w:rsidRDefault="001550A3" w:rsidP="00F1040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Konflikt interesu </w:t>
      </w:r>
      <w:r w:rsidR="00F10401" w:rsidRPr="00D82C91">
        <w:rPr>
          <w:rFonts w:asciiTheme="majorHAnsi" w:hAnsiTheme="majorHAnsi" w:cstheme="majorHAnsi"/>
          <w:color w:val="FF0000"/>
        </w:rPr>
        <w:t xml:space="preserve">- </w:t>
      </w:r>
      <w:r w:rsidR="00F10401" w:rsidRPr="00D82C91">
        <w:rPr>
          <w:rFonts w:asciiTheme="majorHAnsi" w:hAnsiTheme="majorHAnsi" w:cstheme="majorHAnsi"/>
        </w:rPr>
        <w:t>konflikt w rozumieniu art. 61 ust. 3 rozporządzenia 2018/1046.</w:t>
      </w:r>
      <w:r w:rsidR="00F10401" w:rsidRPr="00D82C91">
        <w:rPr>
          <w:rFonts w:asciiTheme="majorHAnsi" w:hAnsiTheme="majorHAnsi" w:cstheme="majorHAnsi"/>
          <w:color w:val="FF0000"/>
        </w:rPr>
        <w:t xml:space="preserve"> </w:t>
      </w:r>
    </w:p>
    <w:p w14:paraId="297BD872" w14:textId="0576FCC0" w:rsidR="001550A3" w:rsidRPr="00D82C91" w:rsidRDefault="001550A3" w:rsidP="00F10401">
      <w:pPr>
        <w:pBdr>
          <w:top w:val="nil"/>
          <w:left w:val="nil"/>
          <w:bottom w:val="nil"/>
          <w:right w:val="nil"/>
          <w:between w:val="nil"/>
        </w:pBdr>
        <w:spacing w:after="0"/>
        <w:ind w:left="357"/>
        <w:rPr>
          <w:rFonts w:asciiTheme="majorHAnsi" w:hAnsiTheme="majorHAnsi" w:cstheme="majorHAnsi"/>
          <w:color w:val="FF0000"/>
        </w:rPr>
      </w:pPr>
    </w:p>
    <w:p w14:paraId="00000043" w14:textId="77777777" w:rsidR="00937389" w:rsidRPr="00D82C91" w:rsidRDefault="00FB3E31" w:rsidP="006F13DD">
      <w:pPr>
        <w:pStyle w:val="Proc"/>
        <w:rPr>
          <w:rFonts w:asciiTheme="majorHAnsi" w:hAnsiTheme="majorHAnsi" w:cstheme="majorHAnsi"/>
          <w:color w:val="auto"/>
          <w:sz w:val="22"/>
          <w:szCs w:val="22"/>
        </w:rPr>
      </w:pPr>
      <w:r w:rsidRPr="00D82C91">
        <w:rPr>
          <w:rFonts w:asciiTheme="majorHAnsi" w:hAnsiTheme="majorHAnsi" w:cstheme="majorHAnsi"/>
          <w:color w:val="auto"/>
          <w:sz w:val="22"/>
          <w:szCs w:val="22"/>
        </w:rPr>
        <w:t>Nabór wniosków</w:t>
      </w:r>
    </w:p>
    <w:p w14:paraId="00000044" w14:textId="77777777" w:rsidR="00937389" w:rsidRPr="00D82C91" w:rsidRDefault="00FB3E31" w:rsidP="00B33A2A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Zasady ogłaszania naboru wniosków</w:t>
      </w:r>
    </w:p>
    <w:p w14:paraId="00000045" w14:textId="77777777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§4</w:t>
      </w:r>
    </w:p>
    <w:p w14:paraId="00000046" w14:textId="76FF1E67" w:rsidR="00937389" w:rsidRPr="00D82C91" w:rsidRDefault="00A94354" w:rsidP="002F377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LGD, w terminie </w:t>
      </w:r>
      <w:r w:rsidR="00FB3E31" w:rsidRPr="00D82C91">
        <w:rPr>
          <w:rFonts w:asciiTheme="majorHAnsi" w:hAnsiTheme="majorHAnsi" w:cstheme="majorHAnsi"/>
        </w:rPr>
        <w:t>do końca danego roku, po</w:t>
      </w:r>
      <w:r w:rsidRPr="00D82C91">
        <w:rPr>
          <w:rFonts w:asciiTheme="majorHAnsi" w:hAnsiTheme="majorHAnsi" w:cstheme="majorHAnsi"/>
        </w:rPr>
        <w:t>daje</w:t>
      </w:r>
      <w:r w:rsidR="00FB3E31" w:rsidRPr="00D82C91">
        <w:rPr>
          <w:rFonts w:asciiTheme="majorHAnsi" w:hAnsiTheme="majorHAnsi" w:cstheme="majorHAnsi"/>
        </w:rPr>
        <w:t xml:space="preserve"> do publicznej wiadomości na swojej stronie internetowej harmonogram planowanych przez siebie naborów wniosków o </w:t>
      </w:r>
      <w:r w:rsidRPr="00D82C91">
        <w:rPr>
          <w:rFonts w:asciiTheme="majorHAnsi" w:hAnsiTheme="majorHAnsi" w:cstheme="majorHAnsi"/>
        </w:rPr>
        <w:t>wsparcie</w:t>
      </w:r>
      <w:r w:rsidR="00FB3E31" w:rsidRPr="00D82C91">
        <w:rPr>
          <w:rFonts w:asciiTheme="majorHAnsi" w:hAnsiTheme="majorHAnsi" w:cstheme="majorHAnsi"/>
        </w:rPr>
        <w:t xml:space="preserve"> na kolejny rok.</w:t>
      </w:r>
    </w:p>
    <w:p w14:paraId="00000047" w14:textId="0719BEAC" w:rsidR="00937389" w:rsidRPr="00D82C91" w:rsidRDefault="00FB3E31" w:rsidP="002F377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Harmonogram planowanych przez LGD naborów wniosków o </w:t>
      </w:r>
      <w:r w:rsidR="00A94354" w:rsidRPr="00D82C91">
        <w:rPr>
          <w:rFonts w:asciiTheme="majorHAnsi" w:hAnsiTheme="majorHAnsi" w:cstheme="majorHAnsi"/>
        </w:rPr>
        <w:t>wsparcie</w:t>
      </w:r>
      <w:r w:rsidR="0031437A" w:rsidRPr="00D82C91">
        <w:rPr>
          <w:rFonts w:asciiTheme="majorHAnsi" w:hAnsiTheme="majorHAnsi" w:cstheme="majorHAnsi"/>
        </w:rPr>
        <w:t xml:space="preserve"> oraz jego zmiany muszą być uprzednio uzgodnione</w:t>
      </w:r>
      <w:r w:rsidRPr="00D82C91">
        <w:rPr>
          <w:rFonts w:asciiTheme="majorHAnsi" w:hAnsiTheme="majorHAnsi" w:cstheme="majorHAnsi"/>
        </w:rPr>
        <w:t xml:space="preserve"> z </w:t>
      </w:r>
      <w:r w:rsidR="00A94354" w:rsidRPr="00D82C91">
        <w:rPr>
          <w:rFonts w:asciiTheme="majorHAnsi" w:hAnsiTheme="majorHAnsi" w:cstheme="majorHAnsi"/>
        </w:rPr>
        <w:t>Z</w:t>
      </w:r>
      <w:r w:rsidRPr="00D82C91">
        <w:rPr>
          <w:rFonts w:asciiTheme="majorHAnsi" w:hAnsiTheme="majorHAnsi" w:cstheme="majorHAnsi"/>
        </w:rPr>
        <w:t xml:space="preserve">W, z którym LGD zawarła umowę ramową. </w:t>
      </w:r>
    </w:p>
    <w:p w14:paraId="40002056" w14:textId="187169CA" w:rsidR="00F63A8E" w:rsidRPr="00D82C91" w:rsidRDefault="00F63A8E" w:rsidP="002F377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LGD aktualizuje harmonogram naborów wniosków o przyznanie pomocy nie rzadziej niż na koniec każdego kwartału.</w:t>
      </w:r>
    </w:p>
    <w:p w14:paraId="6280D868" w14:textId="46F445CB" w:rsidR="00F525D6" w:rsidRPr="00D82C91" w:rsidRDefault="00F525D6" w:rsidP="00D428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Aktualizacja harmonogramu może polegać na wpisaniu do niego nowego naboru wniosków o przyznanie pomocy, usunięciu naboru lub zmianie </w:t>
      </w:r>
      <w:r w:rsidR="00D428F8" w:rsidRPr="00D82C91">
        <w:rPr>
          <w:rFonts w:asciiTheme="majorHAnsi" w:hAnsiTheme="majorHAnsi" w:cstheme="majorHAnsi"/>
        </w:rPr>
        <w:t xml:space="preserve">informacji o naborze, w tym ich </w:t>
      </w:r>
      <w:r w:rsidRPr="00D82C91">
        <w:rPr>
          <w:rFonts w:asciiTheme="majorHAnsi" w:hAnsiTheme="majorHAnsi" w:cstheme="majorHAnsi"/>
        </w:rPr>
        <w:t>doprecyzowaniu. Aktualizacja harmonogramu może także polegać wyłącznie na potwierdzeniu informacji zawartych w harmonogramie</w:t>
      </w:r>
      <w:r w:rsidRPr="00D82C91">
        <w:rPr>
          <w:rFonts w:asciiTheme="majorHAnsi" w:hAnsiTheme="majorHAnsi" w:cstheme="majorHAnsi"/>
          <w:color w:val="FF0000"/>
        </w:rPr>
        <w:t>.</w:t>
      </w:r>
      <w:r w:rsidR="008D515D" w:rsidRPr="00D82C91">
        <w:rPr>
          <w:rFonts w:asciiTheme="majorHAnsi" w:hAnsiTheme="majorHAnsi" w:cstheme="majorHAnsi"/>
          <w:color w:val="FF0000"/>
        </w:rPr>
        <w:t xml:space="preserve"> </w:t>
      </w:r>
      <w:r w:rsidR="008D515D" w:rsidRPr="00D82C91">
        <w:rPr>
          <w:rFonts w:asciiTheme="majorHAnsi" w:hAnsiTheme="majorHAnsi" w:cstheme="majorHAnsi"/>
        </w:rPr>
        <w:t>Po uzgodnieniu aktualizacji harmonogramu z ZW, LGD niezwłocznie zamieszcza na swojej stronie internetowej zaktualizowany harmonogram naboru wniosków.</w:t>
      </w:r>
    </w:p>
    <w:p w14:paraId="1C2C1726" w14:textId="40959214" w:rsidR="00F525D6" w:rsidRPr="00D82C91" w:rsidRDefault="00F525D6" w:rsidP="00D428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LGD umieszcza na swojej stronie internetowej odesłanie do strony internetowej </w:t>
      </w:r>
      <w:r w:rsidR="00402DC1" w:rsidRPr="00D82C91">
        <w:rPr>
          <w:rFonts w:asciiTheme="majorHAnsi" w:hAnsiTheme="majorHAnsi" w:cstheme="majorHAnsi"/>
        </w:rPr>
        <w:t>S</w:t>
      </w:r>
      <w:r w:rsidRPr="00D82C91">
        <w:rPr>
          <w:rFonts w:asciiTheme="majorHAnsi" w:hAnsiTheme="majorHAnsi" w:cstheme="majorHAnsi"/>
        </w:rPr>
        <w:t>W, z którym zawarła umowę ramową, gdzie zamieszczony jest harmonogram planowanych przez SW naborów wniosków o przyznanie pomocy oraz odesłanie do strony internetowej ARiMR, gdzie zamieszczony jest harmonogram planowanych przez ARiMR naborów wniosków o przyznanie pomocy.</w:t>
      </w:r>
    </w:p>
    <w:p w14:paraId="0000004A" w14:textId="54FAF826" w:rsidR="00937389" w:rsidRPr="00D82C91" w:rsidRDefault="00FB3E31" w:rsidP="00D428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Nabór wniosków o </w:t>
      </w:r>
      <w:r w:rsidR="00A94354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przeprowadzany jest na podstawie Regulaminu naboru wniosków. </w:t>
      </w:r>
    </w:p>
    <w:p w14:paraId="0000004B" w14:textId="77777777" w:rsidR="00937389" w:rsidRPr="00D82C91" w:rsidRDefault="00FB3E31" w:rsidP="00B33A2A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Regulamin naboru wniosków</w:t>
      </w:r>
    </w:p>
    <w:p w14:paraId="0000004C" w14:textId="77777777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§5</w:t>
      </w:r>
    </w:p>
    <w:p w14:paraId="0000004D" w14:textId="422F85A4" w:rsidR="00937389" w:rsidRPr="00D82C91" w:rsidRDefault="0031437A" w:rsidP="00D10A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LGD przyjmuje, po uzgodnieniu z ZW, Regulamin naboru wniosków. Regulamin</w:t>
      </w:r>
      <w:r w:rsidR="00FB3E31" w:rsidRPr="00D82C91">
        <w:rPr>
          <w:rFonts w:asciiTheme="majorHAnsi" w:hAnsiTheme="majorHAnsi" w:cstheme="majorHAnsi"/>
        </w:rPr>
        <w:t xml:space="preserve"> naboru wniosków zatwierdza</w:t>
      </w:r>
      <w:r w:rsidR="00535414" w:rsidRPr="00D82C91">
        <w:rPr>
          <w:rFonts w:asciiTheme="majorHAnsi" w:hAnsiTheme="majorHAnsi" w:cstheme="majorHAnsi"/>
        </w:rPr>
        <w:t xml:space="preserve"> </w:t>
      </w:r>
      <w:r w:rsidR="004D153B" w:rsidRPr="00D82C91">
        <w:rPr>
          <w:rFonts w:asciiTheme="majorHAnsi" w:hAnsiTheme="majorHAnsi" w:cstheme="majorHAnsi"/>
        </w:rPr>
        <w:t xml:space="preserve"> Zarząd Stowarzyszenia Lokalna Gru</w:t>
      </w:r>
      <w:r w:rsidR="00207DA1" w:rsidRPr="00D82C91">
        <w:rPr>
          <w:rFonts w:asciiTheme="majorHAnsi" w:hAnsiTheme="majorHAnsi" w:cstheme="majorHAnsi"/>
        </w:rPr>
        <w:t>pa Działania „Wszyscy Razem</w:t>
      </w:r>
      <w:r w:rsidR="004D153B" w:rsidRPr="00D82C91">
        <w:rPr>
          <w:rFonts w:asciiTheme="majorHAnsi" w:hAnsiTheme="majorHAnsi" w:cstheme="majorHAnsi"/>
        </w:rPr>
        <w:t xml:space="preserve">”; </w:t>
      </w:r>
      <w:r w:rsidR="0019132A" w:rsidRPr="00D82C91">
        <w:rPr>
          <w:rFonts w:asciiTheme="majorHAnsi" w:hAnsiTheme="majorHAnsi" w:cstheme="majorHAnsi"/>
          <w:i/>
        </w:rPr>
        <w:t>.</w:t>
      </w:r>
    </w:p>
    <w:p w14:paraId="59C1B1B5" w14:textId="18906039" w:rsidR="0019132A" w:rsidRPr="00D82C91" w:rsidRDefault="0019132A" w:rsidP="00D10A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 terminie co najmniej 60 dni przed planowanym terminem rozpoczęcia naboru wniosków, LGD obowiązana jest przekazać ZW projekt regulaminu naboru wniosków, celem jego uzgodnienia.</w:t>
      </w:r>
    </w:p>
    <w:p w14:paraId="75C817D0" w14:textId="0E51EAD1" w:rsidR="0019132A" w:rsidRPr="00D82C91" w:rsidRDefault="0019132A" w:rsidP="00D10A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Regulamin naboru wniosków o wsparcie jest zgodny z art. 19 a ust. 3 ustawy RLKS.</w:t>
      </w:r>
    </w:p>
    <w:p w14:paraId="42AE9578" w14:textId="52DBCAEC" w:rsidR="00CA1C9E" w:rsidRPr="00D82C91" w:rsidRDefault="00CA1C9E" w:rsidP="00D10A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LGD udostępnia regulamin naboru wniosków na swojej stronie internetowej, w miejscu udostępnienia ogłoszenia o naborze wniosków o przyznanie pomocy</w:t>
      </w:r>
      <w:r w:rsidR="004066D5" w:rsidRPr="00D82C91">
        <w:rPr>
          <w:rFonts w:asciiTheme="majorHAnsi" w:hAnsiTheme="majorHAnsi" w:cstheme="majorHAnsi"/>
        </w:rPr>
        <w:t>.</w:t>
      </w:r>
    </w:p>
    <w:p w14:paraId="61FEF696" w14:textId="18782D65" w:rsidR="00F525D6" w:rsidRPr="00D82C91" w:rsidRDefault="00F525D6" w:rsidP="00F525D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>W regulaminie naboru wniosków określa się limit środków publicznych (EFRROW plus wymagane współfinansowanie krajowe) do przyznania pomocy wyrażony w złotych.</w:t>
      </w:r>
    </w:p>
    <w:p w14:paraId="00000050" w14:textId="20407C0D" w:rsidR="00937389" w:rsidRPr="00D82C91" w:rsidRDefault="00FB3E31" w:rsidP="00D10A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LGD może zmienić regulamin naboru wniosków o wsparcie</w:t>
      </w:r>
      <w:r w:rsidR="00F63A8E" w:rsidRPr="00D82C91">
        <w:rPr>
          <w:rFonts w:asciiTheme="majorHAnsi" w:hAnsiTheme="majorHAnsi" w:cstheme="majorHAnsi"/>
        </w:rPr>
        <w:t xml:space="preserve"> po uzgodnieniu z ZW</w:t>
      </w:r>
      <w:r w:rsidRPr="00D82C91">
        <w:rPr>
          <w:rFonts w:asciiTheme="majorHAnsi" w:hAnsiTheme="majorHAnsi" w:cstheme="majorHAnsi"/>
        </w:rPr>
        <w:t>.</w:t>
      </w:r>
    </w:p>
    <w:p w14:paraId="00000051" w14:textId="45DAD17D" w:rsidR="00937389" w:rsidRPr="00D82C91" w:rsidRDefault="00FB3E31" w:rsidP="00D10A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Zmiana regulaminu naboru wniosków o wsparcie, z wyjątkiem zmiany dotyczącej zwiększenia kwoty przeznaczonej na udzielenie wsparcia na wdrażanie LSR na operacje w ramach danego naboru wniosków o wsparcie, jest dopuszczalna wyłącznie w sytuacji, w której w ramach danego naboru wniosków o </w:t>
      </w:r>
      <w:r w:rsidR="00A94354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nie złożono jeszcze wniosku o wsparcie. Zmiana ta wymaga uzgodnienia z </w:t>
      </w:r>
      <w:r w:rsidR="00D650AB" w:rsidRPr="00D82C91">
        <w:rPr>
          <w:rFonts w:asciiTheme="majorHAnsi" w:hAnsiTheme="majorHAnsi" w:cstheme="majorHAnsi"/>
        </w:rPr>
        <w:t>ZW</w:t>
      </w:r>
      <w:r w:rsidRPr="00D82C91">
        <w:rPr>
          <w:rFonts w:asciiTheme="majorHAnsi" w:hAnsiTheme="majorHAnsi" w:cstheme="majorHAnsi"/>
        </w:rPr>
        <w:t xml:space="preserve"> i skutkuje wydłużeniem terminu składania wniosków o </w:t>
      </w:r>
      <w:r w:rsidR="00A94354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o czas niezbędny do przygotowania i złożenia wniosku o </w:t>
      </w:r>
      <w:r w:rsidR="00A94354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>.</w:t>
      </w:r>
    </w:p>
    <w:p w14:paraId="194A9C09" w14:textId="4625BF86" w:rsidR="00F525D6" w:rsidRPr="00D82C91" w:rsidRDefault="00F525D6" w:rsidP="00F525D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Regulamin może być zmieniony w zakresie limitu środków przeznaczonych na przyznanie pomocy na operacje w ramach danego naboru, jeśli żadnemu wnioskodawcy nie odmówiono jeszcze przyznania pomocy z powodu wyczerpania środków.</w:t>
      </w:r>
    </w:p>
    <w:p w14:paraId="588D4E57" w14:textId="77777777" w:rsidR="00F525D6" w:rsidRPr="00D82C91" w:rsidRDefault="00FB3E31" w:rsidP="00D10A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Przepisu ust. </w:t>
      </w:r>
      <w:r w:rsidR="00F525D6" w:rsidRPr="00D82C91">
        <w:rPr>
          <w:rFonts w:asciiTheme="majorHAnsi" w:hAnsiTheme="majorHAnsi" w:cstheme="majorHAnsi"/>
        </w:rPr>
        <w:t>7</w:t>
      </w:r>
      <w:r w:rsidRPr="00D82C91">
        <w:rPr>
          <w:rFonts w:asciiTheme="majorHAnsi" w:hAnsiTheme="majorHAnsi" w:cstheme="majorHAnsi"/>
        </w:rPr>
        <w:t xml:space="preserve"> nie stosuje się, jeżeli konieczność dokonania zmiany regulaminu naboru wniosków o </w:t>
      </w:r>
      <w:r w:rsidR="00A94354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wynika</w:t>
      </w:r>
      <w:r w:rsidR="00F525D6" w:rsidRPr="00D82C91">
        <w:rPr>
          <w:rFonts w:asciiTheme="majorHAnsi" w:hAnsiTheme="majorHAnsi" w:cstheme="majorHAnsi"/>
        </w:rPr>
        <w:t>:</w:t>
      </w:r>
    </w:p>
    <w:p w14:paraId="00000052" w14:textId="2B4E1607" w:rsidR="00937389" w:rsidRPr="00D82C91" w:rsidRDefault="00F525D6" w:rsidP="00F525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-</w:t>
      </w:r>
      <w:r w:rsidR="00FB3E31" w:rsidRPr="00D82C91">
        <w:rPr>
          <w:rFonts w:asciiTheme="majorHAnsi" w:hAnsiTheme="majorHAnsi" w:cstheme="majorHAnsi"/>
        </w:rPr>
        <w:t xml:space="preserve"> z odrębnych przepisów lub ze zmiany warunków określonych w przepisach regulujących zasady wsparcia z udziałem</w:t>
      </w:r>
      <w:r w:rsidR="006533F0" w:rsidRPr="00D82C91">
        <w:rPr>
          <w:rFonts w:asciiTheme="majorHAnsi" w:hAnsiTheme="majorHAnsi" w:cstheme="majorHAnsi"/>
        </w:rPr>
        <w:t xml:space="preserve">  </w:t>
      </w:r>
      <w:r w:rsidR="006533F0" w:rsidRPr="00D82C91">
        <w:rPr>
          <w:rFonts w:asciiTheme="majorHAnsi" w:eastAsia="Times New Roman" w:hAnsiTheme="majorHAnsi" w:cstheme="majorHAnsi"/>
        </w:rPr>
        <w:t>EFRROW</w:t>
      </w:r>
      <w:r w:rsidR="00FB3E31" w:rsidRPr="00D82C91">
        <w:rPr>
          <w:rFonts w:asciiTheme="majorHAnsi" w:hAnsiTheme="majorHAnsi" w:cstheme="majorHAnsi"/>
        </w:rPr>
        <w:t xml:space="preserve"> lub na podstawie tych przepisów.</w:t>
      </w:r>
    </w:p>
    <w:p w14:paraId="527C44CA" w14:textId="77777777" w:rsidR="00F525D6" w:rsidRPr="00D82C91" w:rsidRDefault="00F525D6" w:rsidP="00F525D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- zmiana dotyczy zwiększenia kwoty przeznaczonej na przyznanie pomocy na operacje w ramach danego naboru wniosków o przyznanie pomocy.</w:t>
      </w:r>
    </w:p>
    <w:p w14:paraId="5E1E7BB2" w14:textId="77777777" w:rsidR="00F525D6" w:rsidRPr="00D82C91" w:rsidRDefault="00F525D6" w:rsidP="00F525D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ajorHAnsi" w:hAnsiTheme="majorHAnsi" w:cstheme="majorHAnsi"/>
        </w:rPr>
      </w:pPr>
    </w:p>
    <w:p w14:paraId="6D5F4FAC" w14:textId="119E524C" w:rsidR="00A25AA6" w:rsidRPr="00D82C91" w:rsidRDefault="00FB3E31" w:rsidP="00D10A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LGD udostępnia zmiany regulaminu naboru wniosków o </w:t>
      </w:r>
      <w:r w:rsidR="00A94354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wraz z ich uzasadnieniem oraz wskazuje termin, od którego są stosowane,</w:t>
      </w:r>
      <w:r w:rsidR="004066D5" w:rsidRPr="00D82C91">
        <w:rPr>
          <w:rFonts w:asciiTheme="majorHAnsi" w:hAnsiTheme="majorHAnsi" w:cstheme="majorHAnsi"/>
        </w:rPr>
        <w:t xml:space="preserve"> na swojej stronie internetowej, w miejscu udostępnienia ogłoszenia o naborze wniosków o przyznanie pomocy</w:t>
      </w:r>
      <w:r w:rsidR="00C80557" w:rsidRPr="00D82C91">
        <w:rPr>
          <w:rFonts w:asciiTheme="majorHAnsi" w:hAnsiTheme="majorHAnsi" w:cstheme="majorHAnsi"/>
        </w:rPr>
        <w:t>.</w:t>
      </w:r>
      <w:r w:rsidR="00875A79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 xml:space="preserve"> </w:t>
      </w:r>
    </w:p>
    <w:p w14:paraId="0000005B" w14:textId="7468A3C2" w:rsidR="00937389" w:rsidRPr="00D82C91" w:rsidRDefault="00FB3E31" w:rsidP="008D515D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Ogłoszenie o naborze wniosków</w:t>
      </w:r>
    </w:p>
    <w:p w14:paraId="0000005C" w14:textId="304945F2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7D76FE" w:rsidRPr="00D82C91">
        <w:rPr>
          <w:rFonts w:asciiTheme="majorHAnsi" w:hAnsiTheme="majorHAnsi" w:cstheme="majorHAnsi"/>
        </w:rPr>
        <w:t>6</w:t>
      </w:r>
    </w:p>
    <w:p w14:paraId="0000005D" w14:textId="7B867DCC" w:rsidR="00937389" w:rsidRPr="00D82C91" w:rsidRDefault="00FB3E31" w:rsidP="00D10A3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LGD podaje do publicznej wiadomości co najmniej na swojej stronie internetowej ogłoszenie o naborze wniosków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nie później niż 14 dni przed dniem planowanego rozpoczęcia terminu składania tych wniosków.</w:t>
      </w:r>
    </w:p>
    <w:p w14:paraId="77A9FBB6" w14:textId="1FEC290A" w:rsidR="0019132A" w:rsidRPr="00D82C91" w:rsidRDefault="0019132A" w:rsidP="00D10A3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Ogłoszenie o naborze wniosków jest zgodne z art. 19 a ust. 2 ustawy RLKS.</w:t>
      </w:r>
    </w:p>
    <w:p w14:paraId="0000005E" w14:textId="02782294" w:rsidR="00937389" w:rsidRPr="00D82C91" w:rsidRDefault="002B33B3" w:rsidP="00D10A3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Załącznikiem do ogłoszenia o naborze wniosków o wsparcie jest Regulamin naboru</w:t>
      </w:r>
    </w:p>
    <w:p w14:paraId="0000005F" w14:textId="060D2278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7D76FE" w:rsidRPr="00D82C91">
        <w:rPr>
          <w:rFonts w:asciiTheme="majorHAnsi" w:hAnsiTheme="majorHAnsi" w:cstheme="majorHAnsi"/>
        </w:rPr>
        <w:t>7</w:t>
      </w:r>
    </w:p>
    <w:p w14:paraId="00000060" w14:textId="1358444B" w:rsidR="00937389" w:rsidRPr="00D82C91" w:rsidRDefault="00FB3E31" w:rsidP="002F377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Termin składania wniosków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nie powinien być krótszy niż 14 dni i </w:t>
      </w:r>
      <w:r w:rsidR="00C97289" w:rsidRPr="00D82C91">
        <w:rPr>
          <w:rFonts w:asciiTheme="majorHAnsi" w:hAnsiTheme="majorHAnsi" w:cstheme="majorHAnsi"/>
        </w:rPr>
        <w:t xml:space="preserve">nie </w:t>
      </w:r>
      <w:r w:rsidRPr="00D82C91">
        <w:rPr>
          <w:rFonts w:asciiTheme="majorHAnsi" w:hAnsiTheme="majorHAnsi" w:cstheme="majorHAnsi"/>
        </w:rPr>
        <w:t xml:space="preserve">dłuższy niż 60 dni. W uzasadnionych przypadkach termin składania wniosków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może zostać wydłużony, co skutkuje koniecznością zmiany regulaminu naboru wniosków.</w:t>
      </w:r>
    </w:p>
    <w:p w14:paraId="00000061" w14:textId="3316D8B9" w:rsidR="00937389" w:rsidRPr="00D82C91" w:rsidRDefault="00FB3E31" w:rsidP="002F377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Termin składania wniosków lub jego zmiana wymaga akceptacji </w:t>
      </w:r>
      <w:r w:rsidR="00A94354" w:rsidRPr="00D82C91">
        <w:rPr>
          <w:rFonts w:asciiTheme="majorHAnsi" w:hAnsiTheme="majorHAnsi" w:cstheme="majorHAnsi"/>
        </w:rPr>
        <w:t>Z</w:t>
      </w:r>
      <w:r w:rsidRPr="00D82C91">
        <w:rPr>
          <w:rFonts w:asciiTheme="majorHAnsi" w:hAnsiTheme="majorHAnsi" w:cstheme="majorHAnsi"/>
        </w:rPr>
        <w:t>W.</w:t>
      </w:r>
    </w:p>
    <w:p w14:paraId="56F52246" w14:textId="270A59F8" w:rsidR="00F865B6" w:rsidRPr="00D82C91" w:rsidRDefault="00F865B6" w:rsidP="00E22C2C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Unieważnienie naboru wniosków</w:t>
      </w:r>
    </w:p>
    <w:p w14:paraId="36F8421C" w14:textId="40F008FF" w:rsidR="007D76FE" w:rsidRPr="00D82C91" w:rsidRDefault="007D76FE" w:rsidP="007D76FE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§8</w:t>
      </w:r>
    </w:p>
    <w:p w14:paraId="6D0CFBBE" w14:textId="77777777" w:rsidR="007D76FE" w:rsidRPr="00D82C91" w:rsidRDefault="007D76FE" w:rsidP="002F37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LGD unieważnia nabór wniosków o wsparcie, po akceptacji przez ZW, jeżeli:</w:t>
      </w:r>
    </w:p>
    <w:p w14:paraId="2622A47B" w14:textId="77777777" w:rsidR="007D76FE" w:rsidRPr="00D82C91" w:rsidRDefault="007D76FE" w:rsidP="002F377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 terminie składania wniosków nie złożono żadnego wniosku lub</w:t>
      </w:r>
    </w:p>
    <w:p w14:paraId="1A0CD149" w14:textId="30C9F19C" w:rsidR="007D76FE" w:rsidRPr="00D82C91" w:rsidRDefault="007D76FE" w:rsidP="002F377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wystąpiła istotna zmiana okoliczności powodująca, że wybór operacji do </w:t>
      </w:r>
      <w:r w:rsidR="00F759E3" w:rsidRPr="00D82C91">
        <w:rPr>
          <w:rFonts w:asciiTheme="majorHAnsi" w:hAnsiTheme="majorHAnsi" w:cstheme="majorHAnsi"/>
        </w:rPr>
        <w:t>udzielenia wsparcia</w:t>
      </w:r>
      <w:r w:rsidRPr="00D82C91">
        <w:rPr>
          <w:rFonts w:asciiTheme="majorHAnsi" w:hAnsiTheme="majorHAnsi" w:cstheme="majorHAnsi"/>
        </w:rPr>
        <w:t xml:space="preserve"> nie leży w interesie publicznym, czego nie można było wcześniej przewidzieć, lub</w:t>
      </w:r>
    </w:p>
    <w:p w14:paraId="78C5A5BF" w14:textId="77777777" w:rsidR="007D76FE" w:rsidRPr="00D82C91" w:rsidRDefault="007D76FE" w:rsidP="002F377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postępowanie w sprawie o wsparcie jest obarczone niemożliwą do usunięcia wadą prawną.</w:t>
      </w:r>
    </w:p>
    <w:p w14:paraId="5174947C" w14:textId="77777777" w:rsidR="007D76FE" w:rsidRPr="00D82C91" w:rsidRDefault="007D76FE" w:rsidP="002F37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>LGD podaje niezwłocznie do publicznej wiadomości informację o unieważnieniu naboru wniosków o wsparcie oraz jego przyczynach na swojej stronie internetowej. Informacja ta nie stanowi podstawy wniesienia protestu, o którym mowa w ustawie RLKS.</w:t>
      </w:r>
    </w:p>
    <w:p w14:paraId="1C5D00E6" w14:textId="5B0CB9A1" w:rsidR="007D76FE" w:rsidRPr="00D82C91" w:rsidRDefault="007D76FE" w:rsidP="002F37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 przypadku unieważnienia naboru wniosków o wsparcie na wdrażanie LSR, wsparcie na wniosek złożony w ramach tego naboru, nie przysługuje.</w:t>
      </w:r>
    </w:p>
    <w:p w14:paraId="00000062" w14:textId="77777777" w:rsidR="00937389" w:rsidRPr="00D82C91" w:rsidRDefault="00FB3E31" w:rsidP="00B33A2A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Doradztwo i przygotowanie wniosku</w:t>
      </w:r>
    </w:p>
    <w:p w14:paraId="00000063" w14:textId="77777777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§9</w:t>
      </w:r>
    </w:p>
    <w:p w14:paraId="00000064" w14:textId="73AB0FBB" w:rsidR="00937389" w:rsidRPr="00D82C91" w:rsidRDefault="00FB3E31" w:rsidP="002F377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Przed ogłoszeniem naboru wniosków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oraz w trakcie jego trwania LGD jest zobowiązana do:</w:t>
      </w:r>
    </w:p>
    <w:p w14:paraId="00000065" w14:textId="77777777" w:rsidR="00937389" w:rsidRPr="00D82C91" w:rsidRDefault="00FB3E31" w:rsidP="002F377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rozpowszechniania informacji o zasadach udzielania wsparcia na operacje realizowane w ramach wdrażania LSR,</w:t>
      </w:r>
    </w:p>
    <w:p w14:paraId="00000066" w14:textId="6364B702" w:rsidR="00937389" w:rsidRPr="00D82C91" w:rsidRDefault="00FB3E31" w:rsidP="002F377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bezpłatnego świadczenia</w:t>
      </w:r>
      <w:r w:rsidR="0011181C" w:rsidRPr="00D82C91">
        <w:rPr>
          <w:rFonts w:asciiTheme="majorHAnsi" w:hAnsiTheme="majorHAnsi" w:cstheme="majorHAnsi"/>
        </w:rPr>
        <w:t xml:space="preserve"> doradztwa</w:t>
      </w:r>
      <w:r w:rsidRPr="00D82C91">
        <w:rPr>
          <w:rFonts w:asciiTheme="majorHAnsi" w:hAnsiTheme="majorHAnsi" w:cstheme="majorHAnsi"/>
        </w:rPr>
        <w:t xml:space="preserve"> przez pracowników biura LGD</w:t>
      </w:r>
      <w:r w:rsidR="00266794" w:rsidRPr="00D82C91">
        <w:rPr>
          <w:rFonts w:asciiTheme="majorHAnsi" w:hAnsiTheme="majorHAnsi" w:cstheme="majorHAnsi"/>
        </w:rPr>
        <w:t>,</w:t>
      </w:r>
      <w:r w:rsidRPr="00D82C91">
        <w:rPr>
          <w:rFonts w:asciiTheme="majorHAnsi" w:hAnsiTheme="majorHAnsi" w:cstheme="majorHAnsi"/>
        </w:rPr>
        <w:t xml:space="preserve"> w zakresie przygotowywania wniosków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i wniosków o płatność,</w:t>
      </w:r>
    </w:p>
    <w:p w14:paraId="6AE70DF5" w14:textId="702EE4F2" w:rsidR="00266794" w:rsidRPr="00D82C91" w:rsidRDefault="00D93992" w:rsidP="00266794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Z</w:t>
      </w:r>
      <w:r w:rsidR="00266794" w:rsidRPr="00D82C91">
        <w:rPr>
          <w:rFonts w:asciiTheme="majorHAnsi" w:hAnsiTheme="majorHAnsi" w:cstheme="majorHAnsi"/>
        </w:rPr>
        <w:t xml:space="preserve">akazuje się </w:t>
      </w:r>
      <w:r w:rsidRPr="00D82C91">
        <w:rPr>
          <w:rFonts w:asciiTheme="majorHAnsi" w:hAnsiTheme="majorHAnsi" w:cstheme="majorHAnsi"/>
        </w:rPr>
        <w:t>pracownikom biura LGD, oraz członkom Zarządu LGD udzielanie odpłatnego świadczenia doradztwa na rzecz podmiotów ubiegających się o wsparcie realizacji operacji lub o powierzenie grantu w ramach wdrażanej LSR.</w:t>
      </w:r>
    </w:p>
    <w:p w14:paraId="00000067" w14:textId="707D28BF" w:rsidR="00937389" w:rsidRPr="00D82C91" w:rsidRDefault="00FB3E31" w:rsidP="002F377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Zadania o których mowa w </w:t>
      </w:r>
      <w:r w:rsidR="007D76FE" w:rsidRPr="00D82C91">
        <w:rPr>
          <w:rFonts w:asciiTheme="majorHAnsi" w:hAnsiTheme="majorHAnsi" w:cstheme="majorHAnsi"/>
        </w:rPr>
        <w:t xml:space="preserve">ust. </w:t>
      </w:r>
      <w:r w:rsidRPr="00D82C91">
        <w:rPr>
          <w:rFonts w:asciiTheme="majorHAnsi" w:hAnsiTheme="majorHAnsi" w:cstheme="majorHAnsi"/>
        </w:rPr>
        <w:t>1) lit. a) i b) są wykonywane przez LGD w sposób ciągły, przez cały okres realizacji umowy ramowej i dokumentowan</w:t>
      </w:r>
      <w:r w:rsidR="00AA2044" w:rsidRPr="00D82C91">
        <w:rPr>
          <w:rFonts w:asciiTheme="majorHAnsi" w:hAnsiTheme="majorHAnsi" w:cstheme="majorHAnsi"/>
        </w:rPr>
        <w:t>e</w:t>
      </w:r>
      <w:r w:rsidRPr="00D82C91">
        <w:rPr>
          <w:rFonts w:asciiTheme="majorHAnsi" w:hAnsiTheme="majorHAnsi" w:cstheme="majorHAnsi"/>
        </w:rPr>
        <w:t xml:space="preserve"> zgodnie z regulacjami w niej zawartymi.</w:t>
      </w:r>
    </w:p>
    <w:p w14:paraId="2C79A9CD" w14:textId="2F90DD73" w:rsidR="005462E1" w:rsidRPr="00D82C91" w:rsidRDefault="005462E1" w:rsidP="002F377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Zadania o których mowa w </w:t>
      </w:r>
      <w:r w:rsidR="007D76FE" w:rsidRPr="00D82C91">
        <w:rPr>
          <w:rFonts w:asciiTheme="majorHAnsi" w:hAnsiTheme="majorHAnsi" w:cstheme="majorHAnsi"/>
        </w:rPr>
        <w:t xml:space="preserve">ust. </w:t>
      </w:r>
      <w:r w:rsidRPr="00D82C91">
        <w:rPr>
          <w:rFonts w:asciiTheme="majorHAnsi" w:hAnsiTheme="majorHAnsi" w:cstheme="majorHAnsi"/>
        </w:rPr>
        <w:t>1) lit.</w:t>
      </w:r>
      <w:r w:rsidR="00D93992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>b) nie dotyczą operacji własnych.</w:t>
      </w:r>
    </w:p>
    <w:p w14:paraId="42532C3C" w14:textId="1EEE152A" w:rsidR="00A70603" w:rsidRPr="00D82C91" w:rsidRDefault="00A70603" w:rsidP="002F377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LGD stosuje w procedurach oceny i wyboru operacji </w:t>
      </w:r>
      <w:r w:rsidR="00812B96" w:rsidRPr="00D82C91">
        <w:rPr>
          <w:rFonts w:asciiTheme="majorHAnsi" w:hAnsiTheme="majorHAnsi" w:cstheme="majorHAnsi"/>
        </w:rPr>
        <w:t xml:space="preserve">warunek dostępu </w:t>
      </w:r>
      <w:r w:rsidRPr="00D82C91">
        <w:rPr>
          <w:rFonts w:asciiTheme="majorHAnsi" w:hAnsiTheme="majorHAnsi" w:cstheme="majorHAnsi"/>
        </w:rPr>
        <w:t>zapewniając</w:t>
      </w:r>
      <w:r w:rsidR="00812B96" w:rsidRPr="00D82C91">
        <w:rPr>
          <w:rFonts w:asciiTheme="majorHAnsi" w:hAnsiTheme="majorHAnsi" w:cstheme="majorHAnsi"/>
        </w:rPr>
        <w:t>y</w:t>
      </w:r>
      <w:r w:rsidRPr="00D82C91">
        <w:rPr>
          <w:rFonts w:asciiTheme="majorHAnsi" w:hAnsiTheme="majorHAnsi" w:cstheme="majorHAnsi"/>
        </w:rPr>
        <w:t xml:space="preserve">, że nie zostaną wybrane operacje , których wnioskodawcami są podmioty: </w:t>
      </w:r>
    </w:p>
    <w:p w14:paraId="47B7C06F" w14:textId="22554CE5" w:rsidR="00A70603" w:rsidRPr="00D82C91" w:rsidRDefault="00A70603" w:rsidP="00A70603">
      <w:pPr>
        <w:pStyle w:val="Akapitzlist"/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Będące osobami fizycznymi realizującymi działania związane z LSR, zatrudnionymi przez LGD lub będące osobami fizycznymi pełniącymi funkcje członków Zarządu LGD,</w:t>
      </w:r>
    </w:p>
    <w:p w14:paraId="0E0CF666" w14:textId="5460FC0D" w:rsidR="00A70603" w:rsidRPr="00D82C91" w:rsidRDefault="00A70603" w:rsidP="00A70603">
      <w:pPr>
        <w:pStyle w:val="Akapitzlist"/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 których wyżej wymienione osoby są wspólnikami spółek handlowych lub prowadzą działalność w formie spółki cywilnej </w:t>
      </w:r>
    </w:p>
    <w:p w14:paraId="44C890DF" w14:textId="77777777" w:rsidR="000C44CB" w:rsidRDefault="000C44CB" w:rsidP="00B33A2A">
      <w:pPr>
        <w:pStyle w:val="Proc2"/>
        <w:rPr>
          <w:rFonts w:asciiTheme="majorHAnsi" w:hAnsiTheme="majorHAnsi" w:cstheme="majorHAnsi"/>
          <w:color w:val="FF0000"/>
          <w:sz w:val="22"/>
          <w:szCs w:val="22"/>
        </w:rPr>
      </w:pPr>
    </w:p>
    <w:p w14:paraId="00000068" w14:textId="1DFE6DD7" w:rsidR="00937389" w:rsidRPr="00D82C91" w:rsidRDefault="00FB3E31" w:rsidP="00B33A2A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 xml:space="preserve">Złożenie </w:t>
      </w:r>
      <w:r w:rsidR="00C57371" w:rsidRPr="00D82C91">
        <w:rPr>
          <w:rFonts w:asciiTheme="majorHAnsi" w:hAnsiTheme="majorHAnsi" w:cstheme="majorHAnsi"/>
          <w:sz w:val="22"/>
          <w:szCs w:val="22"/>
        </w:rPr>
        <w:t xml:space="preserve">i wycofanie </w:t>
      </w:r>
      <w:r w:rsidRPr="00D82C91">
        <w:rPr>
          <w:rFonts w:asciiTheme="majorHAnsi" w:hAnsiTheme="majorHAnsi" w:cstheme="majorHAnsi"/>
          <w:sz w:val="22"/>
          <w:szCs w:val="22"/>
        </w:rPr>
        <w:t xml:space="preserve">wniosku o </w:t>
      </w:r>
      <w:r w:rsidR="00A01F96" w:rsidRPr="00D82C91">
        <w:rPr>
          <w:rFonts w:asciiTheme="majorHAnsi" w:hAnsiTheme="majorHAnsi" w:cstheme="majorHAnsi"/>
          <w:sz w:val="22"/>
          <w:szCs w:val="22"/>
        </w:rPr>
        <w:t>wsparcie</w:t>
      </w:r>
    </w:p>
    <w:p w14:paraId="00000069" w14:textId="77777777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§10</w:t>
      </w:r>
    </w:p>
    <w:p w14:paraId="0000006A" w14:textId="139CE883" w:rsidR="00937389" w:rsidRPr="00D82C91" w:rsidRDefault="00FB3E31" w:rsidP="002F377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Wniosek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składa się w terminie wskazanym w ogłoszeniu o naborze </w:t>
      </w:r>
      <w:r w:rsidR="00A94354" w:rsidRPr="00D82C91">
        <w:rPr>
          <w:rFonts w:asciiTheme="majorHAnsi" w:hAnsiTheme="majorHAnsi" w:cstheme="majorHAnsi"/>
        </w:rPr>
        <w:t>wniosków</w:t>
      </w:r>
      <w:r w:rsidR="002F3773" w:rsidRPr="00D82C91">
        <w:rPr>
          <w:rFonts w:asciiTheme="majorHAnsi" w:hAnsiTheme="majorHAnsi" w:cstheme="majorHAnsi"/>
        </w:rPr>
        <w:t xml:space="preserve">                                       </w:t>
      </w:r>
      <w:r w:rsidR="00A94354" w:rsidRPr="00D82C91">
        <w:rPr>
          <w:rFonts w:asciiTheme="majorHAnsi" w:hAnsiTheme="majorHAnsi" w:cstheme="majorHAnsi"/>
        </w:rPr>
        <w:t xml:space="preserve">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, </w:t>
      </w:r>
      <w:r w:rsidR="00F63A8E" w:rsidRPr="00D82C91">
        <w:rPr>
          <w:rFonts w:asciiTheme="majorHAnsi" w:hAnsiTheme="majorHAnsi" w:cstheme="majorHAnsi"/>
        </w:rPr>
        <w:t xml:space="preserve">opublikowanym </w:t>
      </w:r>
      <w:r w:rsidR="007D76FE" w:rsidRPr="00D82C91">
        <w:rPr>
          <w:rFonts w:asciiTheme="majorHAnsi" w:hAnsiTheme="majorHAnsi" w:cstheme="majorHAnsi"/>
        </w:rPr>
        <w:t xml:space="preserve">co najmniej </w:t>
      </w:r>
      <w:r w:rsidR="00F63A8E" w:rsidRPr="00D82C91">
        <w:rPr>
          <w:rFonts w:asciiTheme="majorHAnsi" w:hAnsiTheme="majorHAnsi" w:cstheme="majorHAnsi"/>
        </w:rPr>
        <w:t>na stronie internetowej LGD</w:t>
      </w:r>
      <w:r w:rsidRPr="00D82C91">
        <w:rPr>
          <w:rFonts w:asciiTheme="majorHAnsi" w:hAnsiTheme="majorHAnsi" w:cstheme="majorHAnsi"/>
        </w:rPr>
        <w:t>.</w:t>
      </w:r>
    </w:p>
    <w:p w14:paraId="0000006B" w14:textId="0590AB15" w:rsidR="00937389" w:rsidRPr="00D82C91" w:rsidRDefault="00FB3E31" w:rsidP="002F377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 jednym naborze wniosków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jeden wnioskodawca może  złożyć tylko jeden wniosek </w:t>
      </w:r>
      <w:r w:rsidR="002F3773" w:rsidRPr="00D82C91">
        <w:rPr>
          <w:rFonts w:asciiTheme="majorHAnsi" w:hAnsiTheme="majorHAnsi" w:cstheme="majorHAnsi"/>
        </w:rPr>
        <w:t xml:space="preserve">                                </w:t>
      </w:r>
      <w:r w:rsidRPr="00D82C91">
        <w:rPr>
          <w:rFonts w:asciiTheme="majorHAnsi" w:hAnsiTheme="majorHAnsi" w:cstheme="majorHAnsi"/>
        </w:rPr>
        <w:t xml:space="preserve">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. </w:t>
      </w:r>
    </w:p>
    <w:p w14:paraId="0000006C" w14:textId="069461D8" w:rsidR="00937389" w:rsidRPr="00D82C91" w:rsidRDefault="00FB3E31" w:rsidP="002F377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Wniosek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>, zmianę tego wniosku</w:t>
      </w:r>
      <w:r w:rsidR="00F63A8E" w:rsidRPr="00D82C91">
        <w:rPr>
          <w:rFonts w:asciiTheme="majorHAnsi" w:hAnsiTheme="majorHAnsi" w:cstheme="majorHAnsi"/>
        </w:rPr>
        <w:t xml:space="preserve"> na wezwanie LGD</w:t>
      </w:r>
      <w:r w:rsidRPr="00D82C91">
        <w:rPr>
          <w:rFonts w:asciiTheme="majorHAnsi" w:hAnsiTheme="majorHAnsi" w:cstheme="majorHAnsi"/>
        </w:rPr>
        <w:t xml:space="preserve"> lub jego wycofanie składa się za pomocą systemu teleinformatycznego IT Agencji</w:t>
      </w:r>
      <w:r w:rsidR="00543AD9" w:rsidRPr="00D82C91">
        <w:rPr>
          <w:rFonts w:asciiTheme="majorHAnsi" w:hAnsiTheme="majorHAnsi" w:cstheme="majorHAnsi"/>
        </w:rPr>
        <w:t>, zgodnie z funkcjonalnościami tego systemu.</w:t>
      </w:r>
    </w:p>
    <w:p w14:paraId="550498F9" w14:textId="42107769" w:rsidR="004066D5" w:rsidRPr="00D82C91" w:rsidRDefault="004066D5" w:rsidP="002F377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Jeżeli wniosek o przyznanie pomocy  nie został złożony za pomocą systemu IT </w:t>
      </w:r>
      <w:r w:rsidR="00C460E6" w:rsidRPr="00D82C91">
        <w:rPr>
          <w:rFonts w:asciiTheme="majorHAnsi" w:hAnsiTheme="majorHAnsi" w:cstheme="majorHAnsi"/>
        </w:rPr>
        <w:t xml:space="preserve">Agencji </w:t>
      </w:r>
      <w:r w:rsidRPr="00D82C91">
        <w:rPr>
          <w:rFonts w:asciiTheme="majorHAnsi" w:hAnsiTheme="majorHAnsi" w:cstheme="majorHAnsi"/>
        </w:rPr>
        <w:t>LGD nie wybiera operacji objętej tym wnioskiem o przyznanie pomocy, o czym informuje wnioskodawcę lub beneficjenta w taki sam sposób, w jaki został przez niego złożony wniosek.</w:t>
      </w:r>
    </w:p>
    <w:p w14:paraId="0000006F" w14:textId="0D6E99E5" w:rsidR="00937389" w:rsidRPr="00D82C91" w:rsidRDefault="00FB3E31" w:rsidP="002F377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Wniosek o udzielenie wsparcia można w dowolnym momencie wycofać. LGD informuje wnioskodawcę o skutecznym wycofaniu danego wniosku.</w:t>
      </w:r>
    </w:p>
    <w:p w14:paraId="00000070" w14:textId="3C513CF9" w:rsidR="00937389" w:rsidRPr="00D82C91" w:rsidRDefault="00FB3E31" w:rsidP="002F377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 przypadku wycofania wniosku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wnioskodawca może złożyć ponownie wniosek</w:t>
      </w:r>
      <w:r w:rsidR="002F3773" w:rsidRPr="00D82C91">
        <w:rPr>
          <w:rFonts w:asciiTheme="majorHAnsi" w:hAnsiTheme="majorHAnsi" w:cstheme="majorHAnsi"/>
        </w:rPr>
        <w:t xml:space="preserve">                                             </w:t>
      </w:r>
      <w:r w:rsidRPr="00D82C91">
        <w:rPr>
          <w:rFonts w:asciiTheme="majorHAnsi" w:hAnsiTheme="majorHAnsi" w:cstheme="majorHAnsi"/>
        </w:rPr>
        <w:t xml:space="preserve">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w ramach trwającego naboru.</w:t>
      </w:r>
    </w:p>
    <w:p w14:paraId="00000071" w14:textId="77777777" w:rsidR="00937389" w:rsidRPr="00D82C91" w:rsidRDefault="00FB3E31" w:rsidP="002F377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>Wycofanie wniosku nie znosi obowiązku podjęcia przez LGD odpowiednich działań wynikających z przepisów prawa w przypadku gdy:</w:t>
      </w:r>
    </w:p>
    <w:p w14:paraId="00000072" w14:textId="77777777" w:rsidR="00937389" w:rsidRPr="00D82C91" w:rsidRDefault="00FB3E31" w:rsidP="002F3773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istnieje podejrzenie popełnienia przestępstwa w związku z danym wnioskiem;</w:t>
      </w:r>
    </w:p>
    <w:p w14:paraId="7365DA01" w14:textId="77777777" w:rsidR="0019132A" w:rsidRDefault="00FB3E31" w:rsidP="002F3773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zaistnieje przesłanka wykluczenia beneficjenta z</w:t>
      </w:r>
      <w:r w:rsidR="001F4F84" w:rsidRPr="00D82C91">
        <w:rPr>
          <w:rFonts w:asciiTheme="majorHAnsi" w:hAnsiTheme="majorHAnsi" w:cstheme="majorHAnsi"/>
        </w:rPr>
        <w:t xml:space="preserve"> możliwości otrzymywania pomocy.</w:t>
      </w:r>
    </w:p>
    <w:p w14:paraId="5A6D7CEE" w14:textId="77777777" w:rsidR="000C44CB" w:rsidRPr="00D82C91" w:rsidRDefault="000C44CB" w:rsidP="000C44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</w:p>
    <w:p w14:paraId="00000074" w14:textId="77777777" w:rsidR="00937389" w:rsidRPr="00D82C91" w:rsidRDefault="00FB3E31" w:rsidP="00B33A2A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Sporządzenie listy złożonych wniosków</w:t>
      </w:r>
    </w:p>
    <w:p w14:paraId="00000075" w14:textId="77777777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§11</w:t>
      </w:r>
    </w:p>
    <w:p w14:paraId="3B323322" w14:textId="77777777" w:rsidR="00AA2044" w:rsidRPr="00D82C91" w:rsidRDefault="00AA2044" w:rsidP="00AA2044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Po upływie terminu zakończenia naboru wniosków LGD sporządza rejestr złożonych wniosków.</w:t>
      </w:r>
    </w:p>
    <w:p w14:paraId="1088D24F" w14:textId="154C4CFC" w:rsidR="00D36D70" w:rsidRPr="00D82C91" w:rsidRDefault="00AA2044" w:rsidP="00370963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284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Wzór rejestru złożonych wniosków stanowi Załącznik nr </w:t>
      </w:r>
      <w:r w:rsidR="007E4EDA" w:rsidRPr="00D82C91">
        <w:rPr>
          <w:rFonts w:asciiTheme="majorHAnsi" w:hAnsiTheme="majorHAnsi" w:cstheme="majorHAnsi"/>
        </w:rPr>
        <w:t>1</w:t>
      </w:r>
      <w:r w:rsidRPr="00D82C91">
        <w:rPr>
          <w:rFonts w:asciiTheme="majorHAnsi" w:hAnsiTheme="majorHAnsi" w:cstheme="majorHAnsi"/>
        </w:rPr>
        <w:t>.</w:t>
      </w:r>
    </w:p>
    <w:p w14:paraId="60895E6E" w14:textId="77777777" w:rsidR="00365023" w:rsidRPr="00D82C91" w:rsidRDefault="00365023" w:rsidP="0036502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28DD2BB2" w14:textId="77777777" w:rsidR="00365023" w:rsidRPr="00D82C91" w:rsidRDefault="00365023" w:rsidP="0036502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48B763B1" w14:textId="77777777" w:rsidR="00365023" w:rsidRPr="00D82C91" w:rsidRDefault="00365023" w:rsidP="0036502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00000079" w14:textId="0EE8074F" w:rsidR="00937389" w:rsidRPr="00D82C91" w:rsidRDefault="00FB3E31" w:rsidP="006F13DD">
      <w:pPr>
        <w:pStyle w:val="Proc"/>
        <w:rPr>
          <w:rFonts w:asciiTheme="majorHAnsi" w:hAnsiTheme="majorHAnsi" w:cstheme="majorHAnsi"/>
          <w:color w:val="auto"/>
          <w:sz w:val="22"/>
          <w:szCs w:val="22"/>
        </w:rPr>
      </w:pPr>
      <w:r w:rsidRPr="00D82C91">
        <w:rPr>
          <w:rFonts w:asciiTheme="majorHAnsi" w:hAnsiTheme="majorHAnsi" w:cstheme="majorHAnsi"/>
          <w:color w:val="auto"/>
          <w:sz w:val="22"/>
          <w:szCs w:val="22"/>
        </w:rPr>
        <w:t xml:space="preserve">Ocena i wybór operacji </w:t>
      </w:r>
    </w:p>
    <w:p w14:paraId="5AE588A6" w14:textId="558EA0D7" w:rsidR="00527A9E" w:rsidRPr="00D82C91" w:rsidRDefault="00527A9E" w:rsidP="00527A9E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Forma dokonywania oceny i wyboru operacji</w:t>
      </w:r>
    </w:p>
    <w:p w14:paraId="78C7AD11" w14:textId="25D18A0B" w:rsidR="00527A9E" w:rsidRPr="00D82C91" w:rsidRDefault="00527A9E" w:rsidP="00527A9E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B33A2A" w:rsidRPr="00D82C91">
        <w:rPr>
          <w:rFonts w:asciiTheme="majorHAnsi" w:hAnsiTheme="majorHAnsi" w:cstheme="majorHAnsi"/>
        </w:rPr>
        <w:t>12</w:t>
      </w:r>
    </w:p>
    <w:p w14:paraId="1F475798" w14:textId="36134FEA" w:rsidR="00527A9E" w:rsidRPr="00D82C91" w:rsidRDefault="00527A9E" w:rsidP="002F3773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Członkowie Rady LGD wykonują procedury </w:t>
      </w:r>
      <w:r w:rsidR="00FF6F01" w:rsidRPr="00D82C91">
        <w:rPr>
          <w:rFonts w:asciiTheme="majorHAnsi" w:hAnsiTheme="majorHAnsi" w:cstheme="majorHAnsi"/>
        </w:rPr>
        <w:t>drogą elektroniczną za pośrednictwem systemu IT LGD</w:t>
      </w:r>
      <w:r w:rsidRPr="00D82C91">
        <w:rPr>
          <w:rFonts w:asciiTheme="majorHAnsi" w:hAnsiTheme="majorHAnsi" w:cstheme="majorHAnsi"/>
        </w:rPr>
        <w:t>. Warunkiem jest zapewnienie dostępu do systemu za pomocą unikalnych</w:t>
      </w:r>
      <w:r w:rsidR="00140937" w:rsidRPr="00D82C91">
        <w:rPr>
          <w:rFonts w:asciiTheme="majorHAnsi" w:hAnsiTheme="majorHAnsi" w:cstheme="majorHAnsi"/>
        </w:rPr>
        <w:t>,</w:t>
      </w:r>
      <w:r w:rsidRPr="00D82C91">
        <w:rPr>
          <w:rFonts w:asciiTheme="majorHAnsi" w:hAnsiTheme="majorHAnsi" w:cstheme="majorHAnsi"/>
        </w:rPr>
        <w:t xml:space="preserve"> indywidulanych dla każdego użytkownika loginów i haseł. </w:t>
      </w:r>
    </w:p>
    <w:p w14:paraId="71AAC2A1" w14:textId="503DDCA3" w:rsidR="00527A9E" w:rsidRPr="00D82C91" w:rsidRDefault="00527A9E" w:rsidP="002F3773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 ramach oceny zarówno wypełnianie kart jak i zatwierdzanie wyniku oceny odbywa się w sposób elektroniczny. </w:t>
      </w:r>
      <w:r w:rsidR="00140937" w:rsidRPr="00D82C91">
        <w:rPr>
          <w:rFonts w:asciiTheme="majorHAnsi" w:hAnsiTheme="majorHAnsi" w:cstheme="majorHAnsi"/>
        </w:rPr>
        <w:t>Powstałe w procesie oceny i wyboru operacji dokumenty muszą jednoznacznie wskazywać kto dokonał oceny lub jej zatwierdzenia.</w:t>
      </w:r>
    </w:p>
    <w:p w14:paraId="3EF97E85" w14:textId="2FB77A4F" w:rsidR="00527A9E" w:rsidRPr="00D82C91" w:rsidRDefault="00527A9E" w:rsidP="002F3773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Dokumenty oceny i wyboru operacji wytworzone w systemie IT LGD nie wymagają podpisu</w:t>
      </w:r>
      <w:r w:rsidR="00D36D70" w:rsidRPr="00D82C91">
        <w:rPr>
          <w:rFonts w:asciiTheme="majorHAnsi" w:hAnsiTheme="majorHAnsi" w:cstheme="majorHAnsi"/>
        </w:rPr>
        <w:t>, chyba że niniejsze procedury stanowią inaczej</w:t>
      </w:r>
      <w:r w:rsidRPr="00D82C91">
        <w:rPr>
          <w:rFonts w:asciiTheme="majorHAnsi" w:hAnsiTheme="majorHAnsi" w:cstheme="majorHAnsi"/>
        </w:rPr>
        <w:t xml:space="preserve">. </w:t>
      </w:r>
    </w:p>
    <w:p w14:paraId="04777AAE" w14:textId="1DED8A98" w:rsidR="00527A9E" w:rsidRPr="00D82C91" w:rsidRDefault="00527A9E" w:rsidP="002F3773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Zasady archiwizacji dokumentów zawarte są w rozdziale Udostępnianie dokumentacji oraz jej archiwizacja.</w:t>
      </w:r>
    </w:p>
    <w:p w14:paraId="2A324C10" w14:textId="77777777" w:rsidR="00365023" w:rsidRPr="00D82C91" w:rsidRDefault="00365023" w:rsidP="00527A9E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</w:p>
    <w:p w14:paraId="2CA42C6D" w14:textId="3E785A70" w:rsidR="00527A9E" w:rsidRPr="00D82C91" w:rsidRDefault="00527A9E" w:rsidP="00527A9E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Zapewnienie bezstronności oraz braku konfliktu interesów</w:t>
      </w:r>
    </w:p>
    <w:p w14:paraId="5389FD3B" w14:textId="68A9563B" w:rsidR="00527A9E" w:rsidRPr="00D82C91" w:rsidRDefault="00527A9E" w:rsidP="00527A9E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B33A2A" w:rsidRPr="00D82C91">
        <w:rPr>
          <w:rFonts w:asciiTheme="majorHAnsi" w:hAnsiTheme="majorHAnsi" w:cstheme="majorHAnsi"/>
        </w:rPr>
        <w:t>13</w:t>
      </w:r>
    </w:p>
    <w:p w14:paraId="1C3B3364" w14:textId="42E6179A" w:rsidR="00D36D70" w:rsidRPr="00D82C91" w:rsidRDefault="00527A9E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Przed przystąpieniem do oceny i wyboru operacji każdy z członków Rady LGD </w:t>
      </w:r>
      <w:r w:rsidR="00D36D70" w:rsidRPr="00D82C91">
        <w:rPr>
          <w:rFonts w:asciiTheme="majorHAnsi" w:hAnsiTheme="majorHAnsi" w:cstheme="majorHAnsi"/>
        </w:rPr>
        <w:t xml:space="preserve">oraz pracownicy Biura zaangażowani w opracowanie materiałów pomocniczych </w:t>
      </w:r>
      <w:r w:rsidRPr="00D82C91">
        <w:rPr>
          <w:rFonts w:asciiTheme="majorHAnsi" w:hAnsiTheme="majorHAnsi" w:cstheme="majorHAnsi"/>
        </w:rPr>
        <w:t>wypełnia</w:t>
      </w:r>
      <w:r w:rsidR="00D36D70" w:rsidRPr="00D82C91">
        <w:rPr>
          <w:rFonts w:asciiTheme="majorHAnsi" w:hAnsiTheme="majorHAnsi" w:cstheme="majorHAnsi"/>
        </w:rPr>
        <w:t>ją</w:t>
      </w:r>
      <w:r w:rsidRPr="00D82C91">
        <w:rPr>
          <w:rFonts w:asciiTheme="majorHAnsi" w:hAnsiTheme="majorHAnsi" w:cstheme="majorHAnsi"/>
        </w:rPr>
        <w:t xml:space="preserve"> </w:t>
      </w:r>
      <w:r w:rsidR="004066D5" w:rsidRPr="00D82C91">
        <w:rPr>
          <w:rFonts w:asciiTheme="majorHAnsi" w:hAnsiTheme="majorHAnsi" w:cstheme="majorHAnsi"/>
        </w:rPr>
        <w:t>Oświadczenie o konflikcie interesów</w:t>
      </w:r>
      <w:r w:rsidRPr="00D82C91">
        <w:rPr>
          <w:rFonts w:asciiTheme="majorHAnsi" w:hAnsiTheme="majorHAnsi" w:cstheme="majorHAnsi"/>
        </w:rPr>
        <w:t xml:space="preserve"> w stosunku do każdego wniosku. </w:t>
      </w:r>
    </w:p>
    <w:p w14:paraId="678F9C5F" w14:textId="640C14FA" w:rsidR="00527A9E" w:rsidRPr="00D82C91" w:rsidRDefault="00527A9E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System agreguje wprowadzone informacje i na ich podstawie generuje </w:t>
      </w:r>
      <w:r w:rsidR="004066D5" w:rsidRPr="00D82C91">
        <w:rPr>
          <w:rFonts w:asciiTheme="majorHAnsi" w:hAnsiTheme="majorHAnsi" w:cstheme="majorHAnsi"/>
        </w:rPr>
        <w:t>Oświadczenie o konflikcie interesów</w:t>
      </w:r>
      <w:r w:rsidR="00543AD9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 xml:space="preserve">członka Rady </w:t>
      </w:r>
      <w:r w:rsidR="00D36D70" w:rsidRPr="00D82C91">
        <w:rPr>
          <w:rFonts w:asciiTheme="majorHAnsi" w:hAnsiTheme="majorHAnsi" w:cstheme="majorHAnsi"/>
        </w:rPr>
        <w:t xml:space="preserve">oraz pracownika Biura </w:t>
      </w:r>
      <w:r w:rsidRPr="00D82C91">
        <w:rPr>
          <w:rFonts w:asciiTheme="majorHAnsi" w:hAnsiTheme="majorHAnsi" w:cstheme="majorHAnsi"/>
        </w:rPr>
        <w:t>do wszystkich wniosków w danym naborze wniosków.</w:t>
      </w:r>
    </w:p>
    <w:p w14:paraId="4D98DF00" w14:textId="3E8DB361" w:rsidR="00AD0653" w:rsidRPr="00D82C91" w:rsidRDefault="004066D5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Oświadczenie o konflikcie interesów</w:t>
      </w:r>
      <w:r w:rsidR="00543AD9" w:rsidRPr="00D82C91">
        <w:rPr>
          <w:rFonts w:asciiTheme="majorHAnsi" w:hAnsiTheme="majorHAnsi" w:cstheme="majorHAnsi"/>
        </w:rPr>
        <w:t xml:space="preserve"> </w:t>
      </w:r>
      <w:r w:rsidR="00AD0653" w:rsidRPr="00D82C91">
        <w:rPr>
          <w:rFonts w:asciiTheme="majorHAnsi" w:hAnsiTheme="majorHAnsi" w:cstheme="majorHAnsi"/>
        </w:rPr>
        <w:t>stanowi załącznik nr 2.</w:t>
      </w:r>
    </w:p>
    <w:p w14:paraId="0E26FC06" w14:textId="77777777" w:rsidR="00543AD9" w:rsidRPr="00D82C91" w:rsidRDefault="00543AD9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 przypadku nieujawnienia konfliktu interesów członkowie Rady LGD podlegają odpowiedzialności regulaminowej określonej w Regulaminie Rady, a pracownicy Biura LGD odpowiedzialności dyscyplinarnej w postaci upomnienia (zgodnie z Kodeksem Pracy)</w:t>
      </w:r>
    </w:p>
    <w:p w14:paraId="1F993DA2" w14:textId="1025635B" w:rsidR="00527A9E" w:rsidRPr="00D82C91" w:rsidRDefault="00527A9E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 xml:space="preserve">Każdy z członków Rady LGD </w:t>
      </w:r>
      <w:r w:rsidR="00FF6F01" w:rsidRPr="00D82C91">
        <w:rPr>
          <w:rFonts w:asciiTheme="majorHAnsi" w:hAnsiTheme="majorHAnsi" w:cstheme="majorHAnsi"/>
        </w:rPr>
        <w:t xml:space="preserve">posiada </w:t>
      </w:r>
      <w:r w:rsidRPr="00D82C91">
        <w:rPr>
          <w:rFonts w:asciiTheme="majorHAnsi" w:hAnsiTheme="majorHAnsi" w:cstheme="majorHAnsi"/>
        </w:rPr>
        <w:t xml:space="preserve">w systemie IT LGD dostęp do wniosków i załączonych do </w:t>
      </w:r>
      <w:r w:rsidR="00FF6F01" w:rsidRPr="00D82C91">
        <w:rPr>
          <w:rFonts w:asciiTheme="majorHAnsi" w:hAnsiTheme="majorHAnsi" w:cstheme="majorHAnsi"/>
        </w:rPr>
        <w:t xml:space="preserve">nich </w:t>
      </w:r>
      <w:r w:rsidRPr="00D82C91">
        <w:rPr>
          <w:rFonts w:asciiTheme="majorHAnsi" w:hAnsiTheme="majorHAnsi" w:cstheme="majorHAnsi"/>
        </w:rPr>
        <w:t xml:space="preserve">dokumentów wszystkich wnioskodawców, niezależnie </w:t>
      </w:r>
      <w:r w:rsidR="00FF6F01" w:rsidRPr="00D82C91">
        <w:rPr>
          <w:rFonts w:asciiTheme="majorHAnsi" w:hAnsiTheme="majorHAnsi" w:cstheme="majorHAnsi"/>
        </w:rPr>
        <w:t xml:space="preserve">od tego </w:t>
      </w:r>
      <w:r w:rsidRPr="00D82C91">
        <w:rPr>
          <w:rFonts w:asciiTheme="majorHAnsi" w:hAnsiTheme="majorHAnsi" w:cstheme="majorHAnsi"/>
        </w:rPr>
        <w:t xml:space="preserve">czy wyłączył się z ich oceny. </w:t>
      </w:r>
    </w:p>
    <w:p w14:paraId="0B6ED4F0" w14:textId="0B9A6357" w:rsidR="00527A9E" w:rsidRPr="00D82C91" w:rsidRDefault="00527A9E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Członek Rady LGD, który nie zadeklaruje bezstronności w stosunku do wniosku jest wyłączony z oceny </w:t>
      </w:r>
      <w:r w:rsidR="00C4662B" w:rsidRPr="00D82C91">
        <w:rPr>
          <w:rFonts w:asciiTheme="majorHAnsi" w:hAnsiTheme="majorHAnsi" w:cstheme="majorHAnsi"/>
        </w:rPr>
        <w:t xml:space="preserve">co najmniej </w:t>
      </w:r>
      <w:r w:rsidRPr="00D82C91">
        <w:rPr>
          <w:rFonts w:asciiTheme="majorHAnsi" w:hAnsiTheme="majorHAnsi" w:cstheme="majorHAnsi"/>
        </w:rPr>
        <w:t xml:space="preserve">tego wniosku oraz z podjęcia decyzji w sprawie wyboru tego wniosku (uchwały indywidualnej dotyczącej tego wniosku). </w:t>
      </w:r>
    </w:p>
    <w:p w14:paraId="3580A6D0" w14:textId="4EB51EF3" w:rsidR="008E356A" w:rsidRPr="00D82C91" w:rsidRDefault="008E356A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Pracownik Biura LGD, który nie zadeklaruje bezstronności w stosunku do wniosku jest wyłączony z procesu przygotowywania materiałów pomocniczych dotyczących tego wniosku, które mogą być wykorzystane podczas oceny wniosku i wyboru operacji. Materiały te nie stanowią oceny wniosku.</w:t>
      </w:r>
    </w:p>
    <w:p w14:paraId="5F642251" w14:textId="07DB4A90" w:rsidR="00140937" w:rsidRPr="00D82C91" w:rsidRDefault="00140937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 związku z koniecznością spełnienia wymogu, zgodnie z którym pojedyncza grupa interesu nie kontroluje decyzji w sprawie wyboru operacji, określonego w art. 33 ust. 3 lit. b </w:t>
      </w:r>
      <w:r w:rsidR="00073B53" w:rsidRPr="00D82C91">
        <w:rPr>
          <w:rFonts w:asciiTheme="majorHAnsi" w:hAnsiTheme="majorHAnsi" w:cstheme="majorHAnsi"/>
        </w:rPr>
        <w:t xml:space="preserve"> oraz </w:t>
      </w:r>
      <w:r w:rsidR="00554BAC" w:rsidRPr="00D82C91">
        <w:rPr>
          <w:rFonts w:asciiTheme="majorHAnsi" w:hAnsiTheme="majorHAnsi" w:cstheme="majorHAnsi"/>
        </w:rPr>
        <w:t>art</w:t>
      </w:r>
      <w:r w:rsidR="00073B53" w:rsidRPr="00D82C91">
        <w:rPr>
          <w:rFonts w:asciiTheme="majorHAnsi" w:hAnsiTheme="majorHAnsi" w:cstheme="majorHAnsi"/>
        </w:rPr>
        <w:t xml:space="preserve">. 31 </w:t>
      </w:r>
      <w:r w:rsidR="00554BAC" w:rsidRPr="00D82C91">
        <w:rPr>
          <w:rFonts w:asciiTheme="majorHAnsi" w:hAnsiTheme="majorHAnsi" w:cstheme="majorHAnsi"/>
        </w:rPr>
        <w:t>ust</w:t>
      </w:r>
      <w:r w:rsidR="00073B53" w:rsidRPr="00D82C91">
        <w:rPr>
          <w:rFonts w:asciiTheme="majorHAnsi" w:hAnsiTheme="majorHAnsi" w:cstheme="majorHAnsi"/>
        </w:rPr>
        <w:t xml:space="preserve"> 2</w:t>
      </w:r>
      <w:r w:rsidR="00C52226" w:rsidRPr="00D82C91">
        <w:rPr>
          <w:rFonts w:asciiTheme="majorHAnsi" w:hAnsiTheme="majorHAnsi" w:cstheme="majorHAnsi"/>
        </w:rPr>
        <w:t xml:space="preserve"> lit.</w:t>
      </w:r>
      <w:r w:rsidR="00554BAC" w:rsidRPr="00D82C91">
        <w:rPr>
          <w:rFonts w:asciiTheme="majorHAnsi" w:hAnsiTheme="majorHAnsi" w:cstheme="majorHAnsi"/>
        </w:rPr>
        <w:t>b</w:t>
      </w:r>
      <w:r w:rsidR="00073B53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>rozporządzenia 2021/1060, Biuro LGD sprawdza czy w przypadku dokonywania wyboru każdej z operacji spełnione są powyższe warunki.</w:t>
      </w:r>
    </w:p>
    <w:p w14:paraId="1195B7C5" w14:textId="322DFC5E" w:rsidR="004874D9" w:rsidRPr="00D82C91" w:rsidRDefault="004874D9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Każdy z członków Rady LGD składa oświadczenie o interesach i powiązaniach. </w:t>
      </w:r>
      <w:r w:rsidR="00F31D57" w:rsidRPr="00D82C91">
        <w:rPr>
          <w:rFonts w:asciiTheme="majorHAnsi" w:hAnsiTheme="majorHAnsi" w:cstheme="majorHAnsi"/>
        </w:rPr>
        <w:t xml:space="preserve">W przypadku zmiany danych w oświadczeniu, członek Rady LGD aktualizuje oświadczenie przed każdym z naborów wniosków. </w:t>
      </w:r>
      <w:r w:rsidR="00B44E2A" w:rsidRPr="00D82C91">
        <w:rPr>
          <w:rFonts w:asciiTheme="majorHAnsi" w:hAnsiTheme="majorHAnsi" w:cstheme="majorHAnsi"/>
        </w:rPr>
        <w:t xml:space="preserve">Odpowiedzialność członka Rady LGD w przypadku uchybienia tym obowiązkom reguluje Regulamin Rady LGD. </w:t>
      </w:r>
    </w:p>
    <w:p w14:paraId="1E5D3292" w14:textId="32510734" w:rsidR="00F31D57" w:rsidRPr="00D82C91" w:rsidRDefault="00F31D57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Wzór Formularza oświadczenia o interesach i powiązaniach stanowi Załącznik nr 3.</w:t>
      </w:r>
    </w:p>
    <w:p w14:paraId="581D2860" w14:textId="5F34FC30" w:rsidR="00F31D57" w:rsidRPr="00D82C91" w:rsidRDefault="00F31D57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Na podstawie oświadczeń oraz innych dostępnych informacji Biuro LGD opracowuje katalog grup interesu.</w:t>
      </w:r>
    </w:p>
    <w:p w14:paraId="0EBBAAC3" w14:textId="70E03BCA" w:rsidR="00F31D57" w:rsidRPr="00D82C91" w:rsidRDefault="00613A23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LGD prowadzi rejestr interesów każdego członka Rady LGD.  Rejestr interesów tworzony jest  przed ogłoszeniem pierwszego naboru wniosków o wsparcie i aktualizowany przed każdym posiedzeniem członków Rady LGD</w:t>
      </w:r>
      <w:r w:rsidR="00F31D57" w:rsidRPr="00D82C91">
        <w:rPr>
          <w:rFonts w:asciiTheme="majorHAnsi" w:hAnsiTheme="majorHAnsi" w:cstheme="majorHAnsi"/>
        </w:rPr>
        <w:t xml:space="preserve">. </w:t>
      </w:r>
    </w:p>
    <w:p w14:paraId="29377CBD" w14:textId="1A2FB90B" w:rsidR="00B44E2A" w:rsidRPr="00D82C91" w:rsidRDefault="00B44E2A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Informacje zawarte w rejestrze interesów są decydujące dla przypisania członka Rady LGD do określonej grupy interesu, a także mogą służyć do stwierdzenia występowania konfliktu interesów.</w:t>
      </w:r>
    </w:p>
    <w:p w14:paraId="2B2158F4" w14:textId="62F3D99A" w:rsidR="00140937" w:rsidRPr="00D82C91" w:rsidRDefault="00140937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Wzór </w:t>
      </w:r>
      <w:r w:rsidR="00B44E2A" w:rsidRPr="00D82C91">
        <w:rPr>
          <w:rFonts w:asciiTheme="majorHAnsi" w:hAnsiTheme="majorHAnsi" w:cstheme="majorHAnsi"/>
        </w:rPr>
        <w:t xml:space="preserve">Rejestru </w:t>
      </w:r>
      <w:r w:rsidRPr="00D82C91">
        <w:rPr>
          <w:rFonts w:asciiTheme="majorHAnsi" w:hAnsiTheme="majorHAnsi" w:cstheme="majorHAnsi"/>
        </w:rPr>
        <w:t xml:space="preserve">interesów członka Rady LGD stanowi Załącznik nr </w:t>
      </w:r>
      <w:r w:rsidR="00FE0674" w:rsidRPr="00D82C91">
        <w:rPr>
          <w:rFonts w:asciiTheme="majorHAnsi" w:hAnsiTheme="majorHAnsi" w:cstheme="majorHAnsi"/>
        </w:rPr>
        <w:t>4</w:t>
      </w:r>
      <w:r w:rsidRPr="00D82C91">
        <w:rPr>
          <w:rFonts w:asciiTheme="majorHAnsi" w:hAnsiTheme="majorHAnsi" w:cstheme="majorHAnsi"/>
        </w:rPr>
        <w:t>.</w:t>
      </w:r>
    </w:p>
    <w:p w14:paraId="0979E7BE" w14:textId="66FEAA01" w:rsidR="00F05718" w:rsidRPr="00D82C91" w:rsidRDefault="00F05718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Aktualność danych ujętych w Rejestrze interesów członków Rady LGD sprawdzana jest przed każdym posiedzeniem członków Rady LGD.</w:t>
      </w:r>
    </w:p>
    <w:p w14:paraId="423A1075" w14:textId="0B1AA0D6" w:rsidR="00B44E2A" w:rsidRPr="00D82C91" w:rsidRDefault="00B44E2A" w:rsidP="002F3773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  <w:color w:val="000000"/>
        </w:rPr>
        <w:t xml:space="preserve">Biuro LGD sprawdza czy </w:t>
      </w:r>
      <w:r w:rsidRPr="00D82C91">
        <w:rPr>
          <w:rFonts w:asciiTheme="majorHAnsi" w:hAnsiTheme="majorHAnsi" w:cstheme="majorHAnsi"/>
        </w:rPr>
        <w:t xml:space="preserve">nie doszło do działania w sytuacji konfliktu interesów. </w:t>
      </w:r>
      <w:r w:rsidR="0084483A" w:rsidRPr="00D82C91">
        <w:rPr>
          <w:rFonts w:asciiTheme="majorHAnsi" w:hAnsiTheme="majorHAnsi" w:cstheme="majorHAnsi"/>
        </w:rPr>
        <w:t>Odbywa się to n</w:t>
      </w:r>
      <w:r w:rsidRPr="00D82C91">
        <w:rPr>
          <w:rFonts w:asciiTheme="majorHAnsi" w:hAnsiTheme="majorHAnsi" w:cstheme="majorHAnsi"/>
        </w:rPr>
        <w:t>a podstawie weryfikacji oświadczeń członków Rady LGD poprzez analizę ich powiązań osobowych i kapitałowych z wnioskodawcami przykładowo przy użyciu rejestru interesów, ogólnodostępnych baz danych, takich jak CEiDG lub KRS czy informacji uzyskanych od sygnalistów</w:t>
      </w:r>
      <w:r w:rsidR="003D54DF" w:rsidRPr="00D82C91">
        <w:rPr>
          <w:rFonts w:asciiTheme="majorHAnsi" w:hAnsiTheme="majorHAnsi" w:cstheme="majorHAnsi"/>
        </w:rPr>
        <w:t>.</w:t>
      </w:r>
    </w:p>
    <w:p w14:paraId="418790D2" w14:textId="690B75AC" w:rsidR="00E70CCC" w:rsidRPr="00D82C91" w:rsidRDefault="00E70CCC" w:rsidP="00E70CCC">
      <w:pPr>
        <w:pStyle w:val="Akapitzlist"/>
        <w:numPr>
          <w:ilvl w:val="0"/>
          <w:numId w:val="48"/>
        </w:numPr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Ślad rewizyjny oraz oświadczenia mają na celu uniemożliwienie osobie znajdującej się w konflikcie interesów w rozumieniu art. 61 ust. 3 rozporządzenia 2024/25096 realizację zadań LGD w zakresie, w jakim dotyczy jej ten konflikt.  </w:t>
      </w:r>
    </w:p>
    <w:p w14:paraId="7F1E7B93" w14:textId="77777777" w:rsidR="008E356A" w:rsidRPr="00D82C91" w:rsidRDefault="008E356A" w:rsidP="002F3773">
      <w:pPr>
        <w:pStyle w:val="Proc2"/>
        <w:numPr>
          <w:ilvl w:val="0"/>
          <w:numId w:val="48"/>
        </w:numPr>
        <w:spacing w:before="0"/>
        <w:ind w:left="357" w:hanging="357"/>
        <w:jc w:val="both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Biuro LGD zapewnia ślad rewizyjny z przeprowadzonych czynności weryfikujących czy nie wystąpił konflikt interesów.</w:t>
      </w:r>
    </w:p>
    <w:p w14:paraId="0000007A" w14:textId="17E0913A" w:rsidR="00937389" w:rsidRPr="00D82C91" w:rsidRDefault="003E0CC8" w:rsidP="00B33A2A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Weryfikacja</w:t>
      </w:r>
      <w:r w:rsidR="00FB3E31" w:rsidRPr="00D82C91">
        <w:rPr>
          <w:rFonts w:asciiTheme="majorHAnsi" w:hAnsiTheme="majorHAnsi" w:cstheme="majorHAnsi"/>
          <w:sz w:val="22"/>
          <w:szCs w:val="22"/>
        </w:rPr>
        <w:t xml:space="preserve"> </w:t>
      </w:r>
      <w:r w:rsidR="00F02014" w:rsidRPr="00D82C91">
        <w:rPr>
          <w:rFonts w:asciiTheme="majorHAnsi" w:hAnsiTheme="majorHAnsi" w:cstheme="majorHAnsi"/>
          <w:sz w:val="22"/>
          <w:szCs w:val="22"/>
        </w:rPr>
        <w:t>formalna</w:t>
      </w:r>
    </w:p>
    <w:p w14:paraId="337FF2F9" w14:textId="30F8FB3A" w:rsidR="00C80557" w:rsidRPr="00D82C91" w:rsidRDefault="00FB3E31" w:rsidP="00C80557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B33A2A" w:rsidRPr="00D82C91">
        <w:rPr>
          <w:rFonts w:asciiTheme="majorHAnsi" w:hAnsiTheme="majorHAnsi" w:cstheme="majorHAnsi"/>
        </w:rPr>
        <w:t>14</w:t>
      </w:r>
    </w:p>
    <w:p w14:paraId="4E9905E9" w14:textId="77777777" w:rsidR="00C80557" w:rsidRPr="00D82C91" w:rsidRDefault="00C80557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Po zakończeniu naboru wniosków LGD przeprowadza weryfikację formalną wniosków. </w:t>
      </w:r>
    </w:p>
    <w:p w14:paraId="5F84921C" w14:textId="77777777" w:rsidR="00C80557" w:rsidRPr="00D82C91" w:rsidRDefault="00C80557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Weryfikacja formalna polega na weryfikacji kompletności wniosku, tj. sprawdzeniu czy zawiera on wszystkie wymagane załączniki oraz czy został on wypełniony we wszystkich wymaganych polach.</w:t>
      </w:r>
    </w:p>
    <w:p w14:paraId="7BE62D89" w14:textId="77777777" w:rsidR="00C80557" w:rsidRPr="00D82C91" w:rsidRDefault="00C80557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Weryfikację formalną przeprowadza Rada LGD.</w:t>
      </w:r>
    </w:p>
    <w:p w14:paraId="486DDA27" w14:textId="77777777" w:rsidR="00C80557" w:rsidRPr="00D82C91" w:rsidRDefault="00C80557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 xml:space="preserve">Weryfikację formalną przeprowadza każdy z członków Rady, który nie wyłączył się z oceny danego wniosku. Weryfikację formalną członkowie Rady przeprowadzają na karcie indywidualnej weryfikacji formalnej stanowiącej załącznik nr 5a. </w:t>
      </w:r>
    </w:p>
    <w:p w14:paraId="3956EDE6" w14:textId="77777777" w:rsidR="00C80557" w:rsidRPr="00D82C91" w:rsidRDefault="00C80557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Członkowie Rady przeprowadzają weryfikację formalną w systemie IT LGD. </w:t>
      </w:r>
    </w:p>
    <w:p w14:paraId="56F16154" w14:textId="77777777" w:rsidR="00C80557" w:rsidRPr="00D82C91" w:rsidRDefault="00C80557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Na podstawie indywidualnych kart weryfikacji formalne w systemie IT LGD generowana jest wspólna karta weryfikacji formalnej stanowiąca załącznik 5b. </w:t>
      </w:r>
    </w:p>
    <w:p w14:paraId="052FA604" w14:textId="77777777" w:rsidR="00C80557" w:rsidRPr="00D82C91" w:rsidRDefault="00C80557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Indywidualne karty weryfikacji formalnej opracowane w systemie IT LGD nie wymagają podpisu. W systemie IT LGD zachowywany jest ślad rewizyjny z tych czynności pozwalający na identyfikacje wyniku weryfikacji każdego z członków Rady.</w:t>
      </w:r>
    </w:p>
    <w:p w14:paraId="10009A68" w14:textId="77777777" w:rsidR="00C80557" w:rsidRPr="00D82C91" w:rsidRDefault="00C80557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Wspólna karta weryfikacji formalnej podpisywana jest przez Przewodniczącego Rady LGD.</w:t>
      </w:r>
    </w:p>
    <w:p w14:paraId="02304F0B" w14:textId="77777777" w:rsidR="00C80557" w:rsidRPr="00D82C91" w:rsidRDefault="00C80557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Jeżeli w trakcie weryfikacji formalnej wniosku o wsparcie jest konieczne uzyskanie wyjaśnień, uzupełnień lub dokumentów niezbędnych do wyboru operacji to odpowiedni zapis umieszczany jest na Karcie weryfikacji formalnej.</w:t>
      </w:r>
    </w:p>
    <w:p w14:paraId="36BD9AEA" w14:textId="77777777" w:rsidR="00422E8A" w:rsidRPr="00D82C91" w:rsidRDefault="00C80557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 przypadku rozbieżności w weryfikacji formalnej pomiędzy członkami Rady LGD Przewodniczący Rady LGD zwołuje posiedzenie Rady LGD celem rozstrzygnięcia tych rozbieżności. </w:t>
      </w:r>
      <w:r w:rsidR="006A4BEB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>Zasady zwoływania i prowadzenia posiedzeń Rady zawarte są w Regulaminie Rady LGD.</w:t>
      </w:r>
      <w:r w:rsidR="00A0071F" w:rsidRPr="00D82C91">
        <w:rPr>
          <w:rFonts w:asciiTheme="majorHAnsi" w:hAnsiTheme="majorHAnsi" w:cstheme="majorHAnsi"/>
        </w:rPr>
        <w:t xml:space="preserve"> </w:t>
      </w:r>
    </w:p>
    <w:p w14:paraId="0000007B" w14:textId="19FFEEAB" w:rsidR="00937389" w:rsidRDefault="00A0071F" w:rsidP="002F377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Po rozstrzygnięciu tych rozbieżności przez Radę LGD generowana jest wspólna karta weryfikacji formalnej.</w:t>
      </w:r>
      <w:r w:rsidR="00071A09" w:rsidRPr="00D82C91">
        <w:rPr>
          <w:rFonts w:asciiTheme="majorHAnsi" w:hAnsiTheme="majorHAnsi" w:cstheme="majorHAnsi"/>
        </w:rPr>
        <w:t xml:space="preserve"> Proces  rozbieżności  i wynik rozstrzygnięcia zostanie o</w:t>
      </w:r>
      <w:r w:rsidR="00713C7D" w:rsidRPr="00D82C91">
        <w:rPr>
          <w:rFonts w:asciiTheme="majorHAnsi" w:hAnsiTheme="majorHAnsi" w:cstheme="majorHAnsi"/>
        </w:rPr>
        <w:t xml:space="preserve">dnotowany </w:t>
      </w:r>
      <w:r w:rsidR="00071A09" w:rsidRPr="00D82C91">
        <w:rPr>
          <w:rFonts w:asciiTheme="majorHAnsi" w:hAnsiTheme="majorHAnsi" w:cstheme="majorHAnsi"/>
        </w:rPr>
        <w:t xml:space="preserve"> </w:t>
      </w:r>
      <w:r w:rsidR="002F3773" w:rsidRPr="00D82C91">
        <w:rPr>
          <w:rFonts w:asciiTheme="majorHAnsi" w:hAnsiTheme="majorHAnsi" w:cstheme="majorHAnsi"/>
        </w:rPr>
        <w:t xml:space="preserve">                                  </w:t>
      </w:r>
      <w:r w:rsidR="00071A09" w:rsidRPr="00D82C91">
        <w:rPr>
          <w:rFonts w:asciiTheme="majorHAnsi" w:hAnsiTheme="majorHAnsi" w:cstheme="majorHAnsi"/>
        </w:rPr>
        <w:t>w protokole z posiedzenia Rady LGD</w:t>
      </w:r>
      <w:r w:rsidR="00713C7D" w:rsidRPr="00D82C91">
        <w:rPr>
          <w:rFonts w:asciiTheme="majorHAnsi" w:hAnsiTheme="majorHAnsi" w:cstheme="majorHAnsi"/>
        </w:rPr>
        <w:t>.</w:t>
      </w:r>
    </w:p>
    <w:p w14:paraId="55CC6F05" w14:textId="77777777" w:rsidR="000C44CB" w:rsidRPr="00D82C91" w:rsidRDefault="000C44CB" w:rsidP="000C44C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Theme="majorHAnsi" w:hAnsiTheme="majorHAnsi" w:cstheme="majorHAnsi"/>
        </w:rPr>
      </w:pPr>
    </w:p>
    <w:p w14:paraId="282A1D31" w14:textId="24F43789" w:rsidR="00A867AC" w:rsidRPr="00D82C91" w:rsidRDefault="00A867AC" w:rsidP="00B33A2A">
      <w:pPr>
        <w:pStyle w:val="Proc2"/>
        <w:rPr>
          <w:rFonts w:asciiTheme="majorHAnsi" w:hAnsiTheme="majorHAnsi" w:cstheme="majorHAnsi"/>
          <w:sz w:val="22"/>
          <w:szCs w:val="22"/>
        </w:rPr>
      </w:pPr>
      <w:bookmarkStart w:id="2" w:name="_Hlk168005285"/>
      <w:r w:rsidRPr="00D82C91">
        <w:rPr>
          <w:rFonts w:asciiTheme="majorHAnsi" w:hAnsiTheme="majorHAnsi" w:cstheme="majorHAnsi"/>
          <w:sz w:val="22"/>
          <w:szCs w:val="22"/>
        </w:rPr>
        <w:t xml:space="preserve">Ocena merytoryczna w zakresie spełniania warunków </w:t>
      </w:r>
      <w:bookmarkEnd w:id="2"/>
      <w:r w:rsidR="00F759E3" w:rsidRPr="00D82C91">
        <w:rPr>
          <w:rFonts w:asciiTheme="majorHAnsi" w:hAnsiTheme="majorHAnsi" w:cstheme="majorHAnsi"/>
          <w:sz w:val="22"/>
          <w:szCs w:val="22"/>
        </w:rPr>
        <w:t>udzielenia wsparcia</w:t>
      </w:r>
    </w:p>
    <w:p w14:paraId="1CE62B1B" w14:textId="32C6D84F" w:rsidR="008D1C78" w:rsidRPr="00D82C91" w:rsidRDefault="008D1C78" w:rsidP="008D1C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B33A2A" w:rsidRPr="00D82C91">
        <w:rPr>
          <w:rFonts w:asciiTheme="majorHAnsi" w:hAnsiTheme="majorHAnsi" w:cstheme="majorHAnsi"/>
        </w:rPr>
        <w:t>15</w:t>
      </w:r>
    </w:p>
    <w:p w14:paraId="431A7265" w14:textId="77777777" w:rsidR="003F587A" w:rsidRPr="00D82C91" w:rsidRDefault="003F587A" w:rsidP="002F3773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Po zakończeniu weryfikacji  formalnej LGD dokonuje oceny merytorycznej wniosku o udzielnie wsparcia w zakresie spełniania warunków udzielenia wsparcia określonych w przepisach </w:t>
      </w:r>
      <w:r w:rsidRPr="00D82C91">
        <w:rPr>
          <w:rFonts w:asciiTheme="majorHAnsi" w:hAnsiTheme="majorHAnsi" w:cstheme="majorHAnsi"/>
          <w:bCs/>
        </w:rPr>
        <w:t>prawa powszechnie obowiązującego</w:t>
      </w:r>
      <w:r w:rsidRPr="00D82C91">
        <w:rPr>
          <w:rFonts w:asciiTheme="majorHAnsi" w:hAnsiTheme="majorHAnsi" w:cstheme="majorHAnsi"/>
        </w:rPr>
        <w:t xml:space="preserve">, LSR i regulaminie naboru wniosków o wsparcie. </w:t>
      </w:r>
    </w:p>
    <w:p w14:paraId="68A37391" w14:textId="77777777" w:rsidR="003F587A" w:rsidRPr="00D82C91" w:rsidRDefault="003F587A" w:rsidP="002F3773">
      <w:pPr>
        <w:pStyle w:val="Akapitzlist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Ocenę merytoryczną w zakresie spełniania warunków udzielenia wsparcia przeprowadza Rada LGD.</w:t>
      </w:r>
    </w:p>
    <w:p w14:paraId="61956A93" w14:textId="5B5CAE9F" w:rsidR="003F587A" w:rsidRPr="00D82C91" w:rsidRDefault="003F587A" w:rsidP="002F3773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Ocenę merytoryczną w zakresie spełniania warunków udzielenia wsparcia przeprowadza każdy z członków Rady, który nie wyłączył się z oceny danego wniosku. Ocenę merytoryczną w zakresie spełniania warunków udzielenia wsparcia członkowie Rady przeprowadzają na karcie weryfikacji </w:t>
      </w:r>
      <w:r w:rsidR="007B07D9" w:rsidRPr="00D82C91">
        <w:rPr>
          <w:rFonts w:asciiTheme="majorHAnsi" w:hAnsiTheme="majorHAnsi" w:cstheme="majorHAnsi"/>
        </w:rPr>
        <w:t>merytorycznej</w:t>
      </w:r>
      <w:r w:rsidRPr="00D82C91">
        <w:rPr>
          <w:rFonts w:asciiTheme="majorHAnsi" w:hAnsiTheme="majorHAnsi" w:cstheme="majorHAnsi"/>
        </w:rPr>
        <w:t xml:space="preserve"> stanowiącej załącznik nr 6</w:t>
      </w:r>
      <w:r w:rsidR="007F7840" w:rsidRPr="00D82C91">
        <w:rPr>
          <w:rFonts w:asciiTheme="majorHAnsi" w:hAnsiTheme="majorHAnsi" w:cstheme="majorHAnsi"/>
        </w:rPr>
        <w:t xml:space="preserve">a </w:t>
      </w:r>
      <w:r w:rsidRPr="00D82C91">
        <w:rPr>
          <w:rFonts w:asciiTheme="majorHAnsi" w:hAnsiTheme="majorHAnsi" w:cstheme="majorHAnsi"/>
        </w:rPr>
        <w:t>.</w:t>
      </w:r>
    </w:p>
    <w:p w14:paraId="3C266EA2" w14:textId="77777777" w:rsidR="003F587A" w:rsidRPr="00D82C91" w:rsidRDefault="003F587A" w:rsidP="002F3773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Członkowie Rady przeprowadzają ocenę merytoryczną w zakresie spełniania warunków udzielenia wsparcia w systemie IT LGD. </w:t>
      </w:r>
    </w:p>
    <w:p w14:paraId="296EFF8A" w14:textId="47320CD1" w:rsidR="003F587A" w:rsidRPr="00D82C91" w:rsidRDefault="003F587A" w:rsidP="002F3773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Na podstawie indywidualnych kart oceny merytorycznej w zakresie spełniania warunków udzielenia wsparcia w systemie IT LGD generowana jest wspólna karta oceny merytorycznej w zakresie spełniania warunków udzielenia wsparcia</w:t>
      </w:r>
      <w:r w:rsidR="007F7840" w:rsidRPr="00D82C91">
        <w:rPr>
          <w:rFonts w:asciiTheme="majorHAnsi" w:hAnsiTheme="majorHAnsi" w:cstheme="majorHAnsi"/>
        </w:rPr>
        <w:t xml:space="preserve"> stanowiąca załącznik </w:t>
      </w:r>
      <w:r w:rsidR="00F66DDE" w:rsidRPr="00D82C91">
        <w:rPr>
          <w:rFonts w:asciiTheme="majorHAnsi" w:hAnsiTheme="majorHAnsi" w:cstheme="majorHAnsi"/>
        </w:rPr>
        <w:t xml:space="preserve"> nr </w:t>
      </w:r>
      <w:r w:rsidR="007F7840" w:rsidRPr="00D82C91">
        <w:rPr>
          <w:rFonts w:asciiTheme="majorHAnsi" w:hAnsiTheme="majorHAnsi" w:cstheme="majorHAnsi"/>
        </w:rPr>
        <w:t>6b</w:t>
      </w:r>
      <w:r w:rsidR="00F66DDE" w:rsidRPr="00D82C91">
        <w:rPr>
          <w:rFonts w:asciiTheme="majorHAnsi" w:hAnsiTheme="majorHAnsi" w:cstheme="majorHAnsi"/>
        </w:rPr>
        <w:t>.</w:t>
      </w:r>
      <w:r w:rsidR="007F7840" w:rsidRPr="00D82C91">
        <w:rPr>
          <w:rFonts w:asciiTheme="majorHAnsi" w:hAnsiTheme="majorHAnsi" w:cstheme="majorHAnsi"/>
        </w:rPr>
        <w:t xml:space="preserve"> </w:t>
      </w:r>
    </w:p>
    <w:p w14:paraId="224E1DF0" w14:textId="77777777" w:rsidR="003F587A" w:rsidRPr="00D82C91" w:rsidRDefault="003F587A" w:rsidP="002F3773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Indywidualne karty ceny merytorycznej w zakresie spełniania warunków udzielenia wsparcia opracowane w systemie IT LGD nie wymagają podpisu. W systemie IT LGD zachowywany jest ślad rewizyjny z tych czynności pozwalający na identyfikacje wyniku oceny każdego z członków Rady.</w:t>
      </w:r>
    </w:p>
    <w:p w14:paraId="29DF3AA2" w14:textId="77777777" w:rsidR="003F587A" w:rsidRPr="00D82C91" w:rsidRDefault="003F587A" w:rsidP="002F3773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Wspólna karta ceny merytorycznej w zakresie spełniania warunków udzielenia wsparcia podpisywana jest przez Przewodniczącego Rady LGD.</w:t>
      </w:r>
    </w:p>
    <w:p w14:paraId="73D92666" w14:textId="54DEC0DA" w:rsidR="003F587A" w:rsidRPr="00D82C91" w:rsidRDefault="003F587A" w:rsidP="002F3773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Jeżeli w trakcie </w:t>
      </w:r>
      <w:r w:rsidR="00984FA2" w:rsidRPr="00D82C91">
        <w:rPr>
          <w:rFonts w:asciiTheme="majorHAnsi" w:hAnsiTheme="majorHAnsi" w:cstheme="majorHAnsi"/>
        </w:rPr>
        <w:t>o</w:t>
      </w:r>
      <w:r w:rsidRPr="00D82C91">
        <w:rPr>
          <w:rFonts w:asciiTheme="majorHAnsi" w:hAnsiTheme="majorHAnsi" w:cstheme="majorHAnsi"/>
        </w:rPr>
        <w:t>ceny merytorycznej w zakresie spełniania warunków udzielenia wsparcia wniosku o wsparcie jest konieczne uzyskanie wyjaśnień, uzupełnień lub dokumentów niezbędnych do wyboru operacji to odpowiedni zapis umieszczany jest na Karcie ceny merytorycznej w zakresie spełniania warunków udzielenia wsparcia.</w:t>
      </w:r>
    </w:p>
    <w:p w14:paraId="4FA849BE" w14:textId="77777777" w:rsidR="000C7EA0" w:rsidRPr="00D82C91" w:rsidRDefault="003F587A" w:rsidP="002F3773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>W przypadku rozbieżności w ocenie merytorycznej w zakresie spełniania warunków udzielenia wsparcia pomiędzy członkami Rady LGD Przewodniczący Rady LGD zwołuje posiedzenie Rady LGD celem rozstrzygnięcia tych rozbieżności.</w:t>
      </w:r>
      <w:r w:rsidR="006A4BEB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>Zasady zwoływania i prowadzenia posiedzeń Rady zawarte są w Regulaminie Rady LGD</w:t>
      </w:r>
      <w:r w:rsidR="00A0071F" w:rsidRPr="00D82C91">
        <w:rPr>
          <w:rFonts w:asciiTheme="majorHAnsi" w:hAnsiTheme="majorHAnsi" w:cstheme="majorHAnsi"/>
        </w:rPr>
        <w:t>.</w:t>
      </w:r>
    </w:p>
    <w:p w14:paraId="68EFCD6D" w14:textId="216C37E0" w:rsidR="00713C7D" w:rsidRPr="00D82C91" w:rsidRDefault="00A0071F" w:rsidP="002F3773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 Po rozstrzygnięciu tych rozbieżności przez Radę LGD generowana jest wspólna karta oceny merytorycznej w zakresie spełniania warunków przyznania pomocy</w:t>
      </w:r>
      <w:r w:rsidR="00713C7D" w:rsidRPr="00D82C91">
        <w:rPr>
          <w:rFonts w:asciiTheme="majorHAnsi" w:hAnsiTheme="majorHAnsi" w:cstheme="majorHAnsi"/>
        </w:rPr>
        <w:t>. Proces  rozbieżności  i wynik rozstrzygnięcia zostanie odnotowany  w protokole z posiedzenia Rady LGD.</w:t>
      </w:r>
    </w:p>
    <w:p w14:paraId="16AD5F46" w14:textId="77777777" w:rsidR="00A867AC" w:rsidRPr="00D82C91" w:rsidRDefault="00A867AC" w:rsidP="002F377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</w:p>
    <w:p w14:paraId="690186B7" w14:textId="3C63F39E" w:rsidR="008D1C78" w:rsidRPr="00D82C91" w:rsidRDefault="006F75F0" w:rsidP="006B0718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t>Uzyskanie wyjaśnień, uzupełnień lub dokumentów</w:t>
      </w:r>
    </w:p>
    <w:p w14:paraId="00000086" w14:textId="7D156F7F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B33A2A" w:rsidRPr="00D82C91">
        <w:rPr>
          <w:rFonts w:asciiTheme="majorHAnsi" w:hAnsiTheme="majorHAnsi" w:cstheme="majorHAnsi"/>
        </w:rPr>
        <w:t>16</w:t>
      </w:r>
    </w:p>
    <w:p w14:paraId="00000087" w14:textId="6473C284" w:rsidR="00937389" w:rsidRPr="00D82C91" w:rsidRDefault="00FB3E31" w:rsidP="002F3773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bookmarkStart w:id="3" w:name="_Hlk168002580"/>
      <w:r w:rsidRPr="00D82C91">
        <w:rPr>
          <w:rFonts w:asciiTheme="majorHAnsi" w:hAnsiTheme="majorHAnsi" w:cstheme="majorHAnsi"/>
        </w:rPr>
        <w:t xml:space="preserve">Jeżeli </w:t>
      </w:r>
      <w:r w:rsidR="008D1C78" w:rsidRPr="00D82C91">
        <w:rPr>
          <w:rFonts w:asciiTheme="majorHAnsi" w:hAnsiTheme="majorHAnsi" w:cstheme="majorHAnsi"/>
        </w:rPr>
        <w:t xml:space="preserve">po zakończeniu </w:t>
      </w:r>
      <w:r w:rsidR="003E0CC8" w:rsidRPr="00D82C91">
        <w:rPr>
          <w:rFonts w:asciiTheme="majorHAnsi" w:hAnsiTheme="majorHAnsi" w:cstheme="majorHAnsi"/>
        </w:rPr>
        <w:t xml:space="preserve">weryfikacji </w:t>
      </w:r>
      <w:r w:rsidRPr="00D82C91">
        <w:rPr>
          <w:rFonts w:asciiTheme="majorHAnsi" w:hAnsiTheme="majorHAnsi" w:cstheme="majorHAnsi"/>
        </w:rPr>
        <w:t xml:space="preserve"> </w:t>
      </w:r>
      <w:r w:rsidR="008D1C78" w:rsidRPr="00D82C91">
        <w:rPr>
          <w:rFonts w:asciiTheme="majorHAnsi" w:hAnsiTheme="majorHAnsi" w:cstheme="majorHAnsi"/>
        </w:rPr>
        <w:t xml:space="preserve">formalnej oraz oceny merytorycznej w zakresie spełniania warunków </w:t>
      </w:r>
      <w:r w:rsidR="00F759E3" w:rsidRPr="00D82C91">
        <w:rPr>
          <w:rFonts w:asciiTheme="majorHAnsi" w:hAnsiTheme="majorHAnsi" w:cstheme="majorHAnsi"/>
        </w:rPr>
        <w:t>udzielenia wsparcia</w:t>
      </w:r>
      <w:r w:rsidRPr="00D82C91">
        <w:rPr>
          <w:rFonts w:asciiTheme="majorHAnsi" w:hAnsiTheme="majorHAnsi" w:cstheme="majorHAnsi"/>
        </w:rPr>
        <w:t xml:space="preserve"> jest konieczne uzyskanie wyjaśnień</w:t>
      </w:r>
      <w:r w:rsidR="00570315" w:rsidRPr="00D82C91">
        <w:rPr>
          <w:rFonts w:asciiTheme="majorHAnsi" w:hAnsiTheme="majorHAnsi" w:cstheme="majorHAnsi"/>
        </w:rPr>
        <w:t>, uzupełnień</w:t>
      </w:r>
      <w:r w:rsidRPr="00D82C91">
        <w:rPr>
          <w:rFonts w:asciiTheme="majorHAnsi" w:hAnsiTheme="majorHAnsi" w:cstheme="majorHAnsi"/>
        </w:rPr>
        <w:t xml:space="preserve"> lub dokumentów niezbędnych do wyboru operacji </w:t>
      </w:r>
      <w:bookmarkEnd w:id="3"/>
      <w:r w:rsidRPr="00D82C91">
        <w:rPr>
          <w:rFonts w:asciiTheme="majorHAnsi" w:hAnsiTheme="majorHAnsi" w:cstheme="majorHAnsi"/>
        </w:rPr>
        <w:t>lub ustalenia kwoty wsparcia na wdrażanie LSR, LGD wzywa wnioskodawcę do złożenia wyjaśnień</w:t>
      </w:r>
      <w:r w:rsidR="00570315" w:rsidRPr="00D82C91">
        <w:rPr>
          <w:rFonts w:asciiTheme="majorHAnsi" w:hAnsiTheme="majorHAnsi" w:cstheme="majorHAnsi"/>
        </w:rPr>
        <w:t>, uzupełnień</w:t>
      </w:r>
      <w:r w:rsidRPr="00D82C91">
        <w:rPr>
          <w:rFonts w:asciiTheme="majorHAnsi" w:hAnsiTheme="majorHAnsi" w:cstheme="majorHAnsi"/>
        </w:rPr>
        <w:t xml:space="preserve"> lub dokumentów w wyznaczonym terminie. </w:t>
      </w:r>
    </w:p>
    <w:p w14:paraId="00000088" w14:textId="52F9A5F6" w:rsidR="00937389" w:rsidRPr="00D82C91" w:rsidRDefault="0080495C" w:rsidP="002F3773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Formularz </w:t>
      </w:r>
      <w:r w:rsidR="00FB3E31" w:rsidRPr="00D82C91">
        <w:rPr>
          <w:rFonts w:asciiTheme="majorHAnsi" w:hAnsiTheme="majorHAnsi" w:cstheme="majorHAnsi"/>
        </w:rPr>
        <w:t xml:space="preserve">pisma wzywającego wnioskodawcę do uzupełnień </w:t>
      </w:r>
      <w:r w:rsidR="00D941A2" w:rsidRPr="00D82C91">
        <w:rPr>
          <w:rFonts w:asciiTheme="majorHAnsi" w:hAnsiTheme="majorHAnsi" w:cstheme="majorHAnsi"/>
        </w:rPr>
        <w:t>przygotowywany jest w systemie IT Agencji</w:t>
      </w:r>
      <w:r w:rsidR="00FB3E31" w:rsidRPr="00D82C91">
        <w:rPr>
          <w:rFonts w:asciiTheme="majorHAnsi" w:hAnsiTheme="majorHAnsi" w:cstheme="majorHAnsi"/>
        </w:rPr>
        <w:t>.</w:t>
      </w:r>
    </w:p>
    <w:p w14:paraId="1DA8B76B" w14:textId="4E60B1F2" w:rsidR="00553089" w:rsidRPr="00D82C91" w:rsidRDefault="00FB3E31" w:rsidP="002F3773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Wezwanie do uzupełnień przyg</w:t>
      </w:r>
      <w:r w:rsidR="00AA0387" w:rsidRPr="00D82C91">
        <w:rPr>
          <w:rFonts w:asciiTheme="majorHAnsi" w:hAnsiTheme="majorHAnsi" w:cstheme="majorHAnsi"/>
        </w:rPr>
        <w:t>otowywane jest przez pracownika</w:t>
      </w:r>
      <w:r w:rsidRPr="00D82C91">
        <w:rPr>
          <w:rFonts w:asciiTheme="majorHAnsi" w:hAnsiTheme="majorHAnsi" w:cstheme="majorHAnsi"/>
        </w:rPr>
        <w:t xml:space="preserve"> Biura LGD na podstawie kart </w:t>
      </w:r>
      <w:r w:rsidR="003E0CC8" w:rsidRPr="00D82C91">
        <w:rPr>
          <w:rFonts w:asciiTheme="majorHAnsi" w:hAnsiTheme="majorHAnsi" w:cstheme="majorHAnsi"/>
        </w:rPr>
        <w:t>weryfikacji</w:t>
      </w:r>
      <w:r w:rsidRPr="00D82C91">
        <w:rPr>
          <w:rFonts w:asciiTheme="majorHAnsi" w:hAnsiTheme="majorHAnsi" w:cstheme="majorHAnsi"/>
        </w:rPr>
        <w:t xml:space="preserve"> </w:t>
      </w:r>
      <w:r w:rsidR="00A867AC" w:rsidRPr="00D82C91">
        <w:rPr>
          <w:rFonts w:asciiTheme="majorHAnsi" w:hAnsiTheme="majorHAnsi" w:cstheme="majorHAnsi"/>
        </w:rPr>
        <w:t xml:space="preserve">formalnej oraz oceny merytorycznej w zakresie spełniania warunków </w:t>
      </w:r>
      <w:r w:rsidR="00F759E3" w:rsidRPr="00D82C91">
        <w:rPr>
          <w:rFonts w:asciiTheme="majorHAnsi" w:hAnsiTheme="majorHAnsi" w:cstheme="majorHAnsi"/>
        </w:rPr>
        <w:t>udzielenia wsparcia</w:t>
      </w:r>
      <w:r w:rsidR="00B56D20" w:rsidRPr="00D82C91">
        <w:rPr>
          <w:rFonts w:asciiTheme="majorHAnsi" w:hAnsiTheme="majorHAnsi" w:cstheme="majorHAnsi"/>
        </w:rPr>
        <w:t>.</w:t>
      </w:r>
    </w:p>
    <w:p w14:paraId="386D8797" w14:textId="5A9E9B35" w:rsidR="00336434" w:rsidRPr="00D82C91" w:rsidRDefault="00336434" w:rsidP="002F3773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Przygotowanie i przesłanie pisma wzywającego wnioskodawcę do uzupełnień jest działaniem technicznym, a jego podstawą są merytoryczne zapisy w kartach zatwierdzonych przez Radę LGD. </w:t>
      </w:r>
    </w:p>
    <w:p w14:paraId="00000089" w14:textId="0D64FF7A" w:rsidR="00937389" w:rsidRPr="00D82C91" w:rsidRDefault="00FB3E31" w:rsidP="002F3773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Rada LGD </w:t>
      </w:r>
      <w:r w:rsidR="00570315" w:rsidRPr="00D82C91">
        <w:rPr>
          <w:rFonts w:asciiTheme="majorHAnsi" w:hAnsiTheme="majorHAnsi" w:cstheme="majorHAnsi"/>
        </w:rPr>
        <w:t xml:space="preserve">posiada dostęp do elektronicznej wersji </w:t>
      </w:r>
      <w:r w:rsidR="00553089" w:rsidRPr="00D82C91">
        <w:rPr>
          <w:rFonts w:asciiTheme="majorHAnsi" w:hAnsiTheme="majorHAnsi" w:cstheme="majorHAnsi"/>
        </w:rPr>
        <w:t>wezwań</w:t>
      </w:r>
      <w:r w:rsidRPr="00D82C91">
        <w:rPr>
          <w:rFonts w:asciiTheme="majorHAnsi" w:hAnsiTheme="majorHAnsi" w:cstheme="majorHAnsi"/>
        </w:rPr>
        <w:t xml:space="preserve"> do uzupełnień przed ich wysłaniem do wnioskodawców.</w:t>
      </w:r>
    </w:p>
    <w:p w14:paraId="0000008A" w14:textId="57396D1D" w:rsidR="00937389" w:rsidRPr="00D82C91" w:rsidRDefault="00FB3E31" w:rsidP="002F3773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LGD wzywa podmiot ubiegający się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do złożenia wyjaśnień</w:t>
      </w:r>
      <w:r w:rsidR="00570315" w:rsidRPr="00D82C91">
        <w:rPr>
          <w:rFonts w:asciiTheme="majorHAnsi" w:hAnsiTheme="majorHAnsi" w:cstheme="majorHAnsi"/>
        </w:rPr>
        <w:t>, uzupełnień</w:t>
      </w:r>
      <w:r w:rsidRPr="00D82C91">
        <w:rPr>
          <w:rFonts w:asciiTheme="majorHAnsi" w:hAnsiTheme="majorHAnsi" w:cstheme="majorHAnsi"/>
        </w:rPr>
        <w:t xml:space="preserve"> lub dokumentów jednokrotnie</w:t>
      </w:r>
      <w:r w:rsidR="00682A79" w:rsidRPr="00D82C91">
        <w:rPr>
          <w:rFonts w:asciiTheme="majorHAnsi" w:hAnsiTheme="majorHAnsi" w:cstheme="majorHAnsi"/>
        </w:rPr>
        <w:t>.</w:t>
      </w:r>
      <w:r w:rsidRPr="00D82C91">
        <w:rPr>
          <w:rFonts w:asciiTheme="majorHAnsi" w:hAnsiTheme="majorHAnsi" w:cstheme="majorHAnsi"/>
        </w:rPr>
        <w:t xml:space="preserve"> </w:t>
      </w:r>
    </w:p>
    <w:p w14:paraId="0000008B" w14:textId="511BDEB4" w:rsidR="00937389" w:rsidRPr="00D82C91" w:rsidRDefault="00FB3E31" w:rsidP="002F3773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5" w:hanging="357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LGD wzywa podmiot ubiegający się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do złożenia </w:t>
      </w:r>
      <w:r w:rsidR="00570315" w:rsidRPr="00D82C91">
        <w:rPr>
          <w:rFonts w:asciiTheme="majorHAnsi" w:hAnsiTheme="majorHAnsi" w:cstheme="majorHAnsi"/>
        </w:rPr>
        <w:t>wyjaśnień, uzupełnień lub dokumentów</w:t>
      </w:r>
      <w:r w:rsidR="00570315" w:rsidRPr="00D82C91" w:rsidDel="00570315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 xml:space="preserve">poprzez system IT Agencji. </w:t>
      </w:r>
    </w:p>
    <w:p w14:paraId="0000008C" w14:textId="7F2F194A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B33A2A" w:rsidRPr="00D82C91">
        <w:rPr>
          <w:rFonts w:asciiTheme="majorHAnsi" w:hAnsiTheme="majorHAnsi" w:cstheme="majorHAnsi"/>
        </w:rPr>
        <w:t>17</w:t>
      </w:r>
    </w:p>
    <w:p w14:paraId="0000008D" w14:textId="77777777" w:rsidR="00937389" w:rsidRPr="00D82C91" w:rsidRDefault="00FB3E31" w:rsidP="002F3773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Wnioskodawca jest obowiązany przedstawiać dowody oraz składać wyjaśnienia niezbędne do oceny wniosku o wsparcie, wyboru operacji lub ustalenia kwoty wsparcia na wdrażanie LSR zgodnie z prawdą i bez zatajania czegokolwiek. Ciężar udowodnienia faktu spoczywa na podmiocie, który z tego faktu wywodzi skutki prawne.</w:t>
      </w:r>
    </w:p>
    <w:p w14:paraId="0000008E" w14:textId="6428F3B0" w:rsidR="00937389" w:rsidRPr="00D82C91" w:rsidRDefault="00FB3E31" w:rsidP="002F3773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Podmiot ubiegający się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składa wyjaśnienia lub uzupełnienia zgodnie z wezwaniem poprzez system IT Agencji. </w:t>
      </w:r>
    </w:p>
    <w:p w14:paraId="619B5254" w14:textId="0A73C5C7" w:rsidR="00541942" w:rsidRPr="00D82C91" w:rsidRDefault="00541942" w:rsidP="002F3773">
      <w:pPr>
        <w:pStyle w:val="Akapitzlist"/>
        <w:numPr>
          <w:ilvl w:val="0"/>
          <w:numId w:val="24"/>
        </w:numPr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Wnioskodawca na wezwanie LGD składa wyjaśnienia lub uzupełnia dokumen</w:t>
      </w:r>
      <w:r w:rsidR="00D10A37" w:rsidRPr="00D82C91">
        <w:rPr>
          <w:rFonts w:asciiTheme="majorHAnsi" w:hAnsiTheme="majorHAnsi" w:cstheme="majorHAnsi"/>
        </w:rPr>
        <w:t>ty w terminie nie dłuższym niż 14</w:t>
      </w:r>
      <w:r w:rsidRPr="00D82C91">
        <w:rPr>
          <w:rFonts w:asciiTheme="majorHAnsi" w:hAnsiTheme="majorHAnsi" w:cstheme="majorHAnsi"/>
        </w:rPr>
        <w:t xml:space="preserve"> dni od daty doręczenia wezwania pod rygorem oceny wniosku w takim zakresie, </w:t>
      </w:r>
      <w:r w:rsidR="002F3773" w:rsidRPr="00D82C91">
        <w:rPr>
          <w:rFonts w:asciiTheme="majorHAnsi" w:hAnsiTheme="majorHAnsi" w:cstheme="majorHAnsi"/>
        </w:rPr>
        <w:t xml:space="preserve">                                     </w:t>
      </w:r>
      <w:r w:rsidRPr="00D82C91">
        <w:rPr>
          <w:rFonts w:asciiTheme="majorHAnsi" w:hAnsiTheme="majorHAnsi" w:cstheme="majorHAnsi"/>
        </w:rPr>
        <w:t>w jakim został złożony</w:t>
      </w:r>
      <w:r w:rsidR="00F865B6" w:rsidRPr="00D82C91">
        <w:rPr>
          <w:rFonts w:asciiTheme="majorHAnsi" w:hAnsiTheme="majorHAnsi" w:cstheme="majorHAnsi"/>
        </w:rPr>
        <w:t>.</w:t>
      </w:r>
    </w:p>
    <w:p w14:paraId="1EB258DA" w14:textId="64CF7E31" w:rsidR="00541942" w:rsidRPr="00D82C91" w:rsidRDefault="00541942" w:rsidP="002F3773">
      <w:pPr>
        <w:pStyle w:val="Akapitzlist"/>
        <w:numPr>
          <w:ilvl w:val="0"/>
          <w:numId w:val="24"/>
        </w:numPr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Za datę doręczenia Wnioskodawcy wezwania do złożenia wyjaśnień</w:t>
      </w:r>
      <w:r w:rsidR="00F865B6" w:rsidRPr="00D82C91">
        <w:rPr>
          <w:rFonts w:asciiTheme="majorHAnsi" w:hAnsiTheme="majorHAnsi" w:cstheme="majorHAnsi"/>
        </w:rPr>
        <w:t>, uzupełnień</w:t>
      </w:r>
      <w:r w:rsidRPr="00D82C91">
        <w:rPr>
          <w:rFonts w:asciiTheme="majorHAnsi" w:hAnsiTheme="majorHAnsi" w:cstheme="majorHAnsi"/>
        </w:rPr>
        <w:t xml:space="preserve"> lub dokumentów niezbędnych do oceny wniosku o wsparcie, wyboru operacji lub ustalenia kwoty wsparcia za pomocą systemu IT Agencji uznaje się dzień:</w:t>
      </w:r>
    </w:p>
    <w:p w14:paraId="3B077218" w14:textId="7190A721" w:rsidR="00541942" w:rsidRPr="00D82C91" w:rsidRDefault="00541942" w:rsidP="002F3773">
      <w:pPr>
        <w:pStyle w:val="Akapitzlist"/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a) potwierdzenia odczytania wezwania przez Wnioskodawcę w tym systemie, z tym że dostęp do treści pisma i jego załączników uzyskuje się po dokonaniu tego potwierdzenia,</w:t>
      </w:r>
    </w:p>
    <w:p w14:paraId="27B0E6D3" w14:textId="27386B96" w:rsidR="00541942" w:rsidRPr="00D82C91" w:rsidRDefault="00541942" w:rsidP="002F3773">
      <w:pPr>
        <w:pStyle w:val="Akapitzlist"/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b) następujący po upływie 14 dni od dnia otrzymania pisma w tym systemie, jeżeli Wnioskodawca nie potwierdził odczytania pisma przed upływem tego terminu.</w:t>
      </w:r>
    </w:p>
    <w:p w14:paraId="2CE2E129" w14:textId="02EABDA8" w:rsidR="00AA594C" w:rsidRPr="00D82C91" w:rsidRDefault="00541942" w:rsidP="002F3773">
      <w:pPr>
        <w:pStyle w:val="Akapitzlist"/>
        <w:numPr>
          <w:ilvl w:val="0"/>
          <w:numId w:val="24"/>
        </w:numPr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>Za datę złożenia wyjaśnień</w:t>
      </w:r>
      <w:r w:rsidR="00570315" w:rsidRPr="00D82C91">
        <w:rPr>
          <w:rFonts w:asciiTheme="majorHAnsi" w:hAnsiTheme="majorHAnsi" w:cstheme="majorHAnsi"/>
        </w:rPr>
        <w:t>, uzupełnień</w:t>
      </w:r>
      <w:r w:rsidRPr="00D82C91">
        <w:rPr>
          <w:rFonts w:asciiTheme="majorHAnsi" w:hAnsiTheme="majorHAnsi" w:cstheme="majorHAnsi"/>
        </w:rPr>
        <w:t xml:space="preserve"> lub dokumentów niezbędnych do oceny wniosku o wsparcie , wyboru operacji lub ustalenia kwoty wsparcia przez Wnioskodawcę uważa się dzień ponownego uwierzytelnienia w systemie IT Agencji podczas składania odpowiedzi na wezwanie.</w:t>
      </w:r>
    </w:p>
    <w:p w14:paraId="42C91BCE" w14:textId="0A8D40FE" w:rsidR="00E727FC" w:rsidRPr="00D82C91" w:rsidRDefault="00AA594C" w:rsidP="00E727FC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bookmarkStart w:id="4" w:name="_Hlk178262080"/>
      <w:r w:rsidRPr="00D82C91">
        <w:rPr>
          <w:rFonts w:asciiTheme="majorHAnsi" w:hAnsiTheme="majorHAnsi" w:cstheme="majorHAnsi"/>
        </w:rPr>
        <w:t>§1</w:t>
      </w:r>
      <w:r w:rsidR="00B33A2A" w:rsidRPr="00D82C91">
        <w:rPr>
          <w:rFonts w:asciiTheme="majorHAnsi" w:hAnsiTheme="majorHAnsi" w:cstheme="majorHAnsi"/>
        </w:rPr>
        <w:t>8</w:t>
      </w:r>
    </w:p>
    <w:bookmarkEnd w:id="4"/>
    <w:p w14:paraId="2D858011" w14:textId="77777777" w:rsidR="00D10A37" w:rsidRPr="00D82C91" w:rsidRDefault="00D10A37" w:rsidP="002F377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Rada LGD podejmuje decyzję o zatwierdzeniu weryfikacji formalnej oraz oceny merytorycznej w zakresie spełniania warunków udzielenia wsparcia. </w:t>
      </w:r>
    </w:p>
    <w:p w14:paraId="758EE171" w14:textId="77777777" w:rsidR="00D10A37" w:rsidRPr="00D82C91" w:rsidRDefault="00D10A37" w:rsidP="002F377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Jeśli wnioskodawca nie został wezwany do uzupełnień wniosek jest procedowany na podstawie</w:t>
      </w:r>
    </w:p>
    <w:p w14:paraId="056BA105" w14:textId="77777777" w:rsidR="00D10A37" w:rsidRPr="00D82C91" w:rsidRDefault="00D10A37" w:rsidP="002F3773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pierwotnie opracowanej wspólnej karcie weryfikacji formalnej i  ocenie zgodności z warunkami udzielenia wsparcia dokonanej przez Radę, zgodnie z §14 i §15 procedury. </w:t>
      </w:r>
    </w:p>
    <w:p w14:paraId="0D0CDEC3" w14:textId="5EB1D660" w:rsidR="00D10A37" w:rsidRPr="00D82C91" w:rsidRDefault="00D10A37" w:rsidP="002F377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Jeśli wnioskodawca został wezwany do uzupełnień w zakresie weryfikacji formalnej </w:t>
      </w:r>
      <w:r w:rsidR="001906DE" w:rsidRPr="00D82C91">
        <w:rPr>
          <w:rFonts w:asciiTheme="majorHAnsi" w:hAnsiTheme="majorHAnsi" w:cstheme="majorHAnsi"/>
        </w:rPr>
        <w:t>i/</w:t>
      </w:r>
      <w:r w:rsidRPr="00D82C91">
        <w:rPr>
          <w:rFonts w:asciiTheme="majorHAnsi" w:hAnsiTheme="majorHAnsi" w:cstheme="majorHAnsi"/>
        </w:rPr>
        <w:t>lub oceny merytorycznej w zakresie spełniania warunków udzielenia wsparcia i złożył do LGD takie uzupełnienia, wyjaśnienia lub dokumenty to Rada LGD uwzględnia zmiany w indywidualnych</w:t>
      </w:r>
      <w:r w:rsidR="002F3773" w:rsidRPr="00D82C91">
        <w:rPr>
          <w:rFonts w:asciiTheme="majorHAnsi" w:hAnsiTheme="majorHAnsi" w:cstheme="majorHAnsi"/>
        </w:rPr>
        <w:t xml:space="preserve">                                                  </w:t>
      </w:r>
      <w:r w:rsidRPr="00D82C91">
        <w:rPr>
          <w:rFonts w:asciiTheme="majorHAnsi" w:hAnsiTheme="majorHAnsi" w:cstheme="majorHAnsi"/>
        </w:rPr>
        <w:t xml:space="preserve"> i  wspólnych kartach weryfikacji formalnej </w:t>
      </w:r>
      <w:r w:rsidR="001906DE" w:rsidRPr="00D82C91">
        <w:rPr>
          <w:rFonts w:asciiTheme="majorHAnsi" w:hAnsiTheme="majorHAnsi" w:cstheme="majorHAnsi"/>
        </w:rPr>
        <w:t>i/</w:t>
      </w:r>
      <w:r w:rsidRPr="00D82C91">
        <w:rPr>
          <w:rFonts w:asciiTheme="majorHAnsi" w:hAnsiTheme="majorHAnsi" w:cstheme="majorHAnsi"/>
        </w:rPr>
        <w:t xml:space="preserve">lub oceny merytorycznej w zakresie warunków udzielenia wsparcia w zakresie związanym z tymi wyjaśnieniami, uzupełnieniami lub dokumentami tylko do tych elementów które podlegały uzupełnieniu. </w:t>
      </w:r>
    </w:p>
    <w:p w14:paraId="41CA9D2E" w14:textId="77777777" w:rsidR="00D10A37" w:rsidRPr="00D82C91" w:rsidRDefault="00D10A37" w:rsidP="002F377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Do ponownej weryfikacji formalnej i oceny zgodności z warunkami udzielenia wsparcia stosuje się odpowiednio przepisy §14  oraz  §15 procedury.</w:t>
      </w:r>
    </w:p>
    <w:p w14:paraId="14FCCC59" w14:textId="74B3B293" w:rsidR="00D10A37" w:rsidRPr="00D82C91" w:rsidRDefault="00D10A37" w:rsidP="002F377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Niezłożenie na wezwanie LGD wyjaśnień, uzupełnień lub dokumentów, jak również złożenie ich po terminie wskazanym w wezwaniu powoduje, że weryfikacja formalna i ocena zgodności </w:t>
      </w:r>
      <w:r w:rsidR="002F3773" w:rsidRPr="00D82C91">
        <w:rPr>
          <w:rFonts w:asciiTheme="majorHAnsi" w:hAnsiTheme="majorHAnsi" w:cstheme="majorHAnsi"/>
        </w:rPr>
        <w:t xml:space="preserve">                                                          </w:t>
      </w:r>
      <w:r w:rsidRPr="00D82C91">
        <w:rPr>
          <w:rFonts w:asciiTheme="majorHAnsi" w:hAnsiTheme="majorHAnsi" w:cstheme="majorHAnsi"/>
        </w:rPr>
        <w:t>z warunkami udzielenia wsparcia dokonana jest przez Radę LGD na podstawie pierwotnie złożonych dokumentów, z zachowaniem zapisów §14 i §15 procedury.</w:t>
      </w:r>
    </w:p>
    <w:p w14:paraId="4138359E" w14:textId="16772ADA" w:rsidR="00D10A37" w:rsidRPr="00D82C91" w:rsidRDefault="00D10A37" w:rsidP="002F3773">
      <w:pPr>
        <w:pStyle w:val="Bezodstpw"/>
        <w:numPr>
          <w:ilvl w:val="0"/>
          <w:numId w:val="26"/>
        </w:numP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Na podstawie tych decyzji przez system IT LGD generowane są listy operacji spełniających</w:t>
      </w:r>
      <w:r w:rsidR="002F3773" w:rsidRPr="00D82C91">
        <w:rPr>
          <w:rFonts w:asciiTheme="majorHAnsi" w:hAnsiTheme="majorHAnsi" w:cstheme="majorHAnsi"/>
        </w:rPr>
        <w:t xml:space="preserve">                                         </w:t>
      </w:r>
      <w:r w:rsidRPr="00D82C91">
        <w:rPr>
          <w:rFonts w:asciiTheme="majorHAnsi" w:hAnsiTheme="majorHAnsi" w:cstheme="majorHAnsi"/>
        </w:rPr>
        <w:t xml:space="preserve"> i niespełniających warunków formalnych  oraz warunków udzielania wsparcia, zgodnie z § 22 procedury.</w:t>
      </w:r>
    </w:p>
    <w:p w14:paraId="246DCC96" w14:textId="77777777" w:rsidR="00D10A37" w:rsidRPr="00D82C91" w:rsidRDefault="00D10A37" w:rsidP="002F3773">
      <w:pPr>
        <w:pStyle w:val="Bezodstpw"/>
        <w:numPr>
          <w:ilvl w:val="0"/>
          <w:numId w:val="26"/>
        </w:numP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Wnioski, które zostały ocenione negatywnie w zakresie spełnienia warunków udzielenia wsparcia, w tym zgodności z regulaminem i ogłoszeniem, nie podlegają ocenie merytorycznej zgodności z kryteriami wyboru.</w:t>
      </w:r>
    </w:p>
    <w:p w14:paraId="0F52CB6E" w14:textId="77777777" w:rsidR="00D10A37" w:rsidRPr="00D82C91" w:rsidRDefault="00D10A37" w:rsidP="002F3773">
      <w:pPr>
        <w:pStyle w:val="Proc2"/>
        <w:jc w:val="left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0000093" w14:textId="35948B42" w:rsidR="00937389" w:rsidRPr="00D82C91" w:rsidRDefault="00FB3E31" w:rsidP="00B33A2A">
      <w:pPr>
        <w:pStyle w:val="Proc2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D82C9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Ocena </w:t>
      </w:r>
      <w:r w:rsidR="00A867AC" w:rsidRPr="00D82C9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merytoryczna </w:t>
      </w:r>
      <w:r w:rsidRPr="00D82C91">
        <w:rPr>
          <w:rFonts w:asciiTheme="majorHAnsi" w:hAnsiTheme="majorHAnsi" w:cstheme="majorHAnsi"/>
          <w:color w:val="000000" w:themeColor="text1"/>
          <w:sz w:val="22"/>
          <w:szCs w:val="22"/>
        </w:rPr>
        <w:t>zgodności z kryteriami wyboru</w:t>
      </w:r>
    </w:p>
    <w:p w14:paraId="00000094" w14:textId="35292B78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§1</w:t>
      </w:r>
      <w:r w:rsidR="00B33A2A" w:rsidRPr="00D82C91">
        <w:rPr>
          <w:rFonts w:asciiTheme="majorHAnsi" w:hAnsiTheme="majorHAnsi" w:cstheme="majorHAnsi"/>
          <w:color w:val="000000" w:themeColor="text1"/>
        </w:rPr>
        <w:t>9</w:t>
      </w:r>
    </w:p>
    <w:p w14:paraId="00000095" w14:textId="09045956" w:rsidR="00937389" w:rsidRPr="00D82C91" w:rsidRDefault="00FB3E31" w:rsidP="00AD0653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 xml:space="preserve">Organem odpowiedzialnym za ocenę </w:t>
      </w:r>
      <w:r w:rsidR="00A867AC" w:rsidRPr="00D82C91">
        <w:rPr>
          <w:rFonts w:asciiTheme="majorHAnsi" w:hAnsiTheme="majorHAnsi" w:cstheme="majorHAnsi"/>
          <w:color w:val="000000" w:themeColor="text1"/>
        </w:rPr>
        <w:t>merytoryczną zgodności z kryteriami wyboru</w:t>
      </w:r>
      <w:r w:rsidR="00A867AC" w:rsidRPr="00D82C91" w:rsidDel="00A867AC">
        <w:rPr>
          <w:rFonts w:asciiTheme="majorHAnsi" w:hAnsiTheme="majorHAnsi" w:cstheme="majorHAnsi"/>
          <w:color w:val="000000" w:themeColor="text1"/>
        </w:rPr>
        <w:t xml:space="preserve"> </w:t>
      </w:r>
      <w:r w:rsidRPr="00D82C91">
        <w:rPr>
          <w:rFonts w:asciiTheme="majorHAnsi" w:hAnsiTheme="majorHAnsi" w:cstheme="majorHAnsi"/>
          <w:color w:val="000000" w:themeColor="text1"/>
        </w:rPr>
        <w:t xml:space="preserve">jest Rada LGD. </w:t>
      </w:r>
    </w:p>
    <w:p w14:paraId="1955F055" w14:textId="78994DC3" w:rsidR="0001539A" w:rsidRPr="00D82C91" w:rsidRDefault="0001539A" w:rsidP="00AD0653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Rada LGD:</w:t>
      </w:r>
    </w:p>
    <w:p w14:paraId="70A86684" w14:textId="77777777" w:rsidR="0001539A" w:rsidRPr="00D82C91" w:rsidRDefault="0001539A" w:rsidP="005832CC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dokonuje oceny merytorycznej wniosków o przyznanie pomocy w zakresie spełniania kryteriów wyboru operacji, w tym uzyskania minimalnej liczby punktów umożliwiającej przyznanie pomocy o ile zostały one określone w regulaminie naboru,</w:t>
      </w:r>
    </w:p>
    <w:p w14:paraId="0771CFDE" w14:textId="546A28A1" w:rsidR="0001539A" w:rsidRPr="00D82C91" w:rsidRDefault="0001539A" w:rsidP="005832CC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 xml:space="preserve">ustala kolejność przysługiwania pomocy na podstawie wyników oceny </w:t>
      </w:r>
      <w:r w:rsidR="00CD3298" w:rsidRPr="00D82C91">
        <w:rPr>
          <w:rFonts w:asciiTheme="majorHAnsi" w:hAnsiTheme="majorHAnsi" w:cstheme="majorHAnsi"/>
          <w:color w:val="000000" w:themeColor="text1"/>
        </w:rPr>
        <w:t xml:space="preserve">merytorycznej </w:t>
      </w:r>
      <w:r w:rsidRPr="00D82C91">
        <w:rPr>
          <w:rFonts w:asciiTheme="majorHAnsi" w:hAnsiTheme="majorHAnsi" w:cstheme="majorHAnsi"/>
          <w:color w:val="000000" w:themeColor="text1"/>
        </w:rPr>
        <w:t>w zakresie spełniania kryteriów wyboru operacji, na zasadach określonych w §</w:t>
      </w:r>
      <w:r w:rsidR="00AD0653" w:rsidRPr="00D82C91">
        <w:rPr>
          <w:rFonts w:asciiTheme="majorHAnsi" w:hAnsiTheme="majorHAnsi" w:cstheme="majorHAnsi"/>
          <w:color w:val="000000" w:themeColor="text1"/>
        </w:rPr>
        <w:t>20</w:t>
      </w:r>
      <w:r w:rsidRPr="00D82C91">
        <w:rPr>
          <w:rFonts w:asciiTheme="majorHAnsi" w:hAnsiTheme="majorHAnsi" w:cstheme="majorHAnsi"/>
          <w:color w:val="000000" w:themeColor="text1"/>
        </w:rPr>
        <w:t xml:space="preserve"> - </w:t>
      </w:r>
      <w:r w:rsidR="008E356A" w:rsidRPr="00D82C91">
        <w:rPr>
          <w:rFonts w:asciiTheme="majorHAnsi" w:hAnsiTheme="majorHAnsi" w:cstheme="majorHAnsi"/>
          <w:color w:val="000000" w:themeColor="text1"/>
        </w:rPr>
        <w:t>21</w:t>
      </w:r>
      <w:r w:rsidRPr="00D82C91">
        <w:rPr>
          <w:rFonts w:asciiTheme="majorHAnsi" w:hAnsiTheme="majorHAnsi" w:cstheme="majorHAnsi"/>
          <w:color w:val="000000" w:themeColor="text1"/>
        </w:rPr>
        <w:t>.</w:t>
      </w:r>
    </w:p>
    <w:p w14:paraId="2C492CB9" w14:textId="77777777" w:rsidR="0001539A" w:rsidRPr="00D82C91" w:rsidRDefault="0001539A" w:rsidP="005832C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Theme="majorHAnsi" w:hAnsiTheme="majorHAnsi" w:cstheme="majorHAnsi"/>
          <w:color w:val="000000" w:themeColor="text1"/>
        </w:rPr>
      </w:pPr>
    </w:p>
    <w:p w14:paraId="0000009C" w14:textId="3E8E0CC3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§</w:t>
      </w:r>
      <w:r w:rsidR="00B33A2A" w:rsidRPr="00D82C91">
        <w:rPr>
          <w:rFonts w:asciiTheme="majorHAnsi" w:hAnsiTheme="majorHAnsi" w:cstheme="majorHAnsi"/>
          <w:color w:val="000000" w:themeColor="text1"/>
        </w:rPr>
        <w:t>20</w:t>
      </w:r>
    </w:p>
    <w:p w14:paraId="58EE56AC" w14:textId="72A36927" w:rsidR="00AF2EF0" w:rsidRPr="00D82C91" w:rsidRDefault="00AF2EF0" w:rsidP="00AF2EF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Każdy z członków Rady, który zadeklarował bezstronność w stosunku do danego wniosku, dokonuje jego oceny.</w:t>
      </w:r>
    </w:p>
    <w:p w14:paraId="6AA02D2B" w14:textId="2E26BDE5" w:rsidR="0060184D" w:rsidRPr="00D82C91" w:rsidRDefault="0060184D" w:rsidP="00A33023">
      <w:pPr>
        <w:pStyle w:val="Akapitzlist"/>
        <w:numPr>
          <w:ilvl w:val="0"/>
          <w:numId w:val="28"/>
        </w:numPr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Każdy z członków Rady LGD ocenia wniosek indywidualnie za pomocą karty oceny zgodności z kryteriami wyboru.</w:t>
      </w:r>
    </w:p>
    <w:p w14:paraId="000000A2" w14:textId="6615257B" w:rsidR="00937389" w:rsidRPr="00D82C91" w:rsidRDefault="007B59BD" w:rsidP="00A33023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lastRenderedPageBreak/>
        <w:t>Wzór indywidualnej K</w:t>
      </w:r>
      <w:r w:rsidR="00FB3E31" w:rsidRPr="00D82C91">
        <w:rPr>
          <w:rFonts w:asciiTheme="majorHAnsi" w:hAnsiTheme="majorHAnsi" w:cstheme="majorHAnsi"/>
          <w:color w:val="000000" w:themeColor="text1"/>
        </w:rPr>
        <w:t xml:space="preserve">arty oceny zgodności z kryteriami wyboru stanowi Załącznik nr </w:t>
      </w:r>
      <w:r w:rsidR="00D941A2" w:rsidRPr="00D82C91">
        <w:rPr>
          <w:rFonts w:asciiTheme="majorHAnsi" w:hAnsiTheme="majorHAnsi" w:cstheme="majorHAnsi"/>
          <w:color w:val="000000" w:themeColor="text1"/>
        </w:rPr>
        <w:t>7</w:t>
      </w:r>
      <w:r w:rsidR="00FB3E31" w:rsidRPr="00D82C91">
        <w:rPr>
          <w:rFonts w:asciiTheme="majorHAnsi" w:hAnsiTheme="majorHAnsi" w:cstheme="majorHAnsi"/>
          <w:color w:val="000000" w:themeColor="text1"/>
        </w:rPr>
        <w:t>.</w:t>
      </w:r>
    </w:p>
    <w:p w14:paraId="000000A3" w14:textId="5720F452" w:rsidR="00937389" w:rsidRPr="00D82C91" w:rsidRDefault="00FB3E31" w:rsidP="00A33023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Procedur</w:t>
      </w:r>
      <w:r w:rsidR="001021D7" w:rsidRPr="00D82C91">
        <w:rPr>
          <w:rFonts w:asciiTheme="majorHAnsi" w:hAnsiTheme="majorHAnsi" w:cstheme="majorHAnsi"/>
          <w:color w:val="000000" w:themeColor="text1"/>
        </w:rPr>
        <w:t>a</w:t>
      </w:r>
      <w:r w:rsidRPr="00D82C91">
        <w:rPr>
          <w:rFonts w:asciiTheme="majorHAnsi" w:hAnsiTheme="majorHAnsi" w:cstheme="majorHAnsi"/>
          <w:color w:val="000000" w:themeColor="text1"/>
        </w:rPr>
        <w:t xml:space="preserve"> ustalania niebudzących wątpliwości interpretacyjnych kryteriów wyboru operacji stanowi </w:t>
      </w:r>
      <w:r w:rsidR="002556FC" w:rsidRPr="00D82C91">
        <w:rPr>
          <w:rFonts w:asciiTheme="majorHAnsi" w:hAnsiTheme="majorHAnsi" w:cstheme="majorHAnsi"/>
          <w:color w:val="000000" w:themeColor="text1"/>
        </w:rPr>
        <w:t>odrębny dokument</w:t>
      </w:r>
      <w:r w:rsidRPr="00D82C91">
        <w:rPr>
          <w:rFonts w:asciiTheme="majorHAnsi" w:hAnsiTheme="majorHAnsi" w:cstheme="majorHAnsi"/>
          <w:color w:val="000000" w:themeColor="text1"/>
        </w:rPr>
        <w:t>.</w:t>
      </w:r>
    </w:p>
    <w:p w14:paraId="000000A4" w14:textId="46718958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§</w:t>
      </w:r>
      <w:r w:rsidR="008E356A" w:rsidRPr="00D82C91">
        <w:rPr>
          <w:rFonts w:asciiTheme="majorHAnsi" w:hAnsiTheme="majorHAnsi" w:cstheme="majorHAnsi"/>
          <w:color w:val="000000" w:themeColor="text1"/>
        </w:rPr>
        <w:t>21</w:t>
      </w:r>
    </w:p>
    <w:p w14:paraId="000000A5" w14:textId="154D3791" w:rsidR="00937389" w:rsidRPr="00D82C91" w:rsidRDefault="00FB3E31" w:rsidP="002F377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 xml:space="preserve">Po zakończeniu oceny zgodności z kryteriami wyboru, dokonanej przez </w:t>
      </w:r>
      <w:r w:rsidR="0060184D" w:rsidRPr="00D82C91">
        <w:rPr>
          <w:rFonts w:asciiTheme="majorHAnsi" w:hAnsiTheme="majorHAnsi" w:cstheme="majorHAnsi"/>
          <w:color w:val="000000" w:themeColor="text1"/>
        </w:rPr>
        <w:t xml:space="preserve">każdego z członków Rady </w:t>
      </w:r>
      <w:r w:rsidRPr="00D82C91">
        <w:rPr>
          <w:rFonts w:asciiTheme="majorHAnsi" w:hAnsiTheme="majorHAnsi" w:cstheme="majorHAnsi"/>
          <w:color w:val="000000" w:themeColor="text1"/>
        </w:rPr>
        <w:t xml:space="preserve">system </w:t>
      </w:r>
      <w:r w:rsidR="002556FC" w:rsidRPr="00D82C91">
        <w:rPr>
          <w:rFonts w:asciiTheme="majorHAnsi" w:hAnsiTheme="majorHAnsi" w:cstheme="majorHAnsi"/>
          <w:color w:val="000000" w:themeColor="text1"/>
        </w:rPr>
        <w:t>IT LGD</w:t>
      </w:r>
      <w:r w:rsidR="00773A02" w:rsidRPr="00D82C91">
        <w:rPr>
          <w:rFonts w:asciiTheme="majorHAnsi" w:hAnsiTheme="majorHAnsi" w:cstheme="majorHAnsi"/>
          <w:color w:val="000000" w:themeColor="text1"/>
        </w:rPr>
        <w:t xml:space="preserve"> generuje jedną </w:t>
      </w:r>
      <w:r w:rsidR="0089573D" w:rsidRPr="00D82C91">
        <w:rPr>
          <w:rFonts w:asciiTheme="majorHAnsi" w:hAnsiTheme="majorHAnsi" w:cstheme="majorHAnsi"/>
          <w:color w:val="000000" w:themeColor="text1"/>
        </w:rPr>
        <w:t>Kart</w:t>
      </w:r>
      <w:r w:rsidR="00F865B6" w:rsidRPr="00D82C91">
        <w:rPr>
          <w:rFonts w:asciiTheme="majorHAnsi" w:hAnsiTheme="majorHAnsi" w:cstheme="majorHAnsi"/>
          <w:color w:val="000000" w:themeColor="text1"/>
        </w:rPr>
        <w:t>ę</w:t>
      </w:r>
      <w:r w:rsidR="0089573D" w:rsidRPr="00D82C91">
        <w:rPr>
          <w:rFonts w:asciiTheme="majorHAnsi" w:hAnsiTheme="majorHAnsi" w:cstheme="majorHAnsi"/>
          <w:color w:val="000000" w:themeColor="text1"/>
        </w:rPr>
        <w:t xml:space="preserve"> oceny zgodności z kryteriami wyboru oraz ustalenia kwoty wsparcia</w:t>
      </w:r>
      <w:r w:rsidRPr="00D82C91">
        <w:rPr>
          <w:rFonts w:asciiTheme="majorHAnsi" w:hAnsiTheme="majorHAnsi" w:cstheme="majorHAnsi"/>
          <w:color w:val="000000" w:themeColor="text1"/>
        </w:rPr>
        <w:t xml:space="preserve">. Odbywa się to na podstawie dominanty ocen </w:t>
      </w:r>
      <w:r w:rsidR="0066374B" w:rsidRPr="00D82C91">
        <w:rPr>
          <w:rFonts w:asciiTheme="majorHAnsi" w:hAnsiTheme="majorHAnsi" w:cstheme="majorHAnsi"/>
          <w:color w:val="000000" w:themeColor="text1"/>
        </w:rPr>
        <w:t xml:space="preserve">wszystkich członków Rady </w:t>
      </w:r>
      <w:r w:rsidRPr="00D82C91">
        <w:rPr>
          <w:rFonts w:asciiTheme="majorHAnsi" w:hAnsiTheme="majorHAnsi" w:cstheme="majorHAnsi"/>
          <w:color w:val="000000" w:themeColor="text1"/>
        </w:rPr>
        <w:t xml:space="preserve">obliczanej osobno dla każdego kryterium. </w:t>
      </w:r>
      <w:r w:rsidR="0089573D" w:rsidRPr="00D82C91">
        <w:rPr>
          <w:rFonts w:asciiTheme="majorHAnsi" w:hAnsiTheme="majorHAnsi" w:cstheme="majorHAnsi"/>
          <w:color w:val="000000" w:themeColor="text1"/>
        </w:rPr>
        <w:t>Kart</w:t>
      </w:r>
      <w:r w:rsidR="00F865B6" w:rsidRPr="00D82C91">
        <w:rPr>
          <w:rFonts w:asciiTheme="majorHAnsi" w:hAnsiTheme="majorHAnsi" w:cstheme="majorHAnsi"/>
          <w:color w:val="000000" w:themeColor="text1"/>
        </w:rPr>
        <w:t>a</w:t>
      </w:r>
      <w:r w:rsidR="0089573D" w:rsidRPr="00D82C91">
        <w:rPr>
          <w:rFonts w:asciiTheme="majorHAnsi" w:hAnsiTheme="majorHAnsi" w:cstheme="majorHAnsi"/>
          <w:color w:val="000000" w:themeColor="text1"/>
        </w:rPr>
        <w:t xml:space="preserve"> oceny zgodności z kryteriami wyboru oraz ustalenia kwoty wsparcia</w:t>
      </w:r>
      <w:r w:rsidRPr="00D82C91">
        <w:rPr>
          <w:rFonts w:asciiTheme="majorHAnsi" w:hAnsiTheme="majorHAnsi" w:cstheme="majorHAnsi"/>
          <w:color w:val="000000" w:themeColor="text1"/>
        </w:rPr>
        <w:t xml:space="preserve"> podlega</w:t>
      </w:r>
      <w:r w:rsidR="0066374B" w:rsidRPr="00D82C91">
        <w:rPr>
          <w:rFonts w:asciiTheme="majorHAnsi" w:hAnsiTheme="majorHAnsi" w:cstheme="majorHAnsi"/>
          <w:color w:val="000000" w:themeColor="text1"/>
        </w:rPr>
        <w:t xml:space="preserve"> dyskusji i</w:t>
      </w:r>
      <w:r w:rsidRPr="00D82C91">
        <w:rPr>
          <w:rFonts w:asciiTheme="majorHAnsi" w:hAnsiTheme="majorHAnsi" w:cstheme="majorHAnsi"/>
          <w:color w:val="000000" w:themeColor="text1"/>
        </w:rPr>
        <w:t xml:space="preserve"> akceptacji całej Rady LGD na posiedzeniu Rady.</w:t>
      </w:r>
    </w:p>
    <w:p w14:paraId="68161EE6" w14:textId="1DAF836E" w:rsidR="00D10A37" w:rsidRPr="00D82C91" w:rsidRDefault="00D10A37" w:rsidP="002F377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 przypadku niemożliwości obliczenia pojedynczej dominanty, decyzję w sprawie określenia, która z wartości pozostaje dominantą w danym kryterium, podejmuje Rada LGD na posiedzeniu, poprzez kolegialne głosowanie jej członków. O wyniku głosowania decyduje grupa głosów, w której znajduje się głos Przewodniczącego Rady.</w:t>
      </w:r>
    </w:p>
    <w:p w14:paraId="0438CB3A" w14:textId="544BCB6E" w:rsidR="0035336C" w:rsidRPr="00D82C91" w:rsidRDefault="0035336C" w:rsidP="002F377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 xml:space="preserve">Wzór Karty </w:t>
      </w:r>
      <w:r w:rsidR="007B59BD" w:rsidRPr="00D82C91">
        <w:rPr>
          <w:rFonts w:asciiTheme="majorHAnsi" w:hAnsiTheme="majorHAnsi" w:cstheme="majorHAnsi"/>
          <w:color w:val="000000" w:themeColor="text1"/>
        </w:rPr>
        <w:t xml:space="preserve">oceny zgodności z kryteriami wyboru </w:t>
      </w:r>
      <w:r w:rsidR="00364DF7" w:rsidRPr="00D82C91">
        <w:rPr>
          <w:rFonts w:asciiTheme="majorHAnsi" w:hAnsiTheme="majorHAnsi" w:cstheme="majorHAnsi"/>
          <w:color w:val="000000" w:themeColor="text1"/>
        </w:rPr>
        <w:t xml:space="preserve">oraz ustalenia kwoty wsparcia </w:t>
      </w:r>
      <w:r w:rsidRPr="00D82C91">
        <w:rPr>
          <w:rFonts w:asciiTheme="majorHAnsi" w:hAnsiTheme="majorHAnsi" w:cstheme="majorHAnsi"/>
          <w:color w:val="000000" w:themeColor="text1"/>
        </w:rPr>
        <w:t xml:space="preserve">stanowi Załącznik nr </w:t>
      </w:r>
      <w:r w:rsidR="00D941A2" w:rsidRPr="00D82C91">
        <w:rPr>
          <w:rFonts w:asciiTheme="majorHAnsi" w:hAnsiTheme="majorHAnsi" w:cstheme="majorHAnsi"/>
          <w:color w:val="000000" w:themeColor="text1"/>
        </w:rPr>
        <w:t>8</w:t>
      </w:r>
      <w:r w:rsidRPr="00D82C91">
        <w:rPr>
          <w:rFonts w:asciiTheme="majorHAnsi" w:hAnsiTheme="majorHAnsi" w:cstheme="majorHAnsi"/>
          <w:color w:val="000000" w:themeColor="text1"/>
        </w:rPr>
        <w:t>.</w:t>
      </w:r>
    </w:p>
    <w:p w14:paraId="5D27740B" w14:textId="44663BAC" w:rsidR="00543AD9" w:rsidRDefault="00543AD9" w:rsidP="002F377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Ostateczną wersję Karty oceny zgodności z kryteriami wyboru oraz ustalenia kwoty wsparcia podpisują wszyscy członkowie Rady, którzy nie wyłączyli się z oceny tej operacji.</w:t>
      </w:r>
    </w:p>
    <w:p w14:paraId="135EF6E2" w14:textId="77777777" w:rsidR="000C44CB" w:rsidRPr="00D82C91" w:rsidRDefault="000C44CB" w:rsidP="000C44CB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ajorHAnsi" w:hAnsiTheme="majorHAnsi" w:cstheme="majorHAnsi"/>
          <w:color w:val="000000" w:themeColor="text1"/>
        </w:rPr>
      </w:pPr>
    </w:p>
    <w:p w14:paraId="000000A7" w14:textId="10C486FA" w:rsidR="00937389" w:rsidRPr="00D82C91" w:rsidRDefault="00434C3E" w:rsidP="00B33A2A">
      <w:pPr>
        <w:pStyle w:val="Proc2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D82C91">
        <w:rPr>
          <w:rFonts w:asciiTheme="majorHAnsi" w:hAnsiTheme="majorHAnsi" w:cstheme="majorHAnsi"/>
          <w:color w:val="000000" w:themeColor="text1"/>
          <w:sz w:val="22"/>
          <w:szCs w:val="22"/>
        </w:rPr>
        <w:t>Podejmowanie</w:t>
      </w:r>
      <w:r w:rsidR="00FB3E31" w:rsidRPr="00D82C9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decyzji o wyborze operacji</w:t>
      </w:r>
    </w:p>
    <w:p w14:paraId="000000A8" w14:textId="28A853BA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§</w:t>
      </w:r>
      <w:r w:rsidR="008E356A" w:rsidRPr="00D82C91">
        <w:rPr>
          <w:rFonts w:asciiTheme="majorHAnsi" w:hAnsiTheme="majorHAnsi" w:cstheme="majorHAnsi"/>
          <w:color w:val="000000" w:themeColor="text1"/>
        </w:rPr>
        <w:t>22</w:t>
      </w:r>
    </w:p>
    <w:p w14:paraId="000000A9" w14:textId="5D36B9C4" w:rsidR="00937389" w:rsidRPr="00D82C91" w:rsidRDefault="006B5F5C" w:rsidP="002F377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1.</w:t>
      </w:r>
      <w:r w:rsidR="00C97A88" w:rsidRPr="00D82C91">
        <w:rPr>
          <w:rFonts w:asciiTheme="majorHAnsi" w:hAnsiTheme="majorHAnsi" w:cstheme="majorHAnsi"/>
          <w:color w:val="000000" w:themeColor="text1"/>
        </w:rPr>
        <w:t xml:space="preserve">  </w:t>
      </w:r>
      <w:r w:rsidR="00FB3E31" w:rsidRPr="00D82C91">
        <w:rPr>
          <w:rFonts w:asciiTheme="majorHAnsi" w:hAnsiTheme="majorHAnsi" w:cstheme="majorHAnsi"/>
          <w:color w:val="000000" w:themeColor="text1"/>
        </w:rPr>
        <w:t xml:space="preserve">Decyzję o wyborze operacji oraz ustaleniu kwoty wsparcia Rada LGD podejmuje </w:t>
      </w:r>
      <w:r w:rsidR="001021D7" w:rsidRPr="00D82C91">
        <w:rPr>
          <w:rFonts w:asciiTheme="majorHAnsi" w:hAnsiTheme="majorHAnsi" w:cstheme="majorHAnsi"/>
          <w:color w:val="000000" w:themeColor="text1"/>
        </w:rPr>
        <w:t xml:space="preserve">w drodze uchwały </w:t>
      </w:r>
      <w:r w:rsidR="00FB3E31" w:rsidRPr="00D82C91">
        <w:rPr>
          <w:rFonts w:asciiTheme="majorHAnsi" w:hAnsiTheme="majorHAnsi" w:cstheme="majorHAnsi"/>
          <w:color w:val="000000" w:themeColor="text1"/>
        </w:rPr>
        <w:t xml:space="preserve">na posiedzeniu Rady. Zasady funkcjonowania Rady LGD w tym zasady zwoływania i przeprowadzania posiedzeń Rady LGD reguluje Regulamin Rady LGD. </w:t>
      </w:r>
      <w:r w:rsidR="00F05718" w:rsidRPr="00D82C91">
        <w:rPr>
          <w:rFonts w:asciiTheme="majorHAnsi" w:hAnsiTheme="majorHAnsi" w:cstheme="majorHAnsi"/>
          <w:color w:val="000000" w:themeColor="text1"/>
        </w:rPr>
        <w:t>Rada LGD podejmuje decyzję w głosowaniu na zasadzie większości</w:t>
      </w:r>
      <w:r w:rsidR="00B00AB7" w:rsidRPr="00D82C91">
        <w:rPr>
          <w:rFonts w:asciiTheme="majorHAnsi" w:hAnsiTheme="majorHAnsi" w:cstheme="majorHAnsi"/>
          <w:color w:val="000000" w:themeColor="text1"/>
        </w:rPr>
        <w:t xml:space="preserve">, głos decydujący należy do Przewodniczącego Rady. </w:t>
      </w:r>
    </w:p>
    <w:p w14:paraId="7F68EECF" w14:textId="1781746A" w:rsidR="00D36D70" w:rsidRPr="00D82C91" w:rsidRDefault="006B5F5C" w:rsidP="002F377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2.</w:t>
      </w:r>
      <w:r w:rsidR="00C97A88" w:rsidRPr="00D82C91">
        <w:rPr>
          <w:rFonts w:asciiTheme="majorHAnsi" w:hAnsiTheme="majorHAnsi" w:cstheme="majorHAnsi"/>
          <w:color w:val="000000" w:themeColor="text1"/>
        </w:rPr>
        <w:t xml:space="preserve"> </w:t>
      </w:r>
      <w:r w:rsidR="00D36D70" w:rsidRPr="00D82C91">
        <w:rPr>
          <w:rFonts w:asciiTheme="majorHAnsi" w:hAnsiTheme="majorHAnsi" w:cstheme="majorHAnsi"/>
          <w:color w:val="000000" w:themeColor="text1"/>
        </w:rPr>
        <w:t xml:space="preserve">Wzór listy operacji spełniających warunki formalne stanowi Załącznik nr </w:t>
      </w:r>
      <w:r w:rsidR="00D941A2" w:rsidRPr="00D82C91">
        <w:rPr>
          <w:rFonts w:asciiTheme="majorHAnsi" w:hAnsiTheme="majorHAnsi" w:cstheme="majorHAnsi"/>
          <w:color w:val="000000" w:themeColor="text1"/>
        </w:rPr>
        <w:t>9</w:t>
      </w:r>
      <w:r w:rsidR="00D36D70" w:rsidRPr="00D82C91">
        <w:rPr>
          <w:rFonts w:asciiTheme="majorHAnsi" w:hAnsiTheme="majorHAnsi" w:cstheme="majorHAnsi"/>
          <w:color w:val="000000" w:themeColor="text1"/>
        </w:rPr>
        <w:t>.</w:t>
      </w:r>
    </w:p>
    <w:p w14:paraId="779E7B66" w14:textId="5C5BC2AD" w:rsidR="00D36D70" w:rsidRPr="00D82C91" w:rsidRDefault="006B5F5C" w:rsidP="002F377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3.</w:t>
      </w:r>
      <w:r w:rsidR="00C97A88" w:rsidRPr="00D82C91">
        <w:rPr>
          <w:rFonts w:asciiTheme="majorHAnsi" w:hAnsiTheme="majorHAnsi" w:cstheme="majorHAnsi"/>
          <w:color w:val="000000" w:themeColor="text1"/>
        </w:rPr>
        <w:t xml:space="preserve"> </w:t>
      </w:r>
      <w:r w:rsidR="00D36D70" w:rsidRPr="00D82C91">
        <w:rPr>
          <w:rFonts w:asciiTheme="majorHAnsi" w:hAnsiTheme="majorHAnsi" w:cstheme="majorHAnsi"/>
          <w:color w:val="000000" w:themeColor="text1"/>
        </w:rPr>
        <w:t>Wzór listy operacji niespełniających warunków formalnych stanowi Załącznik nr 1</w:t>
      </w:r>
      <w:r w:rsidR="00D941A2" w:rsidRPr="00D82C91">
        <w:rPr>
          <w:rFonts w:asciiTheme="majorHAnsi" w:hAnsiTheme="majorHAnsi" w:cstheme="majorHAnsi"/>
          <w:color w:val="000000" w:themeColor="text1"/>
        </w:rPr>
        <w:t>0</w:t>
      </w:r>
      <w:r w:rsidR="00D36D70" w:rsidRPr="00D82C91">
        <w:rPr>
          <w:rFonts w:asciiTheme="majorHAnsi" w:hAnsiTheme="majorHAnsi" w:cstheme="majorHAnsi"/>
          <w:color w:val="000000" w:themeColor="text1"/>
        </w:rPr>
        <w:t>.</w:t>
      </w:r>
    </w:p>
    <w:p w14:paraId="000000AC" w14:textId="47483B37" w:rsidR="00937389" w:rsidRPr="00D82C91" w:rsidRDefault="006B5F5C" w:rsidP="002F377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4.</w:t>
      </w:r>
      <w:r w:rsidR="00C97A88" w:rsidRPr="00D82C91">
        <w:rPr>
          <w:rFonts w:asciiTheme="majorHAnsi" w:hAnsiTheme="majorHAnsi" w:cstheme="majorHAnsi"/>
          <w:color w:val="000000" w:themeColor="text1"/>
        </w:rPr>
        <w:t xml:space="preserve"> </w:t>
      </w:r>
      <w:r w:rsidR="00FB3E31" w:rsidRPr="00D82C91">
        <w:rPr>
          <w:rFonts w:asciiTheme="majorHAnsi" w:hAnsiTheme="majorHAnsi" w:cstheme="majorHAnsi"/>
          <w:color w:val="000000" w:themeColor="text1"/>
        </w:rPr>
        <w:t xml:space="preserve">Wzór listy operacji spełniających warunki udzielenia wsparcia stanowi Załącznik nr </w:t>
      </w:r>
      <w:r w:rsidR="007E4EDA" w:rsidRPr="00D82C91">
        <w:rPr>
          <w:rFonts w:asciiTheme="majorHAnsi" w:hAnsiTheme="majorHAnsi" w:cstheme="majorHAnsi"/>
          <w:color w:val="000000" w:themeColor="text1"/>
        </w:rPr>
        <w:t>1</w:t>
      </w:r>
      <w:r w:rsidR="00D941A2" w:rsidRPr="00D82C91">
        <w:rPr>
          <w:rFonts w:asciiTheme="majorHAnsi" w:hAnsiTheme="majorHAnsi" w:cstheme="majorHAnsi"/>
          <w:color w:val="000000" w:themeColor="text1"/>
        </w:rPr>
        <w:t>1</w:t>
      </w:r>
      <w:r w:rsidR="00FB3E31" w:rsidRPr="00D82C91">
        <w:rPr>
          <w:rFonts w:asciiTheme="majorHAnsi" w:hAnsiTheme="majorHAnsi" w:cstheme="majorHAnsi"/>
          <w:color w:val="000000" w:themeColor="text1"/>
        </w:rPr>
        <w:t>.</w:t>
      </w:r>
    </w:p>
    <w:p w14:paraId="000000AD" w14:textId="39149B0D" w:rsidR="00937389" w:rsidRPr="00D82C91" w:rsidRDefault="006B5F5C" w:rsidP="002F377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5.</w:t>
      </w:r>
      <w:r w:rsidR="00C97A88" w:rsidRPr="00D82C91">
        <w:rPr>
          <w:rFonts w:asciiTheme="majorHAnsi" w:hAnsiTheme="majorHAnsi" w:cstheme="majorHAnsi"/>
          <w:color w:val="000000" w:themeColor="text1"/>
        </w:rPr>
        <w:t xml:space="preserve"> </w:t>
      </w:r>
      <w:r w:rsidR="00FB3E31" w:rsidRPr="00D82C91">
        <w:rPr>
          <w:rFonts w:asciiTheme="majorHAnsi" w:hAnsiTheme="majorHAnsi" w:cstheme="majorHAnsi"/>
          <w:color w:val="000000" w:themeColor="text1"/>
        </w:rPr>
        <w:t xml:space="preserve">Wzór listy operacji niespełniających warunków udzielenia wsparcia stanowi Załącznik nr </w:t>
      </w:r>
      <w:r w:rsidR="007E4EDA" w:rsidRPr="00D82C91">
        <w:rPr>
          <w:rFonts w:asciiTheme="majorHAnsi" w:hAnsiTheme="majorHAnsi" w:cstheme="majorHAnsi"/>
          <w:color w:val="000000" w:themeColor="text1"/>
        </w:rPr>
        <w:t>1</w:t>
      </w:r>
      <w:r w:rsidR="00D941A2" w:rsidRPr="00D82C91">
        <w:rPr>
          <w:rFonts w:asciiTheme="majorHAnsi" w:hAnsiTheme="majorHAnsi" w:cstheme="majorHAnsi"/>
          <w:color w:val="000000" w:themeColor="text1"/>
        </w:rPr>
        <w:t>2</w:t>
      </w:r>
      <w:r w:rsidR="00FB3E31" w:rsidRPr="00D82C91">
        <w:rPr>
          <w:rFonts w:asciiTheme="majorHAnsi" w:hAnsiTheme="majorHAnsi" w:cstheme="majorHAnsi"/>
          <w:color w:val="000000" w:themeColor="text1"/>
        </w:rPr>
        <w:t>.</w:t>
      </w:r>
    </w:p>
    <w:p w14:paraId="000000AE" w14:textId="034AF6F7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  <w:color w:val="000000" w:themeColor="text1"/>
        </w:rPr>
      </w:pPr>
      <w:r w:rsidRPr="00D82C91">
        <w:rPr>
          <w:rFonts w:asciiTheme="majorHAnsi" w:hAnsiTheme="majorHAnsi" w:cstheme="majorHAnsi"/>
          <w:color w:val="000000" w:themeColor="text1"/>
        </w:rPr>
        <w:t>§</w:t>
      </w:r>
      <w:r w:rsidR="008E356A" w:rsidRPr="00D82C91">
        <w:rPr>
          <w:rFonts w:asciiTheme="majorHAnsi" w:hAnsiTheme="majorHAnsi" w:cstheme="majorHAnsi"/>
          <w:color w:val="000000" w:themeColor="text1"/>
        </w:rPr>
        <w:t>23</w:t>
      </w:r>
    </w:p>
    <w:p w14:paraId="000000AF" w14:textId="2CD6B940" w:rsidR="00937389" w:rsidRPr="00D82C91" w:rsidRDefault="00FB3E31" w:rsidP="002F377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Rada LGD podejmuje decyzję w sprawie oceny </w:t>
      </w:r>
      <w:r w:rsidR="00364DF7" w:rsidRPr="00D82C91">
        <w:rPr>
          <w:rFonts w:asciiTheme="majorHAnsi" w:hAnsiTheme="majorHAnsi" w:cstheme="majorHAnsi"/>
        </w:rPr>
        <w:t>zgodności z kryteriami wyboru</w:t>
      </w:r>
      <w:r w:rsidRPr="00D82C91">
        <w:rPr>
          <w:rFonts w:asciiTheme="majorHAnsi" w:hAnsiTheme="majorHAnsi" w:cstheme="majorHAnsi"/>
        </w:rPr>
        <w:t xml:space="preserve">. W decyzji dotyczącej </w:t>
      </w:r>
      <w:r w:rsidR="003C22AC" w:rsidRPr="00D82C91">
        <w:rPr>
          <w:rFonts w:asciiTheme="majorHAnsi" w:hAnsiTheme="majorHAnsi" w:cstheme="majorHAnsi"/>
        </w:rPr>
        <w:t xml:space="preserve">danego </w:t>
      </w:r>
      <w:r w:rsidRPr="00D82C91">
        <w:rPr>
          <w:rFonts w:asciiTheme="majorHAnsi" w:hAnsiTheme="majorHAnsi" w:cstheme="majorHAnsi"/>
        </w:rPr>
        <w:t>wniosku udział biorą jedynie członkowie Rady LGD, którzy zadeklarowali bezstronność w stosunku do danego wniosku.</w:t>
      </w:r>
      <w:r w:rsidR="00B00AB7" w:rsidRPr="00D82C91">
        <w:rPr>
          <w:rFonts w:asciiTheme="majorHAnsi" w:hAnsiTheme="majorHAnsi" w:cstheme="majorHAnsi"/>
        </w:rPr>
        <w:t xml:space="preserve"> W przypadku, gdy członek Rady LGD wyłączy się ze względu na konflikt interesu</w:t>
      </w:r>
      <w:r w:rsidR="002F1EDE" w:rsidRPr="00D82C91">
        <w:rPr>
          <w:rFonts w:asciiTheme="majorHAnsi" w:hAnsiTheme="majorHAnsi" w:cstheme="majorHAnsi"/>
        </w:rPr>
        <w:t xml:space="preserve"> ponownie sprawdzane jest</w:t>
      </w:r>
      <w:r w:rsidR="00B00AB7" w:rsidRPr="00D82C91">
        <w:rPr>
          <w:rFonts w:asciiTheme="majorHAnsi" w:hAnsiTheme="majorHAnsi" w:cstheme="majorHAnsi"/>
        </w:rPr>
        <w:t xml:space="preserve">, czy żadna z grup interesów nie uzyskała przewagi </w:t>
      </w:r>
      <w:r w:rsidR="002F1EDE" w:rsidRPr="00D82C91">
        <w:rPr>
          <w:rFonts w:asciiTheme="majorHAnsi" w:hAnsiTheme="majorHAnsi" w:cstheme="majorHAnsi"/>
        </w:rPr>
        <w:t>w organie decyzyjnym i dokonane są ewentualne</w:t>
      </w:r>
      <w:r w:rsidR="00B00AB7" w:rsidRPr="00D82C91">
        <w:rPr>
          <w:rFonts w:asciiTheme="majorHAnsi" w:hAnsiTheme="majorHAnsi" w:cstheme="majorHAnsi"/>
        </w:rPr>
        <w:t xml:space="preserve"> korekt</w:t>
      </w:r>
      <w:r w:rsidR="002F1EDE" w:rsidRPr="00D82C91">
        <w:rPr>
          <w:rFonts w:asciiTheme="majorHAnsi" w:hAnsiTheme="majorHAnsi" w:cstheme="majorHAnsi"/>
        </w:rPr>
        <w:t>y</w:t>
      </w:r>
      <w:r w:rsidR="00B00AB7" w:rsidRPr="00D82C91">
        <w:rPr>
          <w:rFonts w:asciiTheme="majorHAnsi" w:hAnsiTheme="majorHAnsi" w:cstheme="majorHAnsi"/>
        </w:rPr>
        <w:t>.</w:t>
      </w:r>
      <w:r w:rsidR="00613A23" w:rsidRPr="00D82C91">
        <w:rPr>
          <w:rFonts w:asciiTheme="majorHAnsi" w:hAnsiTheme="majorHAnsi" w:cstheme="majorHAnsi"/>
        </w:rPr>
        <w:t xml:space="preserve"> W przypadku wystąpienia przesłanek wskazujących na wystąpienie konfliktu interesów Rada może w głosowaniu zdecydować </w:t>
      </w:r>
      <w:r w:rsidR="002F3773" w:rsidRPr="00D82C91">
        <w:rPr>
          <w:rFonts w:asciiTheme="majorHAnsi" w:hAnsiTheme="majorHAnsi" w:cstheme="majorHAnsi"/>
        </w:rPr>
        <w:t xml:space="preserve">                                          </w:t>
      </w:r>
      <w:r w:rsidR="00613A23" w:rsidRPr="00D82C91">
        <w:rPr>
          <w:rFonts w:asciiTheme="majorHAnsi" w:hAnsiTheme="majorHAnsi" w:cstheme="majorHAnsi"/>
        </w:rPr>
        <w:t xml:space="preserve">o wyłączeniu członka Rady z podejmowania decyzji w sprawie danego wniosku. </w:t>
      </w:r>
    </w:p>
    <w:p w14:paraId="2C1A7938" w14:textId="1CF9583B" w:rsidR="00CD7009" w:rsidRDefault="00CD7009" w:rsidP="002F377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Rada LGD ustala, w drodze dyskusji, uzasadnienia przyznania punktów w poszczególnych kryteriach. Uzasadnienia wprowadzane są do karty zgodności z kryteriami wyboru oraz ustalenia kwoty wsparcia danego wniosku</w:t>
      </w:r>
      <w:r w:rsidR="00F143B4" w:rsidRPr="00D82C91">
        <w:rPr>
          <w:rFonts w:asciiTheme="majorHAnsi" w:hAnsiTheme="majorHAnsi" w:cstheme="majorHAnsi"/>
        </w:rPr>
        <w:t>.</w:t>
      </w:r>
    </w:p>
    <w:p w14:paraId="06CDB62E" w14:textId="77777777" w:rsidR="000C44CB" w:rsidRDefault="000C44CB" w:rsidP="000C44C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</w:p>
    <w:p w14:paraId="5C89EB40" w14:textId="77777777" w:rsidR="000C44CB" w:rsidRDefault="000C44CB" w:rsidP="000C44C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</w:p>
    <w:p w14:paraId="1B913CCF" w14:textId="77777777" w:rsidR="000C44CB" w:rsidRDefault="000C44CB" w:rsidP="000C44C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</w:p>
    <w:p w14:paraId="1A5C0AA2" w14:textId="77777777" w:rsidR="000C44CB" w:rsidRPr="00D82C91" w:rsidRDefault="000C44CB" w:rsidP="000C44C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</w:p>
    <w:p w14:paraId="000000B1" w14:textId="4125C06A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>§</w:t>
      </w:r>
      <w:r w:rsidR="008E356A" w:rsidRPr="00D82C91">
        <w:rPr>
          <w:rFonts w:asciiTheme="majorHAnsi" w:hAnsiTheme="majorHAnsi" w:cstheme="majorHAnsi"/>
        </w:rPr>
        <w:t>24</w:t>
      </w:r>
    </w:p>
    <w:p w14:paraId="000000B2" w14:textId="5EBB945D" w:rsidR="00937389" w:rsidRPr="00D82C91" w:rsidRDefault="00FB3E31" w:rsidP="002F377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Rada LGD ustala kwotę wsparcia. Rada LGD, w głosowaniu, zatwierdza kwotę </w:t>
      </w:r>
      <w:r w:rsidR="0066374B" w:rsidRPr="00D82C91">
        <w:rPr>
          <w:rFonts w:asciiTheme="majorHAnsi" w:hAnsiTheme="majorHAnsi" w:cstheme="majorHAnsi"/>
        </w:rPr>
        <w:t>wnioskowaną</w:t>
      </w:r>
      <w:r w:rsidRPr="00D82C91">
        <w:rPr>
          <w:rFonts w:asciiTheme="majorHAnsi" w:hAnsiTheme="majorHAnsi" w:cstheme="majorHAnsi"/>
        </w:rPr>
        <w:t xml:space="preserve"> lub, po dyskusji, ustala </w:t>
      </w:r>
      <w:r w:rsidR="00150858" w:rsidRPr="00D82C91">
        <w:rPr>
          <w:rFonts w:asciiTheme="majorHAnsi" w:hAnsiTheme="majorHAnsi" w:cstheme="majorHAnsi"/>
        </w:rPr>
        <w:t>niższą</w:t>
      </w:r>
      <w:r w:rsidRPr="00D82C91">
        <w:rPr>
          <w:rFonts w:asciiTheme="majorHAnsi" w:hAnsiTheme="majorHAnsi" w:cstheme="majorHAnsi"/>
        </w:rPr>
        <w:t xml:space="preserve"> kwotę. W przypadku ustalenia kwoty wsparcia niższej niż wnioskowana, Rada LGD uzasadnia swoją decyzję.</w:t>
      </w:r>
    </w:p>
    <w:p w14:paraId="5334AA83" w14:textId="4614B41B" w:rsidR="00364DF7" w:rsidRPr="00D82C91" w:rsidRDefault="00364DF7" w:rsidP="002F377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Decyzję Rady LGD w zakresie ustalenia kwoty wsparcia nanosi się na kartę zgodności z kryteriami wyboru oraz ustalenia kwoty wsparcia danego wniosku</w:t>
      </w:r>
      <w:r w:rsidR="00F865B6" w:rsidRPr="00D82C91">
        <w:rPr>
          <w:rFonts w:asciiTheme="majorHAnsi" w:hAnsiTheme="majorHAnsi" w:cstheme="majorHAnsi"/>
        </w:rPr>
        <w:t>.</w:t>
      </w:r>
    </w:p>
    <w:p w14:paraId="20F9BAF1" w14:textId="77777777" w:rsidR="00F865B6" w:rsidRPr="00D82C91" w:rsidRDefault="00F865B6" w:rsidP="002F377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 wyniku decyzji Rady LGD zatwierdzana jest karta zgodności z kryteriami wyboru oraz ustalenia kwoty wsparcia danego wniosku. </w:t>
      </w:r>
    </w:p>
    <w:p w14:paraId="000000B4" w14:textId="550F93FF" w:rsidR="00937389" w:rsidRPr="00D82C91" w:rsidRDefault="00FB3E31" w:rsidP="002F377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Rada LGD przyjmuje uchwały w sprawie wyboru lub niewybrania każdego wniosku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>, za wyjątkiem wniosków wycofanych.</w:t>
      </w:r>
    </w:p>
    <w:p w14:paraId="15086D62" w14:textId="6F093004" w:rsidR="00AA2044" w:rsidRPr="00D82C91" w:rsidRDefault="00AA2044" w:rsidP="002F377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Wzór uchwały w sprawie wyboru operacji stanowi załącznik nr </w:t>
      </w:r>
      <w:r w:rsidR="007E4EDA" w:rsidRPr="00D82C91">
        <w:rPr>
          <w:rFonts w:asciiTheme="majorHAnsi" w:hAnsiTheme="majorHAnsi" w:cstheme="majorHAnsi"/>
        </w:rPr>
        <w:t>1</w:t>
      </w:r>
      <w:r w:rsidR="00D941A2" w:rsidRPr="00D82C91">
        <w:rPr>
          <w:rFonts w:asciiTheme="majorHAnsi" w:hAnsiTheme="majorHAnsi" w:cstheme="majorHAnsi"/>
        </w:rPr>
        <w:t>3</w:t>
      </w:r>
      <w:r w:rsidRPr="00D82C91">
        <w:rPr>
          <w:rFonts w:asciiTheme="majorHAnsi" w:hAnsiTheme="majorHAnsi" w:cstheme="majorHAnsi"/>
        </w:rPr>
        <w:t xml:space="preserve">. </w:t>
      </w:r>
    </w:p>
    <w:p w14:paraId="000000B5" w14:textId="7F65C206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8E356A" w:rsidRPr="00D82C91">
        <w:rPr>
          <w:rFonts w:asciiTheme="majorHAnsi" w:hAnsiTheme="majorHAnsi" w:cstheme="majorHAnsi"/>
        </w:rPr>
        <w:t>25</w:t>
      </w:r>
    </w:p>
    <w:p w14:paraId="000000B6" w14:textId="448D8BDD" w:rsidR="00937389" w:rsidRPr="00D82C91" w:rsidRDefault="00FB3E31" w:rsidP="002F37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Na podstawie uchwał Rady LGD, Biuro LGD przygotowuje listę operacji wybranych, </w:t>
      </w:r>
      <w:r w:rsidR="002F3773" w:rsidRPr="00D82C91">
        <w:rPr>
          <w:rFonts w:asciiTheme="majorHAnsi" w:hAnsiTheme="majorHAnsi" w:cstheme="majorHAnsi"/>
        </w:rPr>
        <w:t xml:space="preserve">                                                       </w:t>
      </w:r>
      <w:r w:rsidRPr="00D82C91">
        <w:rPr>
          <w:rFonts w:asciiTheme="majorHAnsi" w:hAnsiTheme="majorHAnsi" w:cstheme="majorHAnsi"/>
        </w:rPr>
        <w:t xml:space="preserve">z uwzględnieniem operacji mieszczących się w limicie środków oraz listę operacji niewybranych. </w:t>
      </w:r>
    </w:p>
    <w:p w14:paraId="522F35CC" w14:textId="77777777" w:rsidR="00CB11F7" w:rsidRPr="00D82C91" w:rsidRDefault="00CB11F7" w:rsidP="002F3773">
      <w:pPr>
        <w:pStyle w:val="Akapitzlist"/>
        <w:numPr>
          <w:ilvl w:val="0"/>
          <w:numId w:val="2"/>
        </w:numPr>
        <w:spacing w:after="0"/>
        <w:ind w:left="357" w:hanging="357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O kolejności przysługiwania pomocy decyduje suma uzyskanych punktów przyznawanych na podstawie kryteriów wyboru operacji obowiązujących w ramach danego naboru. Operacje niespełniające określonych w tym naborze minimów punktowych nie zostają umieszczone na liście operacji wybranych (jeśli dotyczy).</w:t>
      </w:r>
    </w:p>
    <w:p w14:paraId="000000B7" w14:textId="6A680A34" w:rsidR="00937389" w:rsidRPr="00D82C91" w:rsidRDefault="00CB11F7" w:rsidP="002F37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Kolejność przysługiwania pomocy jest ustalana od operacji, która uzyskała największą liczbę punktów, do operacji, która uzyskała najmniejszą liczbę punktów, a w</w:t>
      </w:r>
      <w:r w:rsidR="00FB3E31" w:rsidRPr="00D82C91">
        <w:rPr>
          <w:rFonts w:asciiTheme="majorHAnsi" w:hAnsiTheme="majorHAnsi" w:cstheme="majorHAnsi"/>
        </w:rPr>
        <w:t xml:space="preserve"> przypadku uzyskania jednakowej liczby punktów przez dwie lub więcej operacji, o kolejności na liście decyduj</w:t>
      </w:r>
      <w:r w:rsidR="00674A1C" w:rsidRPr="00D82C91">
        <w:rPr>
          <w:rFonts w:asciiTheme="majorHAnsi" w:hAnsiTheme="majorHAnsi" w:cstheme="majorHAnsi"/>
        </w:rPr>
        <w:t>ą kryteria rozstrzygające opisane w Regulaminie naboru.</w:t>
      </w:r>
      <w:r w:rsidR="00FB3E31" w:rsidRPr="00D82C91">
        <w:rPr>
          <w:rFonts w:asciiTheme="majorHAnsi" w:hAnsiTheme="majorHAnsi" w:cstheme="majorHAnsi"/>
        </w:rPr>
        <w:t xml:space="preserve"> </w:t>
      </w:r>
    </w:p>
    <w:p w14:paraId="4FD5D628" w14:textId="7EBB7E7B" w:rsidR="001906DE" w:rsidRPr="00D82C91" w:rsidRDefault="001906DE" w:rsidP="002F37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 przypadku, gdy niemożliwym jest określenie kolejności przysługiwania pomocy na podstawie kryteriów rozstrzygających, decydującym jest data i czas złożenia wniosku.</w:t>
      </w:r>
    </w:p>
    <w:p w14:paraId="000000B9" w14:textId="4E840B61" w:rsidR="00937389" w:rsidRPr="00D82C91" w:rsidRDefault="00FB3E31" w:rsidP="002F37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Wzór listy operacji wybranych stanowi Załącznik nr </w:t>
      </w:r>
      <w:r w:rsidR="007E4EDA" w:rsidRPr="00D82C91">
        <w:rPr>
          <w:rFonts w:asciiTheme="majorHAnsi" w:hAnsiTheme="majorHAnsi" w:cstheme="majorHAnsi"/>
        </w:rPr>
        <w:t>1</w:t>
      </w:r>
      <w:r w:rsidR="00D941A2" w:rsidRPr="00D82C91">
        <w:rPr>
          <w:rFonts w:asciiTheme="majorHAnsi" w:hAnsiTheme="majorHAnsi" w:cstheme="majorHAnsi"/>
        </w:rPr>
        <w:t>4</w:t>
      </w:r>
      <w:r w:rsidRPr="00D82C91">
        <w:rPr>
          <w:rFonts w:asciiTheme="majorHAnsi" w:hAnsiTheme="majorHAnsi" w:cstheme="majorHAnsi"/>
        </w:rPr>
        <w:t>.</w:t>
      </w:r>
    </w:p>
    <w:p w14:paraId="000000BA" w14:textId="3AB56C45" w:rsidR="00937389" w:rsidRPr="00D82C91" w:rsidRDefault="00FB3E31" w:rsidP="002F37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Wzór listy operacji niewybranych stanowi Załącznik nr </w:t>
      </w:r>
      <w:r w:rsidR="007E4EDA" w:rsidRPr="00D82C91">
        <w:rPr>
          <w:rFonts w:asciiTheme="majorHAnsi" w:hAnsiTheme="majorHAnsi" w:cstheme="majorHAnsi"/>
        </w:rPr>
        <w:t>1</w:t>
      </w:r>
      <w:r w:rsidR="00D941A2" w:rsidRPr="00D82C91">
        <w:rPr>
          <w:rFonts w:asciiTheme="majorHAnsi" w:hAnsiTheme="majorHAnsi" w:cstheme="majorHAnsi"/>
        </w:rPr>
        <w:t>5</w:t>
      </w:r>
      <w:r w:rsidRPr="00D82C91">
        <w:rPr>
          <w:rFonts w:asciiTheme="majorHAnsi" w:hAnsiTheme="majorHAnsi" w:cstheme="majorHAnsi"/>
        </w:rPr>
        <w:t>.</w:t>
      </w:r>
    </w:p>
    <w:p w14:paraId="000000BB" w14:textId="24C79FCE" w:rsidR="00937389" w:rsidRPr="00D82C91" w:rsidRDefault="00FB3E31" w:rsidP="002F37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LGD publikuje na swojej stronie internetowej list</w:t>
      </w:r>
      <w:r w:rsidR="00AA2044" w:rsidRPr="00D82C91">
        <w:rPr>
          <w:rFonts w:asciiTheme="majorHAnsi" w:hAnsiTheme="majorHAnsi" w:cstheme="majorHAnsi"/>
        </w:rPr>
        <w:t>ę</w:t>
      </w:r>
      <w:r w:rsidRPr="00D82C91">
        <w:rPr>
          <w:rFonts w:asciiTheme="majorHAnsi" w:hAnsiTheme="majorHAnsi" w:cstheme="majorHAnsi"/>
        </w:rPr>
        <w:t xml:space="preserve"> </w:t>
      </w:r>
      <w:r w:rsidR="00C97289" w:rsidRPr="00D82C91">
        <w:rPr>
          <w:rFonts w:asciiTheme="majorHAnsi" w:hAnsiTheme="majorHAnsi" w:cstheme="majorHAnsi"/>
        </w:rPr>
        <w:t>operacji spełniając</w:t>
      </w:r>
      <w:r w:rsidR="00AA2044" w:rsidRPr="00D82C91">
        <w:rPr>
          <w:rFonts w:asciiTheme="majorHAnsi" w:hAnsiTheme="majorHAnsi" w:cstheme="majorHAnsi"/>
        </w:rPr>
        <w:t>ych</w:t>
      </w:r>
      <w:r w:rsidR="00C97289" w:rsidRPr="00D82C91">
        <w:rPr>
          <w:rFonts w:asciiTheme="majorHAnsi" w:hAnsiTheme="majorHAnsi" w:cstheme="majorHAnsi"/>
        </w:rPr>
        <w:t xml:space="preserve"> warunki </w:t>
      </w:r>
      <w:r w:rsidR="00674A1C" w:rsidRPr="00D82C91">
        <w:rPr>
          <w:rFonts w:asciiTheme="majorHAnsi" w:hAnsiTheme="majorHAnsi" w:cstheme="majorHAnsi"/>
        </w:rPr>
        <w:t xml:space="preserve">formalne, spełniających warunki </w:t>
      </w:r>
      <w:r w:rsidR="00C97289" w:rsidRPr="00D82C91">
        <w:rPr>
          <w:rFonts w:asciiTheme="majorHAnsi" w:hAnsiTheme="majorHAnsi" w:cstheme="majorHAnsi"/>
        </w:rPr>
        <w:t>otrzymania wsparcia na wdrażanie LSR oraz listę operacji wybranych ze wskazaniem, które z operacji mieszczą się w limicie środków przeznaczonych na udzielenie wsparcia na wdrażanie LSR w ramach danego naboru.</w:t>
      </w:r>
    </w:p>
    <w:p w14:paraId="000000BC" w14:textId="3679ADAA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8E356A" w:rsidRPr="00D82C91">
        <w:rPr>
          <w:rFonts w:asciiTheme="majorHAnsi" w:hAnsiTheme="majorHAnsi" w:cstheme="majorHAnsi"/>
        </w:rPr>
        <w:t>26</w:t>
      </w:r>
    </w:p>
    <w:p w14:paraId="000000BD" w14:textId="09406B51" w:rsidR="00937389" w:rsidRPr="00D82C91" w:rsidRDefault="00FB3E31" w:rsidP="002F377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LGD po zakończeniu procesu wyboru wniosku o </w:t>
      </w:r>
      <w:r w:rsidR="00A01F96" w:rsidRPr="00D82C91">
        <w:rPr>
          <w:rFonts w:asciiTheme="majorHAnsi" w:hAnsiTheme="majorHAnsi" w:cstheme="majorHAnsi"/>
        </w:rPr>
        <w:t>wsparcie</w:t>
      </w:r>
      <w:r w:rsidRPr="00D82C91">
        <w:rPr>
          <w:rFonts w:asciiTheme="majorHAnsi" w:hAnsiTheme="majorHAnsi" w:cstheme="majorHAnsi"/>
        </w:rPr>
        <w:t xml:space="preserve"> informuje wnioskodawcę o wyniku oceny</w:t>
      </w:r>
      <w:r w:rsidR="00A87FB0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>za pomocą systemu IT Agencji. Pismo w tej sprawie przygotowywane jest przez Biuro LGD na podstawie Uchwały Rady LGD.</w:t>
      </w:r>
      <w:r w:rsidR="00A87FB0" w:rsidRPr="00D82C91">
        <w:rPr>
          <w:rFonts w:asciiTheme="majorHAnsi" w:hAnsiTheme="majorHAnsi" w:cstheme="majorHAnsi"/>
        </w:rPr>
        <w:t xml:space="preserve"> Pismo jest zgodne z art. 21 ust. 5 pkt 1</w:t>
      </w:r>
      <w:r w:rsidRPr="00D82C91">
        <w:rPr>
          <w:rFonts w:asciiTheme="majorHAnsi" w:hAnsiTheme="majorHAnsi" w:cstheme="majorHAnsi"/>
        </w:rPr>
        <w:t xml:space="preserve"> </w:t>
      </w:r>
      <w:r w:rsidR="00A87FB0" w:rsidRPr="00D82C91">
        <w:rPr>
          <w:rFonts w:asciiTheme="majorHAnsi" w:hAnsiTheme="majorHAnsi" w:cstheme="majorHAnsi"/>
        </w:rPr>
        <w:t>ustawy RLKS.</w:t>
      </w:r>
    </w:p>
    <w:p w14:paraId="000000BE" w14:textId="3AD1D736" w:rsidR="00937389" w:rsidRPr="00D82C91" w:rsidRDefault="00D941A2" w:rsidP="002F377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Formularz </w:t>
      </w:r>
      <w:r w:rsidR="00FB3E31" w:rsidRPr="00D82C91">
        <w:rPr>
          <w:rFonts w:asciiTheme="majorHAnsi" w:hAnsiTheme="majorHAnsi" w:cstheme="majorHAnsi"/>
        </w:rPr>
        <w:t xml:space="preserve">pisma informującego wnioskodawcę o wynikach wyboru </w:t>
      </w:r>
      <w:r w:rsidRPr="00D82C91">
        <w:rPr>
          <w:rFonts w:asciiTheme="majorHAnsi" w:hAnsiTheme="majorHAnsi" w:cstheme="majorHAnsi"/>
        </w:rPr>
        <w:t>przygotowywany jest w systemie IT Agencji</w:t>
      </w:r>
      <w:r w:rsidR="00FB3E31" w:rsidRPr="00D82C91">
        <w:rPr>
          <w:rFonts w:asciiTheme="majorHAnsi" w:hAnsiTheme="majorHAnsi" w:cstheme="majorHAnsi"/>
        </w:rPr>
        <w:t>.</w:t>
      </w:r>
    </w:p>
    <w:p w14:paraId="0AF83CF6" w14:textId="77777777" w:rsidR="00F00FDA" w:rsidRPr="00D82C91" w:rsidRDefault="00F00FDA" w:rsidP="00F00FD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Pismo zostaje przekazane wnioskodawcy nie później niż 7 dni po zakończeniu procesu wyboru wniosków, jednak nie później niż w terminie 60 dni od dnia zakończenia naboru.</w:t>
      </w:r>
    </w:p>
    <w:p w14:paraId="163A328B" w14:textId="77777777" w:rsidR="00627999" w:rsidRPr="00D82C91" w:rsidRDefault="00627999" w:rsidP="00627999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ajorHAnsi" w:hAnsiTheme="majorHAnsi" w:cstheme="majorHAnsi"/>
        </w:rPr>
      </w:pPr>
    </w:p>
    <w:p w14:paraId="6DFA3A64" w14:textId="77777777" w:rsidR="00F00FDA" w:rsidRPr="00D82C91" w:rsidRDefault="00F00FDA" w:rsidP="00F00FDA">
      <w:pPr>
        <w:pBdr>
          <w:top w:val="nil"/>
          <w:left w:val="nil"/>
          <w:bottom w:val="nil"/>
          <w:right w:val="nil"/>
          <w:between w:val="nil"/>
        </w:pBdr>
        <w:spacing w:after="0"/>
        <w:ind w:left="357"/>
        <w:jc w:val="both"/>
        <w:rPr>
          <w:rFonts w:asciiTheme="majorHAnsi" w:hAnsiTheme="majorHAnsi" w:cstheme="majorHAnsi"/>
        </w:rPr>
      </w:pPr>
    </w:p>
    <w:p w14:paraId="401F92C8" w14:textId="77777777" w:rsidR="00207DA1" w:rsidRPr="00D82C91" w:rsidRDefault="00207DA1" w:rsidP="00A33023">
      <w:pPr>
        <w:pStyle w:val="Proc2"/>
        <w:rPr>
          <w:rFonts w:asciiTheme="majorHAnsi" w:hAnsiTheme="majorHAnsi" w:cstheme="majorHAnsi"/>
          <w:sz w:val="22"/>
          <w:szCs w:val="22"/>
        </w:rPr>
      </w:pPr>
    </w:p>
    <w:p w14:paraId="164ECB31" w14:textId="77777777" w:rsidR="00207DA1" w:rsidRPr="00D82C91" w:rsidRDefault="00207DA1" w:rsidP="00A33023">
      <w:pPr>
        <w:pStyle w:val="Proc2"/>
        <w:rPr>
          <w:rFonts w:asciiTheme="majorHAnsi" w:hAnsiTheme="majorHAnsi" w:cstheme="majorHAnsi"/>
          <w:sz w:val="22"/>
          <w:szCs w:val="22"/>
        </w:rPr>
      </w:pPr>
    </w:p>
    <w:p w14:paraId="6270A7FF" w14:textId="1C161028" w:rsidR="00F143B4" w:rsidRPr="00D82C91" w:rsidRDefault="00F143B4" w:rsidP="00A33023">
      <w:pPr>
        <w:pStyle w:val="Proc2"/>
        <w:rPr>
          <w:rFonts w:asciiTheme="majorHAnsi" w:hAnsiTheme="majorHAnsi" w:cstheme="majorHAnsi"/>
          <w:sz w:val="22"/>
          <w:szCs w:val="22"/>
        </w:rPr>
      </w:pPr>
      <w:r w:rsidRPr="00D82C91">
        <w:rPr>
          <w:rFonts w:asciiTheme="majorHAnsi" w:hAnsiTheme="majorHAnsi" w:cstheme="majorHAnsi"/>
          <w:sz w:val="22"/>
          <w:szCs w:val="22"/>
        </w:rPr>
        <w:lastRenderedPageBreak/>
        <w:t>Operacje własne</w:t>
      </w:r>
    </w:p>
    <w:p w14:paraId="622B3088" w14:textId="6D662763" w:rsidR="00F143B4" w:rsidRPr="00D82C91" w:rsidRDefault="00F143B4" w:rsidP="00A33023">
      <w:pPr>
        <w:pStyle w:val="Akapitzlist"/>
        <w:tabs>
          <w:tab w:val="left" w:pos="-3060"/>
        </w:tabs>
        <w:spacing w:before="120" w:after="240" w:line="240" w:lineRule="auto"/>
        <w:ind w:left="0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§2</w:t>
      </w:r>
      <w:r w:rsidR="002C3D6B" w:rsidRPr="00D82C91">
        <w:rPr>
          <w:rFonts w:asciiTheme="majorHAnsi" w:hAnsiTheme="majorHAnsi" w:cstheme="majorHAnsi"/>
        </w:rPr>
        <w:t>7</w:t>
      </w:r>
    </w:p>
    <w:p w14:paraId="1960C478" w14:textId="0A431230" w:rsidR="00A70006" w:rsidRPr="00D82C91" w:rsidRDefault="00F143B4" w:rsidP="002F3773">
      <w:pPr>
        <w:pStyle w:val="Akapitzlist"/>
        <w:numPr>
          <w:ilvl w:val="3"/>
          <w:numId w:val="24"/>
        </w:numPr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Wsparcie na wdrażanie LSR może być udzielone LGD na operacje własne zgodnie z art. 17 ust. 3 pkt 2.</w:t>
      </w:r>
      <w:r w:rsidR="005D64E4" w:rsidRPr="00D82C91">
        <w:rPr>
          <w:rFonts w:asciiTheme="majorHAnsi" w:hAnsiTheme="majorHAnsi" w:cstheme="majorHAnsi"/>
        </w:rPr>
        <w:t xml:space="preserve"> USTAWY RLKS</w:t>
      </w:r>
      <w:r w:rsidR="004C44A6" w:rsidRPr="00D82C91">
        <w:rPr>
          <w:rFonts w:asciiTheme="majorHAnsi" w:hAnsiTheme="majorHAnsi" w:cstheme="majorHAnsi"/>
        </w:rPr>
        <w:t>.</w:t>
      </w:r>
    </w:p>
    <w:p w14:paraId="7DE8B7F6" w14:textId="4DE339B3" w:rsidR="00F143B4" w:rsidRPr="00D82C91" w:rsidRDefault="00F143B4" w:rsidP="002F3773">
      <w:pPr>
        <w:pStyle w:val="Akapitzlist"/>
        <w:numPr>
          <w:ilvl w:val="3"/>
          <w:numId w:val="24"/>
        </w:numPr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  <w:color w:val="000000" w:themeColor="text1"/>
        </w:rPr>
        <w:t xml:space="preserve">Wniosek o wsparcie na operacje </w:t>
      </w:r>
      <w:r w:rsidRPr="00D82C91">
        <w:rPr>
          <w:rFonts w:asciiTheme="majorHAnsi" w:hAnsiTheme="majorHAnsi" w:cstheme="majorHAnsi"/>
        </w:rPr>
        <w:t>własne LGD składa się w terminie wskazanym w ogłoszeniu o naborze wniosków o wsparcie.</w:t>
      </w:r>
    </w:p>
    <w:p w14:paraId="2771FC87" w14:textId="59450C53" w:rsidR="002C3D6B" w:rsidRPr="00D82C91" w:rsidRDefault="002C3D6B" w:rsidP="002F3773">
      <w:pPr>
        <w:pStyle w:val="Akapitzlist"/>
        <w:numPr>
          <w:ilvl w:val="3"/>
          <w:numId w:val="24"/>
        </w:numPr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Ocenę i wybór operacji własnych prowadzi się zgodnie z niniejszą procedurą.</w:t>
      </w:r>
    </w:p>
    <w:p w14:paraId="0DBFC669" w14:textId="77777777" w:rsidR="002C3D6B" w:rsidRPr="00D82C91" w:rsidRDefault="002C3D6B" w:rsidP="002F3773">
      <w:pPr>
        <w:pStyle w:val="Akapitzlist"/>
        <w:numPr>
          <w:ilvl w:val="3"/>
          <w:numId w:val="24"/>
        </w:numPr>
        <w:ind w:left="284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Do operacji własnych nie stosuje się przepisów dotyczących:</w:t>
      </w:r>
    </w:p>
    <w:p w14:paraId="48F69F53" w14:textId="59E02285" w:rsidR="002C3D6B" w:rsidRPr="00D82C91" w:rsidRDefault="002C3D6B" w:rsidP="002F3773">
      <w:pPr>
        <w:pStyle w:val="Akapitzlist"/>
        <w:numPr>
          <w:ilvl w:val="4"/>
          <w:numId w:val="24"/>
        </w:numPr>
        <w:ind w:left="993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 wezwania wyjaśnień, uzupełnień lub dokumentów niezbędnych do wyboru operacji (zawartych w §16 i §17);</w:t>
      </w:r>
    </w:p>
    <w:p w14:paraId="432ADD01" w14:textId="3EAE6873" w:rsidR="002C3D6B" w:rsidRPr="00D82C91" w:rsidRDefault="002C3D6B" w:rsidP="002F3773">
      <w:pPr>
        <w:pStyle w:val="Akapitzlist"/>
        <w:numPr>
          <w:ilvl w:val="4"/>
          <w:numId w:val="24"/>
        </w:numPr>
        <w:ind w:left="993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przekazywania wnioskodawcy informację o wyniku oceny (zawartych w §26);</w:t>
      </w:r>
    </w:p>
    <w:p w14:paraId="4B32D62F" w14:textId="7D9FEB4D" w:rsidR="002C3D6B" w:rsidRPr="00D82C91" w:rsidRDefault="002C3D6B" w:rsidP="002F3773">
      <w:pPr>
        <w:pStyle w:val="Akapitzlist"/>
        <w:numPr>
          <w:ilvl w:val="4"/>
          <w:numId w:val="24"/>
        </w:numPr>
        <w:ind w:left="993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wnoszenia protestu (zawartych w Rozdziale V).</w:t>
      </w:r>
    </w:p>
    <w:p w14:paraId="64030D9E" w14:textId="77777777" w:rsidR="00365023" w:rsidRPr="00D82C91" w:rsidRDefault="00365023" w:rsidP="00365023">
      <w:pPr>
        <w:jc w:val="both"/>
        <w:rPr>
          <w:rFonts w:asciiTheme="majorHAnsi" w:hAnsiTheme="majorHAnsi" w:cstheme="majorHAnsi"/>
        </w:rPr>
      </w:pPr>
    </w:p>
    <w:p w14:paraId="71D08F9E" w14:textId="77777777" w:rsidR="00365023" w:rsidRPr="00D82C91" w:rsidRDefault="00365023" w:rsidP="00365023">
      <w:pPr>
        <w:jc w:val="both"/>
        <w:rPr>
          <w:rFonts w:asciiTheme="majorHAnsi" w:hAnsiTheme="majorHAnsi" w:cstheme="majorHAnsi"/>
        </w:rPr>
      </w:pPr>
    </w:p>
    <w:p w14:paraId="000000C0" w14:textId="698E76AA" w:rsidR="00937389" w:rsidRPr="00D82C91" w:rsidRDefault="00FB3E31" w:rsidP="006F13DD">
      <w:pPr>
        <w:pStyle w:val="Proc"/>
        <w:rPr>
          <w:rFonts w:asciiTheme="majorHAnsi" w:hAnsiTheme="majorHAnsi" w:cstheme="majorHAnsi"/>
          <w:color w:val="auto"/>
          <w:sz w:val="22"/>
          <w:szCs w:val="22"/>
        </w:rPr>
      </w:pPr>
      <w:r w:rsidRPr="00D82C91">
        <w:rPr>
          <w:rFonts w:asciiTheme="majorHAnsi" w:hAnsiTheme="majorHAnsi" w:cstheme="majorHAnsi"/>
          <w:color w:val="auto"/>
          <w:sz w:val="22"/>
          <w:szCs w:val="22"/>
        </w:rPr>
        <w:t xml:space="preserve">Zasady przekazywania do </w:t>
      </w:r>
      <w:r w:rsidR="00AA2044" w:rsidRPr="00D82C91">
        <w:rPr>
          <w:rFonts w:asciiTheme="majorHAnsi" w:hAnsiTheme="majorHAnsi" w:cstheme="majorHAnsi"/>
          <w:color w:val="auto"/>
          <w:sz w:val="22"/>
          <w:szCs w:val="22"/>
        </w:rPr>
        <w:t>ZW</w:t>
      </w:r>
      <w:r w:rsidRPr="00D82C91">
        <w:rPr>
          <w:rFonts w:asciiTheme="majorHAnsi" w:hAnsiTheme="majorHAnsi" w:cstheme="majorHAnsi"/>
          <w:color w:val="auto"/>
          <w:sz w:val="22"/>
          <w:szCs w:val="22"/>
        </w:rPr>
        <w:t xml:space="preserve"> dokumentacji dotyczącej przeprowadzonego wyboru operacji</w:t>
      </w:r>
    </w:p>
    <w:p w14:paraId="000000C1" w14:textId="4A3E9415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8E356A" w:rsidRPr="00D82C91">
        <w:rPr>
          <w:rFonts w:asciiTheme="majorHAnsi" w:hAnsiTheme="majorHAnsi" w:cstheme="majorHAnsi"/>
        </w:rPr>
        <w:t>2</w:t>
      </w:r>
      <w:r w:rsidR="002C3D6B" w:rsidRPr="00D82C91">
        <w:rPr>
          <w:rFonts w:asciiTheme="majorHAnsi" w:hAnsiTheme="majorHAnsi" w:cstheme="majorHAnsi"/>
        </w:rPr>
        <w:t>8</w:t>
      </w:r>
    </w:p>
    <w:p w14:paraId="3C7D3A90" w14:textId="0D2BA4AE" w:rsidR="00276780" w:rsidRPr="00D82C91" w:rsidRDefault="00FB3E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LGD przekazuje do </w:t>
      </w:r>
      <w:r w:rsidR="00A94354" w:rsidRPr="00D82C91">
        <w:rPr>
          <w:rFonts w:asciiTheme="majorHAnsi" w:hAnsiTheme="majorHAnsi" w:cstheme="majorHAnsi"/>
        </w:rPr>
        <w:t>Z</w:t>
      </w:r>
      <w:r w:rsidRPr="00D82C91">
        <w:rPr>
          <w:rFonts w:asciiTheme="majorHAnsi" w:hAnsiTheme="majorHAnsi" w:cstheme="majorHAnsi"/>
        </w:rPr>
        <w:t>W dokumenty potwierdzające dokonanie wyboru operacji w terminie do 60 dni od dnia następującego po ostatnim dniu składania wniosków.</w:t>
      </w:r>
    </w:p>
    <w:p w14:paraId="6B7A5E0C" w14:textId="49344B79" w:rsidR="0011181C" w:rsidRPr="00D82C91" w:rsidRDefault="0011181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Wnioski na operacje wybrane przekazywane są w systemie</w:t>
      </w:r>
      <w:r w:rsidR="00D428F8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>IT ARiMR w terminie do 60 dni od dnia następującego po ostatnim dniu składania</w:t>
      </w:r>
      <w:r w:rsidR="00D428F8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>wniosków w ramach naboru.</w:t>
      </w:r>
    </w:p>
    <w:p w14:paraId="000000C3" w14:textId="61421C0F" w:rsidR="00937389" w:rsidRPr="00D82C91" w:rsidRDefault="00150858" w:rsidP="006F13DD">
      <w:pPr>
        <w:pStyle w:val="Proc"/>
        <w:rPr>
          <w:rFonts w:asciiTheme="majorHAnsi" w:hAnsiTheme="majorHAnsi" w:cstheme="majorHAnsi"/>
          <w:color w:val="auto"/>
          <w:sz w:val="22"/>
          <w:szCs w:val="22"/>
        </w:rPr>
      </w:pPr>
      <w:r w:rsidRPr="00D82C91">
        <w:rPr>
          <w:rFonts w:asciiTheme="majorHAnsi" w:hAnsiTheme="majorHAnsi" w:cstheme="majorHAnsi"/>
          <w:color w:val="auto"/>
          <w:sz w:val="22"/>
          <w:szCs w:val="22"/>
        </w:rPr>
        <w:t>Protest</w:t>
      </w:r>
    </w:p>
    <w:p w14:paraId="000000C4" w14:textId="398ACBA3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8E356A" w:rsidRPr="00D82C91">
        <w:rPr>
          <w:rFonts w:asciiTheme="majorHAnsi" w:hAnsiTheme="majorHAnsi" w:cstheme="majorHAnsi"/>
        </w:rPr>
        <w:t>2</w:t>
      </w:r>
      <w:r w:rsidR="002C3D6B" w:rsidRPr="00D82C91">
        <w:rPr>
          <w:rFonts w:asciiTheme="majorHAnsi" w:hAnsiTheme="majorHAnsi" w:cstheme="majorHAnsi"/>
        </w:rPr>
        <w:t>9</w:t>
      </w:r>
    </w:p>
    <w:p w14:paraId="000000C5" w14:textId="0898D9F1" w:rsidR="00937389" w:rsidRPr="00D82C91" w:rsidRDefault="00FB3E3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Protest jest wnoszony przez wnioskodawcę za pośrednictwem LGD i rozpatrywany przez </w:t>
      </w:r>
      <w:r w:rsidR="00AA2044" w:rsidRPr="00D82C91">
        <w:rPr>
          <w:rFonts w:asciiTheme="majorHAnsi" w:hAnsiTheme="majorHAnsi" w:cstheme="majorHAnsi"/>
        </w:rPr>
        <w:t>ZW</w:t>
      </w:r>
      <w:r w:rsidR="00D12120" w:rsidRPr="00D82C91">
        <w:rPr>
          <w:rFonts w:asciiTheme="majorHAnsi" w:hAnsiTheme="majorHAnsi" w:cstheme="majorHAnsi"/>
        </w:rPr>
        <w:t xml:space="preserve"> poza system </w:t>
      </w:r>
      <w:r w:rsidR="00662D85" w:rsidRPr="00D82C91">
        <w:rPr>
          <w:rFonts w:asciiTheme="majorHAnsi" w:hAnsiTheme="majorHAnsi" w:cstheme="majorHAnsi"/>
        </w:rPr>
        <w:t>IT</w:t>
      </w:r>
      <w:r w:rsidR="00D12120" w:rsidRPr="00D82C91">
        <w:rPr>
          <w:rFonts w:asciiTheme="majorHAnsi" w:hAnsiTheme="majorHAnsi" w:cstheme="majorHAnsi"/>
        </w:rPr>
        <w:t xml:space="preserve"> w wersji papierowej</w:t>
      </w:r>
      <w:r w:rsidR="005E0C5B" w:rsidRPr="00D82C91">
        <w:rPr>
          <w:rFonts w:asciiTheme="majorHAnsi" w:hAnsiTheme="majorHAnsi" w:cstheme="majorHAnsi"/>
        </w:rPr>
        <w:t>.</w:t>
      </w:r>
    </w:p>
    <w:p w14:paraId="000000C6" w14:textId="1E2846B3" w:rsidR="00937389" w:rsidRPr="00D82C91" w:rsidRDefault="00FB3E3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O wniesionym proteście LGD informuje niezwłocznie </w:t>
      </w:r>
      <w:r w:rsidR="0044421C" w:rsidRPr="00D82C91">
        <w:rPr>
          <w:rFonts w:asciiTheme="majorHAnsi" w:hAnsiTheme="majorHAnsi" w:cstheme="majorHAnsi"/>
        </w:rPr>
        <w:t>ZW</w:t>
      </w:r>
      <w:r w:rsidRPr="00D82C91">
        <w:rPr>
          <w:rFonts w:asciiTheme="majorHAnsi" w:hAnsiTheme="majorHAnsi" w:cstheme="majorHAnsi"/>
        </w:rPr>
        <w:t xml:space="preserve"> w terminie 7 dni od dnia wniesienia protestu.</w:t>
      </w:r>
    </w:p>
    <w:p w14:paraId="000000C7" w14:textId="1CB30A54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2C3D6B" w:rsidRPr="00D82C91">
        <w:rPr>
          <w:rFonts w:asciiTheme="majorHAnsi" w:hAnsiTheme="majorHAnsi" w:cstheme="majorHAnsi"/>
        </w:rPr>
        <w:t>30</w:t>
      </w:r>
    </w:p>
    <w:p w14:paraId="000000C8" w14:textId="77777777" w:rsidR="00937389" w:rsidRPr="00D82C91" w:rsidRDefault="00FB3E31" w:rsidP="002F377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Wnioskodawcy przysługuje prawo wniesienia protestu od:</w:t>
      </w:r>
    </w:p>
    <w:p w14:paraId="000000C9" w14:textId="77777777" w:rsidR="00937389" w:rsidRPr="00D82C91" w:rsidRDefault="00FB3E31" w:rsidP="002F3773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bookmarkStart w:id="5" w:name="_z337ya" w:colFirst="0" w:colLast="0"/>
      <w:bookmarkEnd w:id="5"/>
      <w:r w:rsidRPr="00D82C91">
        <w:rPr>
          <w:rFonts w:asciiTheme="majorHAnsi" w:hAnsiTheme="majorHAnsi" w:cstheme="majorHAnsi"/>
        </w:rPr>
        <w:t>negatywnego wyniku oceny spełnienia warunków udzielenia wsparcia na wdrażanie LSR albo</w:t>
      </w:r>
    </w:p>
    <w:p w14:paraId="000000CA" w14:textId="77777777" w:rsidR="00937389" w:rsidRPr="00D82C91" w:rsidRDefault="00FB3E31" w:rsidP="002F3773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wyniku oceny spełnienia kryteriów wyboru operacji, na skutek której operacja nie została wybrana, albo</w:t>
      </w:r>
    </w:p>
    <w:p w14:paraId="000000CB" w14:textId="77777777" w:rsidR="00937389" w:rsidRPr="00D82C91" w:rsidRDefault="00FB3E31" w:rsidP="002F3773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wyniku wyboru operacji, na skutek którego operacja nie mieści się w limicie środków przeznaczonych na udzielenie wsparcia na wdrażanie LSR w ramach danego naboru wniosków o wsparcie, lub ustalenia przez LGD kwoty wsparcia na wdrażanie LSR niższej niż wnioskowana.</w:t>
      </w:r>
    </w:p>
    <w:p w14:paraId="16F0D8CB" w14:textId="0DC539AE" w:rsidR="00CB5DAC" w:rsidRPr="00D82C91" w:rsidRDefault="00CB5DAC" w:rsidP="002F377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Prawo wniesienia protestu nie przysługuje LGD.</w:t>
      </w:r>
    </w:p>
    <w:p w14:paraId="000000CC" w14:textId="77777777" w:rsidR="00937389" w:rsidRPr="00D82C91" w:rsidRDefault="00FB3E31" w:rsidP="002F377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>W przypadku gdy limit środków przeznaczony na udzielenie wsparcia na wdrażanie LSR w ramach danego naboru wniosków o wsparcie nie wystarcza na wybranie przez LGD operacji, ta okoliczność nie może stanowić wyłącznej przesłanki wniesienia protestu.</w:t>
      </w:r>
    </w:p>
    <w:p w14:paraId="000000CD" w14:textId="61FC37A2" w:rsidR="00937389" w:rsidRPr="00D82C91" w:rsidRDefault="00FB3E31" w:rsidP="002F377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Wnioskodawca może wnieść protest w terminie 7 dni od dnia doręczenia informacji, o której mowa w §</w:t>
      </w:r>
      <w:r w:rsidR="008E356A" w:rsidRPr="00D82C91">
        <w:rPr>
          <w:rFonts w:asciiTheme="majorHAnsi" w:hAnsiTheme="majorHAnsi" w:cstheme="majorHAnsi"/>
        </w:rPr>
        <w:t>26</w:t>
      </w:r>
      <w:r w:rsidRPr="00D82C91">
        <w:rPr>
          <w:rFonts w:asciiTheme="majorHAnsi" w:hAnsiTheme="majorHAnsi" w:cstheme="majorHAnsi"/>
        </w:rPr>
        <w:t>.</w:t>
      </w:r>
    </w:p>
    <w:p w14:paraId="07B6A49A" w14:textId="77777777" w:rsidR="00604E33" w:rsidRPr="00D82C91" w:rsidRDefault="00604E33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</w:p>
    <w:p w14:paraId="000000CF" w14:textId="287BD629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8E356A" w:rsidRPr="00D82C91">
        <w:rPr>
          <w:rFonts w:asciiTheme="majorHAnsi" w:hAnsiTheme="majorHAnsi" w:cstheme="majorHAnsi"/>
        </w:rPr>
        <w:t>3</w:t>
      </w:r>
      <w:r w:rsidR="002C3D6B" w:rsidRPr="00D82C91">
        <w:rPr>
          <w:rFonts w:asciiTheme="majorHAnsi" w:hAnsiTheme="majorHAnsi" w:cstheme="majorHAnsi"/>
        </w:rPr>
        <w:t>1</w:t>
      </w:r>
    </w:p>
    <w:p w14:paraId="000000D0" w14:textId="03A9BF46" w:rsidR="00937389" w:rsidRPr="00D82C91" w:rsidRDefault="00FB3E31" w:rsidP="002F377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 przypadku wniesienia protestu niespełniającego wymogów formalnych, o których mowa w art. 22a. ust. 2, Ustawy RLKS lub zawierającego oczywiste omyłki, LGD wzywa wnioskodawcę do jego uzupełnienia lub poprawienia w nim oczywistych omyłek, w terminie 7 dni, licząc od dnia otrzymania wezwania, pod rygorem pozostawienia protestu bez rozpatrzenia i pouczając wnioskodawcę o możliwości wniesienia skargi do sądu administracyjnego na zasadach określonych w art. 22 Ustawy RLKS</w:t>
      </w:r>
    </w:p>
    <w:p w14:paraId="000000D1" w14:textId="4AE17B35" w:rsidR="00937389" w:rsidRPr="00D82C91" w:rsidRDefault="00FB3E31" w:rsidP="002F377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Uzupełnienie protestu może nastąpić wyłącznie w odniesieniu do wymogów formalnych, </w:t>
      </w:r>
      <w:r w:rsidR="002F3773" w:rsidRPr="00D82C91">
        <w:rPr>
          <w:rFonts w:asciiTheme="majorHAnsi" w:hAnsiTheme="majorHAnsi" w:cstheme="majorHAnsi"/>
        </w:rPr>
        <w:t xml:space="preserve">                                      </w:t>
      </w:r>
      <w:r w:rsidRPr="00D82C91">
        <w:rPr>
          <w:rFonts w:asciiTheme="majorHAnsi" w:hAnsiTheme="majorHAnsi" w:cstheme="majorHAnsi"/>
        </w:rPr>
        <w:t>o których mowa w art. 22a. ust. 2</w:t>
      </w:r>
      <w:r w:rsidR="00AA2044" w:rsidRPr="00D82C91">
        <w:rPr>
          <w:rFonts w:asciiTheme="majorHAnsi" w:hAnsiTheme="majorHAnsi" w:cstheme="majorHAnsi"/>
        </w:rPr>
        <w:t xml:space="preserve"> pkt 1-3 i 6</w:t>
      </w:r>
      <w:r w:rsidRPr="00D82C91">
        <w:rPr>
          <w:rFonts w:asciiTheme="majorHAnsi" w:hAnsiTheme="majorHAnsi" w:cstheme="majorHAnsi"/>
        </w:rPr>
        <w:t xml:space="preserve"> Ustawy RLKS.</w:t>
      </w:r>
    </w:p>
    <w:p w14:paraId="000000D2" w14:textId="474073A6" w:rsidR="00937389" w:rsidRPr="00D82C91" w:rsidRDefault="00FB3E31" w:rsidP="002F377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Wezwanie, o którym mowa w ust. 1 wstrzymuje bieg terminu, o którym mowa w art. 22c ust. 3 Ustawy RLKS. Bieg terminu ulega zawieszeniu na czas uzupełnienia lub poprawienia protestu, </w:t>
      </w:r>
      <w:r w:rsidR="002F3773" w:rsidRPr="00D82C91">
        <w:rPr>
          <w:rFonts w:asciiTheme="majorHAnsi" w:hAnsiTheme="majorHAnsi" w:cstheme="majorHAnsi"/>
        </w:rPr>
        <w:t xml:space="preserve">                               </w:t>
      </w:r>
      <w:r w:rsidRPr="00D82C91">
        <w:rPr>
          <w:rFonts w:asciiTheme="majorHAnsi" w:hAnsiTheme="majorHAnsi" w:cstheme="majorHAnsi"/>
        </w:rPr>
        <w:t>o którym mowa w ust. 1.</w:t>
      </w:r>
    </w:p>
    <w:p w14:paraId="000000D3" w14:textId="77777777" w:rsidR="00937389" w:rsidRPr="00D82C91" w:rsidRDefault="00FB3E31" w:rsidP="002F377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Błędne pouczenie lub brak pouczenia zawarte w piśmie informującym wnioskodawcę o wynikach wyboru nie wpływa negatywnie na prawo wnioskodawcy do wniesienia protestu.</w:t>
      </w:r>
    </w:p>
    <w:p w14:paraId="000000D4" w14:textId="231EC86B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8E356A" w:rsidRPr="00D82C91">
        <w:rPr>
          <w:rFonts w:asciiTheme="majorHAnsi" w:hAnsiTheme="majorHAnsi" w:cstheme="majorHAnsi"/>
        </w:rPr>
        <w:t>3</w:t>
      </w:r>
      <w:r w:rsidR="00F506C0" w:rsidRPr="00D82C91">
        <w:rPr>
          <w:rFonts w:asciiTheme="majorHAnsi" w:hAnsiTheme="majorHAnsi" w:cstheme="majorHAnsi"/>
        </w:rPr>
        <w:t>2</w:t>
      </w:r>
    </w:p>
    <w:p w14:paraId="000000D5" w14:textId="332D5703" w:rsidR="00937389" w:rsidRPr="00D82C91" w:rsidRDefault="00FB3E31" w:rsidP="002F377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Wnioskodawca może wycofać protest do czasu zakończenia rozpatrywania protestu przez </w:t>
      </w:r>
      <w:r w:rsidR="00AA2044" w:rsidRPr="00D82C91">
        <w:rPr>
          <w:rFonts w:asciiTheme="majorHAnsi" w:hAnsiTheme="majorHAnsi" w:cstheme="majorHAnsi"/>
        </w:rPr>
        <w:t>ZW</w:t>
      </w:r>
      <w:r w:rsidRPr="00D82C91">
        <w:rPr>
          <w:rFonts w:asciiTheme="majorHAnsi" w:hAnsiTheme="majorHAnsi" w:cstheme="majorHAnsi"/>
        </w:rPr>
        <w:t>.</w:t>
      </w:r>
    </w:p>
    <w:p w14:paraId="000000D6" w14:textId="6D6FEF7F" w:rsidR="00937389" w:rsidRPr="00D82C91" w:rsidRDefault="00FB3E31" w:rsidP="002F377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Wycofanie protestu następuje przez złożenie odpowiednio właściwej LGD albo właściwemu </w:t>
      </w:r>
      <w:r w:rsidR="00AA2044" w:rsidRPr="00D82C91">
        <w:rPr>
          <w:rFonts w:asciiTheme="majorHAnsi" w:hAnsiTheme="majorHAnsi" w:cstheme="majorHAnsi"/>
        </w:rPr>
        <w:t>ZW</w:t>
      </w:r>
      <w:r w:rsidRPr="00D82C91">
        <w:rPr>
          <w:rFonts w:asciiTheme="majorHAnsi" w:hAnsiTheme="majorHAnsi" w:cstheme="majorHAnsi"/>
        </w:rPr>
        <w:t xml:space="preserve"> oświadczenia o wycofaniu protestu.</w:t>
      </w:r>
    </w:p>
    <w:p w14:paraId="000000D7" w14:textId="77777777" w:rsidR="00937389" w:rsidRPr="00D82C91" w:rsidRDefault="00FB3E31" w:rsidP="002F377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 przypadku wycofania protestu przez wnioskodawcę protest pozostawia się bez rozpatrzenia.</w:t>
      </w:r>
    </w:p>
    <w:p w14:paraId="000000D8" w14:textId="77777777" w:rsidR="00937389" w:rsidRPr="00D82C91" w:rsidRDefault="00FB3E31" w:rsidP="002F377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 przypadku wycofania protestu:</w:t>
      </w:r>
    </w:p>
    <w:p w14:paraId="000000D9" w14:textId="77777777" w:rsidR="00937389" w:rsidRPr="00D82C91" w:rsidRDefault="00FB3E31" w:rsidP="002F3773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ponowne jego wniesienie jest niedopuszczalne;</w:t>
      </w:r>
    </w:p>
    <w:p w14:paraId="000000DA" w14:textId="77777777" w:rsidR="00937389" w:rsidRPr="00D82C91" w:rsidRDefault="00FB3E31" w:rsidP="002F3773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wnioskodawca nie może wnieść skargi do sądu administracyjnego.</w:t>
      </w:r>
    </w:p>
    <w:p w14:paraId="000000DB" w14:textId="414A8DB5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8E356A" w:rsidRPr="00D82C91">
        <w:rPr>
          <w:rFonts w:asciiTheme="majorHAnsi" w:hAnsiTheme="majorHAnsi" w:cstheme="majorHAnsi"/>
        </w:rPr>
        <w:t>3</w:t>
      </w:r>
      <w:r w:rsidR="00F506C0" w:rsidRPr="00D82C91">
        <w:rPr>
          <w:rFonts w:asciiTheme="majorHAnsi" w:hAnsiTheme="majorHAnsi" w:cstheme="majorHAnsi"/>
        </w:rPr>
        <w:t>3</w:t>
      </w:r>
    </w:p>
    <w:p w14:paraId="000000DC" w14:textId="77777777" w:rsidR="00937389" w:rsidRPr="00D82C91" w:rsidRDefault="00FB3E31" w:rsidP="002F3773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Rada LGD w terminie 14 dni od dnia otrzymania protestu weryfikuje wyniki dokonanej przez siebie oceny operacji w zakresie warunków, kryteriów i zarzutów, o których mowa w art. 22a ust. 2 pkt 4 i 5 Ustawy RLKS, oraz:</w:t>
      </w:r>
    </w:p>
    <w:p w14:paraId="000000DD" w14:textId="7A43BA11" w:rsidR="00937389" w:rsidRPr="00D82C91" w:rsidRDefault="00FB3E31" w:rsidP="002F3773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dokonuje zmiany podjętego rozstrzygnięcia, co skutkuje odpowiednio skierowaniem operacji do właściwego etapu oceny albo wybraniem operacji i dokonaniem aktualizacji listy, o której mowa w art. 21 ust. 5 pkt 2 Ustawy RLKS, informując o tym wnioskodawcę oraz </w:t>
      </w:r>
      <w:r w:rsidR="00AA2044" w:rsidRPr="00D82C91">
        <w:rPr>
          <w:rFonts w:asciiTheme="majorHAnsi" w:hAnsiTheme="majorHAnsi" w:cstheme="majorHAnsi"/>
        </w:rPr>
        <w:t>ZW</w:t>
      </w:r>
      <w:r w:rsidRPr="00D82C91">
        <w:rPr>
          <w:rFonts w:asciiTheme="majorHAnsi" w:hAnsiTheme="majorHAnsi" w:cstheme="majorHAnsi"/>
        </w:rPr>
        <w:t>, albo</w:t>
      </w:r>
    </w:p>
    <w:p w14:paraId="000000DE" w14:textId="134623C7" w:rsidR="00937389" w:rsidRPr="00D82C91" w:rsidRDefault="00FB3E31" w:rsidP="002F3773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kieruje protest wraz z otrzymaną od wnioskodawcy dokumentacją do </w:t>
      </w:r>
      <w:r w:rsidR="00AA2044" w:rsidRPr="00D82C91">
        <w:rPr>
          <w:rFonts w:asciiTheme="majorHAnsi" w:hAnsiTheme="majorHAnsi" w:cstheme="majorHAnsi"/>
        </w:rPr>
        <w:t>ZW</w:t>
      </w:r>
      <w:r w:rsidRPr="00D82C91">
        <w:rPr>
          <w:rFonts w:asciiTheme="majorHAnsi" w:hAnsiTheme="majorHAnsi" w:cstheme="majorHAnsi"/>
        </w:rPr>
        <w:t xml:space="preserve"> właściwego do udzielenia wsparcia na wdrażanie LSR, którego dotyczy protest, załączając do niego stanowisko dotyczące braku podstaw do zmiany podjętego rozstrzygnięcia, oraz informuje wnioskodawcę o przekazaniu protestu.</w:t>
      </w:r>
    </w:p>
    <w:p w14:paraId="582C23B5" w14:textId="77777777" w:rsidR="0011181C" w:rsidRPr="00D82C91" w:rsidRDefault="0011181C" w:rsidP="0011181C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Theme="majorHAnsi" w:hAnsiTheme="majorHAnsi" w:cstheme="majorHAnsi"/>
        </w:rPr>
      </w:pPr>
    </w:p>
    <w:p w14:paraId="54D88BFE" w14:textId="77777777" w:rsidR="0011181C" w:rsidRPr="00D82C91" w:rsidRDefault="0011181C" w:rsidP="0011181C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Theme="majorHAnsi" w:hAnsiTheme="majorHAnsi" w:cstheme="majorHAnsi"/>
        </w:rPr>
      </w:pPr>
    </w:p>
    <w:p w14:paraId="0F8C435F" w14:textId="658EE1ED" w:rsidR="00BF329E" w:rsidRPr="00D82C91" w:rsidRDefault="00BF329E" w:rsidP="00C40C40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>§</w:t>
      </w:r>
      <w:r w:rsidR="008E356A" w:rsidRPr="00D82C91">
        <w:rPr>
          <w:rFonts w:asciiTheme="majorHAnsi" w:hAnsiTheme="majorHAnsi" w:cstheme="majorHAnsi"/>
        </w:rPr>
        <w:t>3</w:t>
      </w:r>
      <w:r w:rsidR="00F506C0" w:rsidRPr="00D82C91">
        <w:rPr>
          <w:rFonts w:asciiTheme="majorHAnsi" w:hAnsiTheme="majorHAnsi" w:cstheme="majorHAnsi"/>
        </w:rPr>
        <w:t>4</w:t>
      </w:r>
    </w:p>
    <w:p w14:paraId="3C5379ED" w14:textId="76404B34" w:rsidR="006E663A" w:rsidRPr="00D82C91" w:rsidRDefault="006E663A" w:rsidP="002F3773">
      <w:pPr>
        <w:tabs>
          <w:tab w:val="left" w:pos="-3060"/>
        </w:tabs>
        <w:spacing w:after="0" w:line="240" w:lineRule="auto"/>
        <w:ind w:left="567" w:hanging="425"/>
        <w:jc w:val="both"/>
        <w:rPr>
          <w:rFonts w:asciiTheme="majorHAnsi" w:hAnsiTheme="majorHAnsi" w:cstheme="majorHAnsi"/>
          <w:strike/>
          <w:color w:val="EE0000"/>
        </w:rPr>
      </w:pPr>
      <w:r w:rsidRPr="00D82C91">
        <w:rPr>
          <w:rFonts w:asciiTheme="majorHAnsi" w:hAnsiTheme="majorHAnsi" w:cstheme="majorHAnsi"/>
        </w:rPr>
        <w:t>1.</w:t>
      </w:r>
      <w:r w:rsidRPr="00D82C91">
        <w:rPr>
          <w:rFonts w:asciiTheme="majorHAnsi" w:hAnsiTheme="majorHAnsi" w:cstheme="majorHAnsi"/>
        </w:rPr>
        <w:tab/>
        <w:t>Po otrzymaniu rozstrzygnięcia ZW uwzględniającego protest, zwoływane jest posiedzenie Rady LGD w celu dokonania ponownej oceny operacji</w:t>
      </w:r>
      <w:r w:rsidR="0011181C" w:rsidRPr="00D82C91">
        <w:rPr>
          <w:rFonts w:asciiTheme="majorHAnsi" w:hAnsiTheme="majorHAnsi" w:cstheme="majorHAnsi"/>
        </w:rPr>
        <w:t>.</w:t>
      </w:r>
      <w:r w:rsidRPr="00D82C91">
        <w:rPr>
          <w:rFonts w:asciiTheme="majorHAnsi" w:hAnsiTheme="majorHAnsi" w:cstheme="majorHAnsi"/>
        </w:rPr>
        <w:t xml:space="preserve"> </w:t>
      </w:r>
    </w:p>
    <w:p w14:paraId="69793B2F" w14:textId="357E3876" w:rsidR="006E663A" w:rsidRPr="00D82C91" w:rsidRDefault="006E663A" w:rsidP="002F3773">
      <w:pPr>
        <w:tabs>
          <w:tab w:val="left" w:pos="-3060"/>
        </w:tabs>
        <w:spacing w:after="0" w:line="240" w:lineRule="auto"/>
        <w:ind w:left="567" w:hanging="425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2.</w:t>
      </w:r>
      <w:r w:rsidRPr="00D82C91">
        <w:rPr>
          <w:rFonts w:asciiTheme="majorHAnsi" w:hAnsiTheme="majorHAnsi" w:cstheme="majorHAnsi"/>
        </w:rPr>
        <w:tab/>
        <w:t>Kwestie zwoływanie posiedzenia Rady LGD reguluje Regulamin Rady LGD.</w:t>
      </w:r>
    </w:p>
    <w:p w14:paraId="6AE05BDA" w14:textId="77777777" w:rsidR="006E663A" w:rsidRPr="00D82C91" w:rsidRDefault="006E663A" w:rsidP="002F3773">
      <w:pPr>
        <w:tabs>
          <w:tab w:val="left" w:pos="-3060"/>
        </w:tabs>
        <w:spacing w:after="0" w:line="240" w:lineRule="auto"/>
        <w:ind w:left="567" w:hanging="425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3.</w:t>
      </w:r>
      <w:r w:rsidRPr="00D82C91">
        <w:rPr>
          <w:rFonts w:asciiTheme="majorHAnsi" w:hAnsiTheme="majorHAnsi" w:cstheme="majorHAnsi"/>
        </w:rPr>
        <w:tab/>
        <w:t>Rada LGD:</w:t>
      </w:r>
    </w:p>
    <w:p w14:paraId="3C30BBF9" w14:textId="71EAC682" w:rsidR="006E663A" w:rsidRPr="00D82C91" w:rsidRDefault="006E663A" w:rsidP="002F3773">
      <w:pPr>
        <w:tabs>
          <w:tab w:val="left" w:pos="-3060"/>
        </w:tabs>
        <w:spacing w:after="0" w:line="240" w:lineRule="auto"/>
        <w:ind w:left="992" w:hanging="425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a) w przypadku, gdy protest dotyczył zgodności operacji z warunkami udzielenia wsparcia na wdrażanie LSR:</w:t>
      </w:r>
    </w:p>
    <w:p w14:paraId="34A80A03" w14:textId="55E1078B" w:rsidR="006E663A" w:rsidRPr="00D82C91" w:rsidRDefault="006E663A" w:rsidP="002F3773">
      <w:pPr>
        <w:tabs>
          <w:tab w:val="left" w:pos="-3060"/>
        </w:tabs>
        <w:spacing w:after="0" w:line="240" w:lineRule="auto"/>
        <w:ind w:left="1582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- uwzględnia protest w zakresie spełnienia warunków udzielenia wsparcia na -wdrażanie LSR,</w:t>
      </w:r>
    </w:p>
    <w:p w14:paraId="2D94E4AA" w14:textId="5AF3890E" w:rsidR="006E663A" w:rsidRPr="00D82C91" w:rsidRDefault="006E663A" w:rsidP="002F3773">
      <w:pPr>
        <w:tabs>
          <w:tab w:val="left" w:pos="-3060"/>
        </w:tabs>
        <w:spacing w:after="0" w:line="240" w:lineRule="auto"/>
        <w:ind w:left="1582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- dokonuje oceny operacji przy zastosowaniu kryteriów wyboru operacji;</w:t>
      </w:r>
    </w:p>
    <w:p w14:paraId="441523DA" w14:textId="18AE59AE" w:rsidR="006E663A" w:rsidRPr="00D82C91" w:rsidRDefault="006E663A" w:rsidP="002F3773">
      <w:pPr>
        <w:tabs>
          <w:tab w:val="left" w:pos="-3060"/>
        </w:tabs>
        <w:spacing w:after="0" w:line="240" w:lineRule="auto"/>
        <w:ind w:left="1582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- ustala kwotę wsparcia na wdrażanie LSR.</w:t>
      </w:r>
    </w:p>
    <w:p w14:paraId="7A0D30B8" w14:textId="338133E3" w:rsidR="006E663A" w:rsidRPr="00D82C91" w:rsidRDefault="006E663A" w:rsidP="002F3773">
      <w:pPr>
        <w:tabs>
          <w:tab w:val="left" w:pos="-3060"/>
        </w:tabs>
        <w:spacing w:after="0" w:line="240" w:lineRule="auto"/>
        <w:ind w:left="992" w:hanging="425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b) w przypadku, gdy protest dotyczył oceny operacji według kryteriów wyboru operacji lub w tym zakresie został uwzględniony przez ZW i przekazany do ponownej oceny, Rada LGD dokonuje ponownej oceny operacji w zakresie zakwestionowanych w proteście kryteriów wyboru operacji, korzystając z Karty zgodności z kryteriami wyboru oraz – w przypadku uwzględnienia protestu:</w:t>
      </w:r>
    </w:p>
    <w:p w14:paraId="6712EA78" w14:textId="3A87719C" w:rsidR="006E663A" w:rsidRPr="00D82C91" w:rsidRDefault="006E663A" w:rsidP="002F3773">
      <w:pPr>
        <w:tabs>
          <w:tab w:val="left" w:pos="-3060"/>
        </w:tabs>
        <w:spacing w:after="0" w:line="240" w:lineRule="auto"/>
        <w:ind w:left="1582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- zmienia ocenę w oprotestowanym kryterium,</w:t>
      </w:r>
    </w:p>
    <w:p w14:paraId="5BB9DF86" w14:textId="16F85D4E" w:rsidR="006E663A" w:rsidRPr="00D82C91" w:rsidRDefault="006E663A" w:rsidP="002F3773">
      <w:pPr>
        <w:tabs>
          <w:tab w:val="left" w:pos="-3060"/>
        </w:tabs>
        <w:spacing w:after="0" w:line="240" w:lineRule="auto"/>
        <w:ind w:left="1582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- ustala kwotę wsparcia dla przedmiotowej operacji oraz stosownie do sytuacji dokonuje korekt na liście operacji wybranych. LGD informuje Wnioskodawcę i ZW o wynikach oceny;</w:t>
      </w:r>
    </w:p>
    <w:p w14:paraId="359AC770" w14:textId="77777777" w:rsidR="006E663A" w:rsidRPr="00D82C91" w:rsidRDefault="006E663A" w:rsidP="002F3773">
      <w:pPr>
        <w:tabs>
          <w:tab w:val="left" w:pos="-3060"/>
        </w:tabs>
        <w:spacing w:after="0" w:line="240" w:lineRule="auto"/>
        <w:ind w:left="992" w:hanging="425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c) w przypadku gdy protest dotyczył ustalenia kwoty wsparcia i w tym zakresie został uwzględniony przez ZW i przekazany do ponownej oceny, Rada LGD dokonuje ponownej weryfikacji w zakresie ustalenia kwoty wsparcia w oparciu o Kartę zgodności z kryteriami wyboru oraz – w przypadku uwzględnienia protestu:</w:t>
      </w:r>
    </w:p>
    <w:p w14:paraId="04C10108" w14:textId="0DE1E4B0" w:rsidR="006E663A" w:rsidRPr="00D82C91" w:rsidRDefault="006E663A" w:rsidP="002F3773">
      <w:pPr>
        <w:tabs>
          <w:tab w:val="left" w:pos="-3060"/>
        </w:tabs>
        <w:spacing w:after="0" w:line="240" w:lineRule="auto"/>
        <w:ind w:left="1865" w:hanging="425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 – koryguje wcześniejszą ocenę w zakresie ustalenia kwoty wsparcia dla przedmiotowej operacji. LGD informuje Wnioskodawcę i ZW o wynikach oceny.</w:t>
      </w:r>
    </w:p>
    <w:p w14:paraId="7B515237" w14:textId="0ED5BAB6" w:rsidR="006E663A" w:rsidRPr="00D82C91" w:rsidRDefault="006E663A" w:rsidP="002F3773">
      <w:pPr>
        <w:tabs>
          <w:tab w:val="left" w:pos="-3060"/>
        </w:tabs>
        <w:spacing w:after="0" w:line="240" w:lineRule="auto"/>
        <w:ind w:left="992" w:hanging="425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d) W przypadku gdy w wyniku ponownej oceny operacji Rada LGD podtrzymuje pierwotną ocenę w zakresie kryteriów wyboru operacji lub ustalonej kwoty wsparcia (ponownie negatywnie ocenia wniosek o wsparcie w zakresie spornych kryteriów, lub utrzymuje decyzję w sprawie ustalonej, niższej niż wnioskowana kwoty wsparcia), do wnioskodawcy wysyła pismo zawiera pouczenie o możliwości wniesienia skargi do sądu administracyjnego na zasadach określonych w art. 22</w:t>
      </w:r>
      <w:r w:rsidR="002236F6" w:rsidRPr="00D82C91">
        <w:rPr>
          <w:rFonts w:asciiTheme="majorHAnsi" w:hAnsiTheme="majorHAnsi" w:cstheme="majorHAnsi"/>
        </w:rPr>
        <w:t xml:space="preserve"> </w:t>
      </w:r>
      <w:r w:rsidRPr="00D82C91">
        <w:rPr>
          <w:rFonts w:asciiTheme="majorHAnsi" w:hAnsiTheme="majorHAnsi" w:cstheme="majorHAnsi"/>
        </w:rPr>
        <w:t>Ustawy RLKS. O podjętej decyzji informuje się także ZW.</w:t>
      </w:r>
    </w:p>
    <w:p w14:paraId="79CBFEAA" w14:textId="4648C7E8" w:rsidR="006E663A" w:rsidRPr="00D82C91" w:rsidRDefault="00E41D32" w:rsidP="00A33023">
      <w:pPr>
        <w:tabs>
          <w:tab w:val="left" w:pos="-3060"/>
        </w:tabs>
        <w:spacing w:after="0" w:line="240" w:lineRule="auto"/>
        <w:ind w:firstLine="1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§ </w:t>
      </w:r>
      <w:r w:rsidR="008E356A" w:rsidRPr="00D82C91">
        <w:rPr>
          <w:rFonts w:asciiTheme="majorHAnsi" w:hAnsiTheme="majorHAnsi" w:cstheme="majorHAnsi"/>
        </w:rPr>
        <w:t>3</w:t>
      </w:r>
      <w:r w:rsidR="00F506C0" w:rsidRPr="00D82C91">
        <w:rPr>
          <w:rFonts w:asciiTheme="majorHAnsi" w:hAnsiTheme="majorHAnsi" w:cstheme="majorHAnsi"/>
        </w:rPr>
        <w:t>5</w:t>
      </w:r>
    </w:p>
    <w:p w14:paraId="7704079D" w14:textId="77777777" w:rsidR="008E356A" w:rsidRPr="00D82C91" w:rsidRDefault="006E663A" w:rsidP="002F3773">
      <w:pPr>
        <w:pStyle w:val="Proc"/>
        <w:numPr>
          <w:ilvl w:val="0"/>
          <w:numId w:val="0"/>
        </w:numPr>
        <w:ind w:left="360"/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 w:rsidRPr="00D82C91">
        <w:rPr>
          <w:rFonts w:asciiTheme="majorHAnsi" w:hAnsiTheme="majorHAnsi" w:cstheme="majorHAnsi"/>
          <w:color w:val="auto"/>
          <w:sz w:val="22"/>
          <w:szCs w:val="22"/>
        </w:rPr>
        <w:t>1.</w:t>
      </w:r>
      <w:r w:rsidRPr="00D82C91">
        <w:rPr>
          <w:rFonts w:asciiTheme="majorHAnsi" w:hAnsiTheme="majorHAnsi" w:cstheme="majorHAnsi"/>
          <w:color w:val="auto"/>
          <w:sz w:val="22"/>
          <w:szCs w:val="22"/>
        </w:rPr>
        <w:tab/>
        <w:t>Do procedury odwoławczej, o której mowa w niniejszym rozdziale, stosuje się przepisy ustawy z dnia 14 czerwca 1960 – Kodeks postępowania administracyjnego dotyczące doręczeń i sposobu obliczania terminów.</w:t>
      </w:r>
    </w:p>
    <w:p w14:paraId="000000E0" w14:textId="70A51C33" w:rsidR="00937389" w:rsidRPr="00D82C91" w:rsidRDefault="00FB3E31" w:rsidP="006F13DD">
      <w:pPr>
        <w:pStyle w:val="Proc"/>
        <w:rPr>
          <w:rFonts w:asciiTheme="majorHAnsi" w:hAnsiTheme="majorHAnsi" w:cstheme="majorHAnsi"/>
          <w:color w:val="auto"/>
          <w:sz w:val="22"/>
          <w:szCs w:val="22"/>
        </w:rPr>
      </w:pPr>
      <w:r w:rsidRPr="00D82C91">
        <w:rPr>
          <w:rFonts w:asciiTheme="majorHAnsi" w:hAnsiTheme="majorHAnsi" w:cstheme="majorHAnsi"/>
          <w:color w:val="auto"/>
          <w:sz w:val="22"/>
          <w:szCs w:val="22"/>
        </w:rPr>
        <w:t>Zmiana procedur wyboru operacji</w:t>
      </w:r>
    </w:p>
    <w:p w14:paraId="000000E1" w14:textId="6DF2B22D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8E356A" w:rsidRPr="00D82C91">
        <w:rPr>
          <w:rFonts w:asciiTheme="majorHAnsi" w:hAnsiTheme="majorHAnsi" w:cstheme="majorHAnsi"/>
        </w:rPr>
        <w:t>3</w:t>
      </w:r>
      <w:r w:rsidR="00F506C0" w:rsidRPr="00D82C91">
        <w:rPr>
          <w:rFonts w:asciiTheme="majorHAnsi" w:hAnsiTheme="majorHAnsi" w:cstheme="majorHAnsi"/>
        </w:rPr>
        <w:t>6</w:t>
      </w:r>
    </w:p>
    <w:p w14:paraId="091E3374" w14:textId="0562DA9E" w:rsidR="004D153B" w:rsidRPr="00D82C91" w:rsidRDefault="00FB3E31" w:rsidP="002F3773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Do zmiany niniejszej procedury upoważniony jest </w:t>
      </w:r>
      <w:r w:rsidR="004D153B" w:rsidRPr="00D82C91">
        <w:rPr>
          <w:rFonts w:asciiTheme="majorHAnsi" w:hAnsiTheme="majorHAnsi" w:cstheme="majorHAnsi"/>
        </w:rPr>
        <w:t xml:space="preserve"> Zarząd Stowarzyszenia Lokalna Gru</w:t>
      </w:r>
      <w:r w:rsidR="00604E33" w:rsidRPr="00D82C91">
        <w:rPr>
          <w:rFonts w:asciiTheme="majorHAnsi" w:hAnsiTheme="majorHAnsi" w:cstheme="majorHAnsi"/>
        </w:rPr>
        <w:t>pa Działania „Wszyscy Razem</w:t>
      </w:r>
      <w:r w:rsidR="004D153B" w:rsidRPr="00D82C91">
        <w:rPr>
          <w:rFonts w:asciiTheme="majorHAnsi" w:hAnsiTheme="majorHAnsi" w:cstheme="majorHAnsi"/>
        </w:rPr>
        <w:t>”;</w:t>
      </w:r>
    </w:p>
    <w:p w14:paraId="000000E2" w14:textId="6BC19389" w:rsidR="00937389" w:rsidRPr="00D82C91" w:rsidRDefault="00FB3E31" w:rsidP="002F3773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 Zmiany wymagają uzgodnienia z  ZW na zasadach określonych w Umowie Ramowej.</w:t>
      </w:r>
    </w:p>
    <w:p w14:paraId="000000E3" w14:textId="4CCD4653" w:rsidR="00937389" w:rsidRPr="00D82C91" w:rsidRDefault="00FB3E31" w:rsidP="002F3773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Po uzgodnieniach z </w:t>
      </w:r>
      <w:r w:rsidR="00AA2044" w:rsidRPr="00D82C91">
        <w:rPr>
          <w:rFonts w:asciiTheme="majorHAnsi" w:hAnsiTheme="majorHAnsi" w:cstheme="majorHAnsi"/>
        </w:rPr>
        <w:t>ZW</w:t>
      </w:r>
      <w:r w:rsidRPr="00D82C91">
        <w:rPr>
          <w:rFonts w:asciiTheme="majorHAnsi" w:hAnsiTheme="majorHAnsi" w:cstheme="majorHAnsi"/>
        </w:rPr>
        <w:t xml:space="preserve"> zmieniona procedura podlega publikacji na stronie internetowej LGD</w:t>
      </w:r>
      <w:r w:rsidR="00A87FB0" w:rsidRPr="00D82C91">
        <w:rPr>
          <w:rFonts w:asciiTheme="majorHAnsi" w:hAnsiTheme="majorHAnsi" w:cstheme="majorHAnsi"/>
        </w:rPr>
        <w:t xml:space="preserve"> niezwłocznie (z zastrzeżeniem § 3</w:t>
      </w:r>
      <w:r w:rsidR="00F506C0" w:rsidRPr="00D82C91">
        <w:rPr>
          <w:rFonts w:asciiTheme="majorHAnsi" w:hAnsiTheme="majorHAnsi" w:cstheme="majorHAnsi"/>
        </w:rPr>
        <w:t>6</w:t>
      </w:r>
      <w:r w:rsidR="00A87FB0" w:rsidRPr="00D82C91">
        <w:rPr>
          <w:rFonts w:asciiTheme="majorHAnsi" w:hAnsiTheme="majorHAnsi" w:cstheme="majorHAnsi"/>
        </w:rPr>
        <w:t xml:space="preserve"> ust. 3.)</w:t>
      </w:r>
      <w:r w:rsidRPr="00D82C91">
        <w:rPr>
          <w:rFonts w:asciiTheme="majorHAnsi" w:hAnsiTheme="majorHAnsi" w:cstheme="majorHAnsi"/>
        </w:rPr>
        <w:t>.</w:t>
      </w:r>
    </w:p>
    <w:p w14:paraId="000000E4" w14:textId="1104C1D4" w:rsidR="00937389" w:rsidRPr="00D82C91" w:rsidRDefault="00FB3E31" w:rsidP="002F3773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Jeśli dojdzie do zmiany procedury w czasie od momentu ogłoszenia naboru wniosków do zakończenia procesu oceny i wybierania operacji w LGD, wówczas ocena i wybór operacji w ramach tego naboru będą przeprowadzane zgodnie z procedurą, która była ważna w dniu ogłaszania naboru wniosków.</w:t>
      </w:r>
    </w:p>
    <w:p w14:paraId="0EA18784" w14:textId="77777777" w:rsidR="002F3773" w:rsidRPr="00D82C91" w:rsidRDefault="002F3773" w:rsidP="002F3773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ajorHAnsi" w:hAnsiTheme="majorHAnsi" w:cstheme="majorHAnsi"/>
        </w:rPr>
      </w:pPr>
    </w:p>
    <w:p w14:paraId="65D88F1E" w14:textId="77777777" w:rsidR="002F3773" w:rsidRPr="00D82C91" w:rsidRDefault="002F3773" w:rsidP="002F3773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ajorHAnsi" w:hAnsiTheme="majorHAnsi" w:cstheme="majorHAnsi"/>
        </w:rPr>
      </w:pPr>
    </w:p>
    <w:p w14:paraId="000000E6" w14:textId="77777777" w:rsidR="00937389" w:rsidRPr="00D82C91" w:rsidRDefault="00FB3E31" w:rsidP="006F13DD">
      <w:pPr>
        <w:pStyle w:val="Proc"/>
        <w:rPr>
          <w:rFonts w:asciiTheme="majorHAnsi" w:hAnsiTheme="majorHAnsi" w:cstheme="majorHAnsi"/>
          <w:color w:val="auto"/>
          <w:sz w:val="22"/>
          <w:szCs w:val="22"/>
        </w:rPr>
      </w:pPr>
      <w:r w:rsidRPr="00D82C91">
        <w:rPr>
          <w:rFonts w:asciiTheme="majorHAnsi" w:hAnsiTheme="majorHAnsi" w:cstheme="majorHAnsi"/>
          <w:color w:val="auto"/>
          <w:sz w:val="22"/>
          <w:szCs w:val="22"/>
        </w:rPr>
        <w:t>Udostępnianie dokumentacji oraz jej archiwizacja</w:t>
      </w:r>
    </w:p>
    <w:p w14:paraId="000000E7" w14:textId="2B6BDE26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8E356A" w:rsidRPr="00D82C91">
        <w:rPr>
          <w:rFonts w:asciiTheme="majorHAnsi" w:hAnsiTheme="majorHAnsi" w:cstheme="majorHAnsi"/>
        </w:rPr>
        <w:t>3</w:t>
      </w:r>
      <w:r w:rsidR="00F506C0" w:rsidRPr="00D82C91">
        <w:rPr>
          <w:rFonts w:asciiTheme="majorHAnsi" w:hAnsiTheme="majorHAnsi" w:cstheme="majorHAnsi"/>
        </w:rPr>
        <w:t>7</w:t>
      </w:r>
    </w:p>
    <w:p w14:paraId="000000E8" w14:textId="6089FA58" w:rsidR="00937389" w:rsidRPr="00D82C91" w:rsidRDefault="00FB3E31" w:rsidP="002F3773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Wnioskodawca ma prawo wglądu w dokumenty związane z oceną złożonego przez niego wniosku.</w:t>
      </w:r>
    </w:p>
    <w:p w14:paraId="000000EA" w14:textId="72162D80" w:rsidR="00937389" w:rsidRPr="00D82C91" w:rsidRDefault="00FB3E31" w:rsidP="002F3773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Dokumenty o których mowa w ust. 1 udostępniane są </w:t>
      </w:r>
      <w:r w:rsidR="00316869" w:rsidRPr="00D82C91">
        <w:rPr>
          <w:rFonts w:asciiTheme="majorHAnsi" w:hAnsiTheme="majorHAnsi" w:cstheme="majorHAnsi"/>
        </w:rPr>
        <w:t xml:space="preserve">zgodnie z ustawą o dostępie do informacji publicznej </w:t>
      </w:r>
      <w:r w:rsidR="00381CA0" w:rsidRPr="00D82C91">
        <w:rPr>
          <w:rFonts w:asciiTheme="majorHAnsi" w:hAnsiTheme="majorHAnsi" w:cstheme="majorHAnsi"/>
        </w:rPr>
        <w:t>Dz. U. z 2022 r. poz. 902.</w:t>
      </w:r>
    </w:p>
    <w:p w14:paraId="000000EB" w14:textId="48560E36" w:rsidR="00937389" w:rsidRPr="00D82C91" w:rsidRDefault="00FB3E31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</w:t>
      </w:r>
      <w:r w:rsidR="008E356A" w:rsidRPr="00D82C91">
        <w:rPr>
          <w:rFonts w:asciiTheme="majorHAnsi" w:hAnsiTheme="majorHAnsi" w:cstheme="majorHAnsi"/>
        </w:rPr>
        <w:t>3</w:t>
      </w:r>
      <w:r w:rsidR="00F506C0" w:rsidRPr="00D82C91">
        <w:rPr>
          <w:rFonts w:asciiTheme="majorHAnsi" w:hAnsiTheme="majorHAnsi" w:cstheme="majorHAnsi"/>
        </w:rPr>
        <w:t>8</w:t>
      </w:r>
    </w:p>
    <w:p w14:paraId="000000EC" w14:textId="77777777" w:rsidR="00937389" w:rsidRPr="00D82C91" w:rsidRDefault="00FB3E31" w:rsidP="002F3773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Dokumentacja konkursowa związana z naborem wniosków oraz oceną i wyborem operacji, która nie została przekazana do ZW, przechowywana jest w Biurze LGD. </w:t>
      </w:r>
    </w:p>
    <w:p w14:paraId="000000ED" w14:textId="77777777" w:rsidR="00937389" w:rsidRPr="00D82C91" w:rsidRDefault="00FB3E31" w:rsidP="002F3773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Ogłoszenia o naborze wniosków, listy operacji oraz inne dokumenty publikowane na stronie LGD, podlegają archiwizacji na stronie internetowej LGD. </w:t>
      </w:r>
    </w:p>
    <w:p w14:paraId="000000EE" w14:textId="77777777" w:rsidR="00937389" w:rsidRPr="00D82C91" w:rsidRDefault="00FB3E31" w:rsidP="002F3773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Pozostałe dokumenty wytworzone w procesie obsługi wniosku lub wyboru operacji, są przechowywane i archiwizowane w LGD, zgodnie z wewnętrznymi regulacjami. </w:t>
      </w:r>
    </w:p>
    <w:p w14:paraId="057D1196" w14:textId="77777777" w:rsidR="00276780" w:rsidRPr="00D82C91" w:rsidRDefault="00276780" w:rsidP="002F3773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5" w:hanging="357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Regulacje o których mowa w ust. 3 muszą być zgodne z ustawą o ochronie danych osobowych.</w:t>
      </w:r>
    </w:p>
    <w:p w14:paraId="5411A12B" w14:textId="1F1B3492" w:rsidR="00062144" w:rsidRPr="00D82C91" w:rsidRDefault="00A87FB0" w:rsidP="002F3773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Dokumentacja przechowywana jest przez LGD </w:t>
      </w:r>
      <w:r w:rsidR="00276780" w:rsidRPr="00D82C91">
        <w:rPr>
          <w:rFonts w:asciiTheme="majorHAnsi" w:hAnsiTheme="majorHAnsi" w:cstheme="majorHAnsi"/>
        </w:rPr>
        <w:t>przez cały okres trwałości</w:t>
      </w:r>
      <w:r w:rsidRPr="00D82C91">
        <w:rPr>
          <w:rFonts w:asciiTheme="majorHAnsi" w:hAnsiTheme="majorHAnsi" w:cstheme="majorHAnsi"/>
        </w:rPr>
        <w:t xml:space="preserve"> projektów. </w:t>
      </w:r>
    </w:p>
    <w:p w14:paraId="219A94DA" w14:textId="065FBCC6" w:rsidR="00A70006" w:rsidRPr="00D82C91" w:rsidRDefault="00C80500" w:rsidP="00A70006">
      <w:pPr>
        <w:spacing w:before="240"/>
        <w:ind w:left="360" w:hanging="360"/>
        <w:outlineLvl w:val="0"/>
        <w:rPr>
          <w:rFonts w:asciiTheme="majorHAnsi" w:eastAsiaTheme="majorEastAsia" w:hAnsiTheme="majorHAnsi" w:cstheme="majorHAnsi"/>
        </w:rPr>
      </w:pPr>
      <w:r w:rsidRPr="00D82C91">
        <w:rPr>
          <w:rFonts w:asciiTheme="majorHAnsi" w:eastAsiaTheme="majorEastAsia" w:hAnsiTheme="majorHAnsi" w:cstheme="majorHAnsi"/>
          <w:color w:val="2E75B5"/>
        </w:rPr>
        <w:t xml:space="preserve"> </w:t>
      </w:r>
      <w:r w:rsidRPr="00D82C91">
        <w:rPr>
          <w:rFonts w:asciiTheme="majorHAnsi" w:eastAsiaTheme="majorEastAsia" w:hAnsiTheme="majorHAnsi" w:cstheme="majorHAnsi"/>
        </w:rPr>
        <w:t xml:space="preserve">Rozdział  VIII </w:t>
      </w:r>
      <w:r w:rsidR="006B0185" w:rsidRPr="00D82C91">
        <w:rPr>
          <w:rFonts w:asciiTheme="majorHAnsi" w:eastAsiaTheme="majorEastAsia" w:hAnsiTheme="majorHAnsi" w:cstheme="majorHAnsi"/>
        </w:rPr>
        <w:t xml:space="preserve">.  </w:t>
      </w:r>
      <w:r w:rsidR="00A70006" w:rsidRPr="00D82C91">
        <w:rPr>
          <w:rFonts w:asciiTheme="majorHAnsi" w:eastAsiaTheme="majorEastAsia" w:hAnsiTheme="majorHAnsi" w:cstheme="majorHAnsi"/>
        </w:rPr>
        <w:t>Zmiana umowy o przyznanie pomocy</w:t>
      </w:r>
    </w:p>
    <w:p w14:paraId="424D3FE5" w14:textId="77777777" w:rsidR="00A70006" w:rsidRPr="00D82C91" w:rsidRDefault="00A70006" w:rsidP="00A70006">
      <w:pPr>
        <w:tabs>
          <w:tab w:val="left" w:pos="-3060"/>
        </w:tabs>
        <w:spacing w:before="120" w:after="240" w:line="240" w:lineRule="auto"/>
        <w:jc w:val="center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§39</w:t>
      </w:r>
    </w:p>
    <w:p w14:paraId="2898FFB9" w14:textId="77777777" w:rsidR="00A70006" w:rsidRPr="00D82C91" w:rsidRDefault="00A70006" w:rsidP="002F3773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Warunkiem ubiegania się przez beneficjenta o zmianę umowy o przyznaniu pomocy jest przedstawienie pozytywnej opinii LGD w sprawie możliwości zmiany umowy.</w:t>
      </w:r>
    </w:p>
    <w:p w14:paraId="10971348" w14:textId="77777777" w:rsidR="00A70006" w:rsidRPr="00D82C91" w:rsidRDefault="00A70006" w:rsidP="002F3773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contextualSpacing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Prośbę o przedstawienie opinii beneficjent wnosi do LGD w formie pisemnej, na wniosku który zawiera opis planowanych zmian. Po otrzymaniu prośby od beneficjenta w sprawie wydania opinii dot. możliwości zmiany umowy o przyznaniu pomocy, Biuro niezwłocznie informuje Przewodniczącego Rady o zaistniałym fakcie.</w:t>
      </w:r>
    </w:p>
    <w:p w14:paraId="0ECB780B" w14:textId="77777777" w:rsidR="00A70006" w:rsidRPr="00D82C91" w:rsidRDefault="00A70006" w:rsidP="002F3773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contextualSpacing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Przewodniczący Rady po zapoznaniu się z prośbą beneficjenta podejmuje decyzję, czy proponowany zakres zmian umowy wymaga podjęcia uchwały przez Radę.</w:t>
      </w:r>
    </w:p>
    <w:p w14:paraId="2EC8EB08" w14:textId="77777777" w:rsidR="00A70006" w:rsidRPr="00D82C91" w:rsidRDefault="00A70006" w:rsidP="002F3773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contextualSpacing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Rada podejmuje decyzję w formie uchwały, jeśli proponowana przez beneficjenta zmiana umowy ma wpływ na ocenę merytoryczną według kryteriów wyboru operacji.</w:t>
      </w:r>
    </w:p>
    <w:p w14:paraId="6CED4BC0" w14:textId="3FF76CA2" w:rsidR="00A70006" w:rsidRPr="00D82C91" w:rsidRDefault="00A70006" w:rsidP="002F3773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contextualSpacing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W pozostałych przypadkach opinię dot. zmiany umowy o przyznaniu pomocy sporządza</w:t>
      </w:r>
      <w:r w:rsidR="002F3773" w:rsidRPr="00D82C91">
        <w:rPr>
          <w:rFonts w:asciiTheme="majorHAnsi" w:hAnsiTheme="majorHAnsi" w:cstheme="majorHAnsi"/>
        </w:rPr>
        <w:t xml:space="preserve">                                                    </w:t>
      </w:r>
      <w:r w:rsidRPr="00D82C91">
        <w:rPr>
          <w:rFonts w:asciiTheme="majorHAnsi" w:hAnsiTheme="majorHAnsi" w:cstheme="majorHAnsi"/>
        </w:rPr>
        <w:t xml:space="preserve"> i podpisuje Przewodniczący Rady.</w:t>
      </w:r>
    </w:p>
    <w:p w14:paraId="6CA04188" w14:textId="77777777" w:rsidR="006B0185" w:rsidRPr="00D82C91" w:rsidRDefault="00A70006" w:rsidP="002F3773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contextualSpacing/>
        <w:jc w:val="both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Po podjęciu uchwały lub sporządzeniu opinii przez Przewodniczącego Rady Biuro LGD informuje beneficjenta telefonicznie lub mailowo o sporządzeniu opinii. Opinia może być odebrana osobiście przez beneficjenta lub wysłana listownie. </w:t>
      </w:r>
    </w:p>
    <w:p w14:paraId="73E60905" w14:textId="62D0502A" w:rsidR="00C04B2C" w:rsidRPr="00D82C91" w:rsidRDefault="00062144" w:rsidP="006B0185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 xml:space="preserve">       </w:t>
      </w:r>
    </w:p>
    <w:p w14:paraId="4DC1478A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  <w:b/>
          <w:bCs/>
        </w:rPr>
      </w:pPr>
      <w:r w:rsidRPr="00D82C91">
        <w:rPr>
          <w:rFonts w:asciiTheme="majorHAnsi" w:hAnsiTheme="majorHAnsi" w:cstheme="majorHAnsi"/>
          <w:b/>
          <w:bCs/>
        </w:rPr>
        <w:t>Wykaz załączników</w:t>
      </w:r>
    </w:p>
    <w:p w14:paraId="0AE2676E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1. Załącznik nr 1 Rejestr złożonych wniosków</w:t>
      </w:r>
    </w:p>
    <w:p w14:paraId="2AA6A8D3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2. Załącznik nr 2 Oświadczenia o konflikcie interesów</w:t>
      </w:r>
    </w:p>
    <w:p w14:paraId="56A77387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3. Załącznik nr 3 Formularz oświadczeń o interesach i powiązaniach</w:t>
      </w:r>
    </w:p>
    <w:p w14:paraId="7107E9D1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4. Załącznik nr 4 Rejestr interesów członka Rady LGD</w:t>
      </w:r>
    </w:p>
    <w:p w14:paraId="57A1E6B8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5. Załącznik nr 5a Indywidualna karta weryfikacji formalnej</w:t>
      </w:r>
    </w:p>
    <w:p w14:paraId="791CFAFB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lastRenderedPageBreak/>
        <w:t>6. Załącznik nr 5b Karta weryfikacji formalnej</w:t>
      </w:r>
    </w:p>
    <w:p w14:paraId="67D55CBA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7. Załącznik nr 6a Indywidualna karta oceny spełniania warunków przyznania pomocy</w:t>
      </w:r>
    </w:p>
    <w:p w14:paraId="7F533AFC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8. Załącznik nr 6b Karta oceny spełniania warunków przyznania pomocy</w:t>
      </w:r>
    </w:p>
    <w:p w14:paraId="370AD992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9. Załącznik nr 7 Karta zgodności z kryteriami wyboru</w:t>
      </w:r>
    </w:p>
    <w:p w14:paraId="364991FA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10. Załącznik nr 8 Karta oceny zgodności z kryteriami wyboru oraz ustalenia kwoty wsparcia</w:t>
      </w:r>
    </w:p>
    <w:p w14:paraId="3F71F8CA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11. Załącznik nr 9 Lista wniosków spełniających warunki formalne</w:t>
      </w:r>
    </w:p>
    <w:p w14:paraId="1262367A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12. Załącznik nr 10 Lista wniosków niespełniających warunków formalnych</w:t>
      </w:r>
    </w:p>
    <w:p w14:paraId="5CD098AC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13. Załącznik nr 11 Lista operacji spełniających warunki udzielenia wsparcia</w:t>
      </w:r>
    </w:p>
    <w:p w14:paraId="497DDAB9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14. Załącznik nr 12 Lista operacji nie spełniających warunki udzielenia wsparcia</w:t>
      </w:r>
    </w:p>
    <w:p w14:paraId="7C3CB5AF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15. Załącznik nr 13 Uchwała w sprawie wyboru operacji</w:t>
      </w:r>
    </w:p>
    <w:p w14:paraId="4012E98B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16. Załącznik nr 14 Lista wniosków wybranych</w:t>
      </w:r>
    </w:p>
    <w:p w14:paraId="309653C9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  <w:r w:rsidRPr="00D82C91">
        <w:rPr>
          <w:rFonts w:asciiTheme="majorHAnsi" w:hAnsiTheme="majorHAnsi" w:cstheme="majorHAnsi"/>
        </w:rPr>
        <w:t>17. Załącznik nr 15 Lista wniosków niewybranych</w:t>
      </w:r>
    </w:p>
    <w:p w14:paraId="12191B24" w14:textId="77777777" w:rsidR="00A0071F" w:rsidRPr="00D82C91" w:rsidRDefault="00A0071F" w:rsidP="006B0185">
      <w:pPr>
        <w:spacing w:after="0" w:line="360" w:lineRule="auto"/>
        <w:rPr>
          <w:rFonts w:asciiTheme="majorHAnsi" w:hAnsiTheme="majorHAnsi" w:cstheme="majorHAnsi"/>
        </w:rPr>
      </w:pPr>
    </w:p>
    <w:p w14:paraId="2215B407" w14:textId="77777777" w:rsidR="00FD50DB" w:rsidRPr="00D82C91" w:rsidRDefault="00FD50DB" w:rsidP="006B018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ajorHAnsi" w:hAnsiTheme="majorHAnsi" w:cstheme="majorHAnsi"/>
        </w:rPr>
      </w:pPr>
    </w:p>
    <w:sectPr w:rsidR="00FD50DB" w:rsidRPr="00D82C91"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1B3BA" w14:textId="77777777" w:rsidR="0082396A" w:rsidRDefault="0082396A">
      <w:pPr>
        <w:spacing w:after="0" w:line="240" w:lineRule="auto"/>
      </w:pPr>
      <w:r>
        <w:separator/>
      </w:r>
    </w:p>
  </w:endnote>
  <w:endnote w:type="continuationSeparator" w:id="0">
    <w:p w14:paraId="362CB590" w14:textId="77777777" w:rsidR="0082396A" w:rsidRDefault="00823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2" w14:textId="77777777" w:rsidR="00937389" w:rsidRDefault="009373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691A8" w14:textId="77777777" w:rsidR="0082396A" w:rsidRDefault="0082396A">
      <w:pPr>
        <w:spacing w:after="0" w:line="240" w:lineRule="auto"/>
      </w:pPr>
      <w:r>
        <w:separator/>
      </w:r>
    </w:p>
  </w:footnote>
  <w:footnote w:type="continuationSeparator" w:id="0">
    <w:p w14:paraId="7F2C5B88" w14:textId="77777777" w:rsidR="0082396A" w:rsidRDefault="00823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2227"/>
    <w:multiLevelType w:val="multilevel"/>
    <w:tmpl w:val="B5DEB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3E1DD6"/>
    <w:multiLevelType w:val="multilevel"/>
    <w:tmpl w:val="970659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B6CFE"/>
    <w:multiLevelType w:val="multilevel"/>
    <w:tmpl w:val="3A866E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997649"/>
    <w:multiLevelType w:val="hybridMultilevel"/>
    <w:tmpl w:val="214E1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A0C5A"/>
    <w:multiLevelType w:val="multilevel"/>
    <w:tmpl w:val="1D22E2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331BEF"/>
    <w:multiLevelType w:val="hybridMultilevel"/>
    <w:tmpl w:val="B22258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EF6969E">
      <w:start w:val="1"/>
      <w:numFmt w:val="decimal"/>
      <w:lvlText w:val="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59511C"/>
    <w:multiLevelType w:val="multilevel"/>
    <w:tmpl w:val="C066A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8425E7"/>
    <w:multiLevelType w:val="multilevel"/>
    <w:tmpl w:val="94C246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0732B"/>
    <w:multiLevelType w:val="hybridMultilevel"/>
    <w:tmpl w:val="07EEA2A2"/>
    <w:lvl w:ilvl="0" w:tplc="0415000F">
      <w:start w:val="1"/>
      <w:numFmt w:val="decimal"/>
      <w:lvlText w:val="%1."/>
      <w:lvlJc w:val="left"/>
      <w:pPr>
        <w:ind w:left="9290" w:hanging="360"/>
      </w:pPr>
    </w:lvl>
    <w:lvl w:ilvl="1" w:tplc="04150019" w:tentative="1">
      <w:start w:val="1"/>
      <w:numFmt w:val="lowerLetter"/>
      <w:lvlText w:val="%2."/>
      <w:lvlJc w:val="left"/>
      <w:pPr>
        <w:ind w:left="10010" w:hanging="360"/>
      </w:pPr>
    </w:lvl>
    <w:lvl w:ilvl="2" w:tplc="0415001B" w:tentative="1">
      <w:start w:val="1"/>
      <w:numFmt w:val="lowerRoman"/>
      <w:lvlText w:val="%3."/>
      <w:lvlJc w:val="right"/>
      <w:pPr>
        <w:ind w:left="10730" w:hanging="180"/>
      </w:pPr>
    </w:lvl>
    <w:lvl w:ilvl="3" w:tplc="0415000F" w:tentative="1">
      <w:start w:val="1"/>
      <w:numFmt w:val="decimal"/>
      <w:lvlText w:val="%4."/>
      <w:lvlJc w:val="left"/>
      <w:pPr>
        <w:ind w:left="11450" w:hanging="360"/>
      </w:pPr>
    </w:lvl>
    <w:lvl w:ilvl="4" w:tplc="04150019" w:tentative="1">
      <w:start w:val="1"/>
      <w:numFmt w:val="lowerLetter"/>
      <w:lvlText w:val="%5."/>
      <w:lvlJc w:val="left"/>
      <w:pPr>
        <w:ind w:left="12170" w:hanging="360"/>
      </w:pPr>
    </w:lvl>
    <w:lvl w:ilvl="5" w:tplc="0415001B" w:tentative="1">
      <w:start w:val="1"/>
      <w:numFmt w:val="lowerRoman"/>
      <w:lvlText w:val="%6."/>
      <w:lvlJc w:val="right"/>
      <w:pPr>
        <w:ind w:left="12890" w:hanging="180"/>
      </w:pPr>
    </w:lvl>
    <w:lvl w:ilvl="6" w:tplc="0415000F" w:tentative="1">
      <w:start w:val="1"/>
      <w:numFmt w:val="decimal"/>
      <w:lvlText w:val="%7."/>
      <w:lvlJc w:val="left"/>
      <w:pPr>
        <w:ind w:left="13610" w:hanging="360"/>
      </w:pPr>
    </w:lvl>
    <w:lvl w:ilvl="7" w:tplc="04150019" w:tentative="1">
      <w:start w:val="1"/>
      <w:numFmt w:val="lowerLetter"/>
      <w:lvlText w:val="%8."/>
      <w:lvlJc w:val="left"/>
      <w:pPr>
        <w:ind w:left="14330" w:hanging="360"/>
      </w:pPr>
    </w:lvl>
    <w:lvl w:ilvl="8" w:tplc="0415001B" w:tentative="1">
      <w:start w:val="1"/>
      <w:numFmt w:val="lowerRoman"/>
      <w:lvlText w:val="%9."/>
      <w:lvlJc w:val="right"/>
      <w:pPr>
        <w:ind w:left="15050" w:hanging="180"/>
      </w:pPr>
    </w:lvl>
  </w:abstractNum>
  <w:abstractNum w:abstractNumId="9" w15:restartNumberingAfterBreak="0">
    <w:nsid w:val="1C2B4C1F"/>
    <w:multiLevelType w:val="multilevel"/>
    <w:tmpl w:val="15B2A3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00057"/>
    <w:multiLevelType w:val="multilevel"/>
    <w:tmpl w:val="7870DC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F05DB4"/>
    <w:multiLevelType w:val="multilevel"/>
    <w:tmpl w:val="976A49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2555663"/>
    <w:multiLevelType w:val="multilevel"/>
    <w:tmpl w:val="C57844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47B3D4F"/>
    <w:multiLevelType w:val="multilevel"/>
    <w:tmpl w:val="9E1E87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4CB3CD7"/>
    <w:multiLevelType w:val="multilevel"/>
    <w:tmpl w:val="DD3E4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606C9"/>
    <w:multiLevelType w:val="multilevel"/>
    <w:tmpl w:val="FE604A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994540B"/>
    <w:multiLevelType w:val="multilevel"/>
    <w:tmpl w:val="ED940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35721"/>
    <w:multiLevelType w:val="multilevel"/>
    <w:tmpl w:val="976A49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105354"/>
    <w:multiLevelType w:val="multilevel"/>
    <w:tmpl w:val="10F84C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2C457B4"/>
    <w:multiLevelType w:val="multilevel"/>
    <w:tmpl w:val="C6E839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019B2"/>
    <w:multiLevelType w:val="hybridMultilevel"/>
    <w:tmpl w:val="0F7AFDE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34DD45BC"/>
    <w:multiLevelType w:val="multilevel"/>
    <w:tmpl w:val="1848EB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4F6194"/>
    <w:multiLevelType w:val="multilevel"/>
    <w:tmpl w:val="FA56517A"/>
    <w:lvl w:ilvl="0">
      <w:start w:val="1"/>
      <w:numFmt w:val="upperRoman"/>
      <w:pStyle w:val="Proc"/>
      <w:lvlText w:val="Rozdział 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917698F"/>
    <w:multiLevelType w:val="multilevel"/>
    <w:tmpl w:val="AC8862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6359CA"/>
    <w:multiLevelType w:val="multilevel"/>
    <w:tmpl w:val="DD3E4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CF6A44"/>
    <w:multiLevelType w:val="multilevel"/>
    <w:tmpl w:val="014C1A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480512"/>
    <w:multiLevelType w:val="multilevel"/>
    <w:tmpl w:val="4530C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41672C"/>
    <w:multiLevelType w:val="multilevel"/>
    <w:tmpl w:val="949CAFF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EB6DB3"/>
    <w:multiLevelType w:val="multilevel"/>
    <w:tmpl w:val="776AA6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876B99"/>
    <w:multiLevelType w:val="hybridMultilevel"/>
    <w:tmpl w:val="07188688"/>
    <w:lvl w:ilvl="0" w:tplc="73CE1B3E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428F349C"/>
    <w:multiLevelType w:val="multilevel"/>
    <w:tmpl w:val="0726BE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51B5004"/>
    <w:multiLevelType w:val="multilevel"/>
    <w:tmpl w:val="C9E05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D77A1F"/>
    <w:multiLevelType w:val="multilevel"/>
    <w:tmpl w:val="B2D28F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F6050B"/>
    <w:multiLevelType w:val="multilevel"/>
    <w:tmpl w:val="014C1A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9C24C12"/>
    <w:multiLevelType w:val="multilevel"/>
    <w:tmpl w:val="1B6667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4B3F7DE8"/>
    <w:multiLevelType w:val="hybridMultilevel"/>
    <w:tmpl w:val="B9F8D0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B5B1F5F"/>
    <w:multiLevelType w:val="multilevel"/>
    <w:tmpl w:val="7040A9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9B23CC9"/>
    <w:multiLevelType w:val="multilevel"/>
    <w:tmpl w:val="47A4D6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6D54FE"/>
    <w:multiLevelType w:val="hybridMultilevel"/>
    <w:tmpl w:val="F1004DF0"/>
    <w:lvl w:ilvl="0" w:tplc="FFFFFFFF">
      <w:start w:val="1"/>
      <w:numFmt w:val="decimal"/>
      <w:lvlText w:val="%1)"/>
      <w:lvlJc w:val="left"/>
      <w:pPr>
        <w:ind w:left="715" w:hanging="360"/>
      </w:p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>
      <w:start w:val="1"/>
      <w:numFmt w:val="lowerRoman"/>
      <w:lvlText w:val="%3."/>
      <w:lvlJc w:val="right"/>
      <w:pPr>
        <w:ind w:left="2155" w:hanging="180"/>
      </w:pPr>
    </w:lvl>
    <w:lvl w:ilvl="3" w:tplc="FFFFFFFF">
      <w:start w:val="1"/>
      <w:numFmt w:val="decimal"/>
      <w:lvlText w:val="%4."/>
      <w:lvlJc w:val="left"/>
      <w:pPr>
        <w:ind w:left="2875" w:hanging="360"/>
      </w:pPr>
    </w:lvl>
    <w:lvl w:ilvl="4" w:tplc="FFFFFFFF">
      <w:start w:val="1"/>
      <w:numFmt w:val="lowerLetter"/>
      <w:lvlText w:val="%5."/>
      <w:lvlJc w:val="left"/>
      <w:pPr>
        <w:ind w:left="3595" w:hanging="360"/>
      </w:pPr>
    </w:lvl>
    <w:lvl w:ilvl="5" w:tplc="FFFFFFFF">
      <w:start w:val="1"/>
      <w:numFmt w:val="lowerRoman"/>
      <w:lvlText w:val="%6."/>
      <w:lvlJc w:val="right"/>
      <w:pPr>
        <w:ind w:left="4315" w:hanging="180"/>
      </w:pPr>
    </w:lvl>
    <w:lvl w:ilvl="6" w:tplc="FFFFFFFF">
      <w:start w:val="1"/>
      <w:numFmt w:val="decimal"/>
      <w:lvlText w:val="%7."/>
      <w:lvlJc w:val="left"/>
      <w:pPr>
        <w:ind w:left="5035" w:hanging="360"/>
      </w:pPr>
    </w:lvl>
    <w:lvl w:ilvl="7" w:tplc="FFFFFFFF">
      <w:start w:val="1"/>
      <w:numFmt w:val="lowerLetter"/>
      <w:lvlText w:val="%8."/>
      <w:lvlJc w:val="left"/>
      <w:pPr>
        <w:ind w:left="5755" w:hanging="360"/>
      </w:pPr>
    </w:lvl>
    <w:lvl w:ilvl="8" w:tplc="FFFFFFFF">
      <w:start w:val="1"/>
      <w:numFmt w:val="lowerRoman"/>
      <w:lvlText w:val="%9."/>
      <w:lvlJc w:val="right"/>
      <w:pPr>
        <w:ind w:left="6475" w:hanging="180"/>
      </w:pPr>
    </w:lvl>
  </w:abstractNum>
  <w:abstractNum w:abstractNumId="39" w15:restartNumberingAfterBreak="0">
    <w:nsid w:val="5D500EBD"/>
    <w:multiLevelType w:val="multilevel"/>
    <w:tmpl w:val="398E61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BD5035"/>
    <w:multiLevelType w:val="hybridMultilevel"/>
    <w:tmpl w:val="A2EA760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1" w15:restartNumberingAfterBreak="0">
    <w:nsid w:val="645B442B"/>
    <w:multiLevelType w:val="multilevel"/>
    <w:tmpl w:val="EE3040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73245DA"/>
    <w:multiLevelType w:val="hybridMultilevel"/>
    <w:tmpl w:val="963E762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04150013">
      <w:start w:val="1"/>
      <w:numFmt w:val="upperRoman"/>
      <w:lvlText w:val="%3."/>
      <w:lvlJc w:val="right"/>
      <w:pPr>
        <w:ind w:left="1980" w:hanging="360"/>
      </w:pPr>
    </w:lvl>
    <w:lvl w:ilvl="3" w:tplc="FFFFFFFF">
      <w:start w:val="1"/>
      <w:numFmt w:val="decimal"/>
      <w:lvlText w:val="%4"/>
      <w:lvlJc w:val="left"/>
      <w:pPr>
        <w:ind w:left="25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7AE4371"/>
    <w:multiLevelType w:val="multilevel"/>
    <w:tmpl w:val="17F6BC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B03201"/>
    <w:multiLevelType w:val="multilevel"/>
    <w:tmpl w:val="542EBC6E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="Calibri" w:hAnsiTheme="majorHAnsi" w:cstheme="maj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C52268"/>
    <w:multiLevelType w:val="multilevel"/>
    <w:tmpl w:val="30AC9C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6D4F3016"/>
    <w:multiLevelType w:val="multilevel"/>
    <w:tmpl w:val="F244C51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6D8669CC"/>
    <w:multiLevelType w:val="multilevel"/>
    <w:tmpl w:val="176248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6F05552C"/>
    <w:multiLevelType w:val="hybridMultilevel"/>
    <w:tmpl w:val="830013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2347C2C"/>
    <w:multiLevelType w:val="multilevel"/>
    <w:tmpl w:val="CC9C3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3B40F3"/>
    <w:multiLevelType w:val="multilevel"/>
    <w:tmpl w:val="EF589C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FC0D13"/>
    <w:multiLevelType w:val="multilevel"/>
    <w:tmpl w:val="7AB621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7A9D2D38"/>
    <w:multiLevelType w:val="multilevel"/>
    <w:tmpl w:val="03CE75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7C1E596A"/>
    <w:multiLevelType w:val="multilevel"/>
    <w:tmpl w:val="E932D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E07BCE"/>
    <w:multiLevelType w:val="multilevel"/>
    <w:tmpl w:val="E42AAE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1467359">
    <w:abstractNumId w:val="15"/>
  </w:num>
  <w:num w:numId="2" w16cid:durableId="1221592877">
    <w:abstractNumId w:val="52"/>
  </w:num>
  <w:num w:numId="3" w16cid:durableId="2068216884">
    <w:abstractNumId w:val="18"/>
  </w:num>
  <w:num w:numId="4" w16cid:durableId="905145285">
    <w:abstractNumId w:val="36"/>
  </w:num>
  <w:num w:numId="5" w16cid:durableId="459154530">
    <w:abstractNumId w:val="51"/>
  </w:num>
  <w:num w:numId="6" w16cid:durableId="1356464202">
    <w:abstractNumId w:val="13"/>
  </w:num>
  <w:num w:numId="7" w16cid:durableId="2096784226">
    <w:abstractNumId w:val="19"/>
  </w:num>
  <w:num w:numId="8" w16cid:durableId="1479565704">
    <w:abstractNumId w:val="6"/>
  </w:num>
  <w:num w:numId="9" w16cid:durableId="918518692">
    <w:abstractNumId w:val="23"/>
  </w:num>
  <w:num w:numId="10" w16cid:durableId="1433090648">
    <w:abstractNumId w:val="49"/>
  </w:num>
  <w:num w:numId="11" w16cid:durableId="440804719">
    <w:abstractNumId w:val="39"/>
  </w:num>
  <w:num w:numId="12" w16cid:durableId="906652460">
    <w:abstractNumId w:val="28"/>
  </w:num>
  <w:num w:numId="13" w16cid:durableId="1285428878">
    <w:abstractNumId w:val="41"/>
  </w:num>
  <w:num w:numId="14" w16cid:durableId="62915426">
    <w:abstractNumId w:val="9"/>
  </w:num>
  <w:num w:numId="15" w16cid:durableId="30806340">
    <w:abstractNumId w:val="12"/>
  </w:num>
  <w:num w:numId="16" w16cid:durableId="667564934">
    <w:abstractNumId w:val="43"/>
  </w:num>
  <w:num w:numId="17" w16cid:durableId="1344550828">
    <w:abstractNumId w:val="22"/>
  </w:num>
  <w:num w:numId="18" w16cid:durableId="917516970">
    <w:abstractNumId w:val="47"/>
  </w:num>
  <w:num w:numId="19" w16cid:durableId="876240953">
    <w:abstractNumId w:val="54"/>
  </w:num>
  <w:num w:numId="20" w16cid:durableId="1345327257">
    <w:abstractNumId w:val="34"/>
  </w:num>
  <w:num w:numId="21" w16cid:durableId="25954646">
    <w:abstractNumId w:val="30"/>
  </w:num>
  <w:num w:numId="22" w16cid:durableId="361633050">
    <w:abstractNumId w:val="21"/>
  </w:num>
  <w:num w:numId="23" w16cid:durableId="2023387075">
    <w:abstractNumId w:val="24"/>
  </w:num>
  <w:num w:numId="24" w16cid:durableId="148401861">
    <w:abstractNumId w:val="32"/>
  </w:num>
  <w:num w:numId="25" w16cid:durableId="1359742883">
    <w:abstractNumId w:val="4"/>
  </w:num>
  <w:num w:numId="26" w16cid:durableId="512917394">
    <w:abstractNumId w:val="17"/>
  </w:num>
  <w:num w:numId="27" w16cid:durableId="1133866619">
    <w:abstractNumId w:val="25"/>
  </w:num>
  <w:num w:numId="28" w16cid:durableId="623315061">
    <w:abstractNumId w:val="2"/>
  </w:num>
  <w:num w:numId="29" w16cid:durableId="1372806170">
    <w:abstractNumId w:val="0"/>
  </w:num>
  <w:num w:numId="30" w16cid:durableId="1225946965">
    <w:abstractNumId w:val="45"/>
  </w:num>
  <w:num w:numId="31" w16cid:durableId="1385104376">
    <w:abstractNumId w:val="16"/>
  </w:num>
  <w:num w:numId="32" w16cid:durableId="1944611119">
    <w:abstractNumId w:val="53"/>
  </w:num>
  <w:num w:numId="33" w16cid:durableId="186414367">
    <w:abstractNumId w:val="50"/>
  </w:num>
  <w:num w:numId="34" w16cid:durableId="618491589">
    <w:abstractNumId w:val="7"/>
  </w:num>
  <w:num w:numId="35" w16cid:durableId="1736277707">
    <w:abstractNumId w:val="10"/>
  </w:num>
  <w:num w:numId="36" w16cid:durableId="1454784248">
    <w:abstractNumId w:val="37"/>
  </w:num>
  <w:num w:numId="37" w16cid:durableId="464662021">
    <w:abstractNumId w:val="1"/>
  </w:num>
  <w:num w:numId="38" w16cid:durableId="965434005">
    <w:abstractNumId w:val="48"/>
  </w:num>
  <w:num w:numId="39" w16cid:durableId="1569925627">
    <w:abstractNumId w:val="35"/>
  </w:num>
  <w:num w:numId="40" w16cid:durableId="1124034008">
    <w:abstractNumId w:val="5"/>
  </w:num>
  <w:num w:numId="41" w16cid:durableId="1813596576">
    <w:abstractNumId w:val="26"/>
  </w:num>
  <w:num w:numId="42" w16cid:durableId="1686202319">
    <w:abstractNumId w:val="31"/>
  </w:num>
  <w:num w:numId="43" w16cid:durableId="447168712">
    <w:abstractNumId w:val="8"/>
  </w:num>
  <w:num w:numId="44" w16cid:durableId="1323898533">
    <w:abstractNumId w:val="29"/>
  </w:num>
  <w:num w:numId="45" w16cid:durableId="1641955351">
    <w:abstractNumId w:val="27"/>
  </w:num>
  <w:num w:numId="46" w16cid:durableId="1987856007">
    <w:abstractNumId w:val="46"/>
  </w:num>
  <w:num w:numId="47" w16cid:durableId="1221139414">
    <w:abstractNumId w:val="44"/>
  </w:num>
  <w:num w:numId="48" w16cid:durableId="752704310">
    <w:abstractNumId w:val="33"/>
  </w:num>
  <w:num w:numId="49" w16cid:durableId="145704453">
    <w:abstractNumId w:val="11"/>
  </w:num>
  <w:num w:numId="50" w16cid:durableId="2037926443">
    <w:abstractNumId w:val="20"/>
  </w:num>
  <w:num w:numId="51" w16cid:durableId="775053166">
    <w:abstractNumId w:val="40"/>
  </w:num>
  <w:num w:numId="52" w16cid:durableId="236864983">
    <w:abstractNumId w:val="3"/>
  </w:num>
  <w:num w:numId="53" w16cid:durableId="189018955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5718890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508865622">
    <w:abstractNumId w:val="14"/>
  </w:num>
  <w:num w:numId="56" w16cid:durableId="403573624">
    <w:abstractNumId w:val="42"/>
  </w:num>
  <w:num w:numId="57" w16cid:durableId="204428833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389"/>
    <w:rsid w:val="00004A7D"/>
    <w:rsid w:val="00011EA1"/>
    <w:rsid w:val="0001539A"/>
    <w:rsid w:val="0002716C"/>
    <w:rsid w:val="0003565C"/>
    <w:rsid w:val="000372A6"/>
    <w:rsid w:val="00052C84"/>
    <w:rsid w:val="00055A83"/>
    <w:rsid w:val="00062144"/>
    <w:rsid w:val="00071A09"/>
    <w:rsid w:val="00073B53"/>
    <w:rsid w:val="00090592"/>
    <w:rsid w:val="000917FD"/>
    <w:rsid w:val="000A35A4"/>
    <w:rsid w:val="000A7089"/>
    <w:rsid w:val="000B283E"/>
    <w:rsid w:val="000C44CB"/>
    <w:rsid w:val="000C7EA0"/>
    <w:rsid w:val="000E4AA5"/>
    <w:rsid w:val="001021D7"/>
    <w:rsid w:val="00102551"/>
    <w:rsid w:val="0011181C"/>
    <w:rsid w:val="001352C8"/>
    <w:rsid w:val="00140937"/>
    <w:rsid w:val="00143D5A"/>
    <w:rsid w:val="00146009"/>
    <w:rsid w:val="00150858"/>
    <w:rsid w:val="001538BA"/>
    <w:rsid w:val="001550A3"/>
    <w:rsid w:val="001746C4"/>
    <w:rsid w:val="00174E72"/>
    <w:rsid w:val="00176BB7"/>
    <w:rsid w:val="001906DE"/>
    <w:rsid w:val="0019132A"/>
    <w:rsid w:val="001A36EC"/>
    <w:rsid w:val="001B35A3"/>
    <w:rsid w:val="001C5951"/>
    <w:rsid w:val="001D1C94"/>
    <w:rsid w:val="001E06E5"/>
    <w:rsid w:val="001F1626"/>
    <w:rsid w:val="001F2DE8"/>
    <w:rsid w:val="001F4F84"/>
    <w:rsid w:val="0020217B"/>
    <w:rsid w:val="0020493A"/>
    <w:rsid w:val="00205E66"/>
    <w:rsid w:val="00207DA1"/>
    <w:rsid w:val="00217513"/>
    <w:rsid w:val="002236F6"/>
    <w:rsid w:val="002506E1"/>
    <w:rsid w:val="00252006"/>
    <w:rsid w:val="002556FC"/>
    <w:rsid w:val="00255D2A"/>
    <w:rsid w:val="00261F6C"/>
    <w:rsid w:val="00266794"/>
    <w:rsid w:val="002728F1"/>
    <w:rsid w:val="002731F5"/>
    <w:rsid w:val="00275E21"/>
    <w:rsid w:val="00276780"/>
    <w:rsid w:val="00295E78"/>
    <w:rsid w:val="00296A20"/>
    <w:rsid w:val="002B33B3"/>
    <w:rsid w:val="002C3D6B"/>
    <w:rsid w:val="002C7E81"/>
    <w:rsid w:val="002F0EBA"/>
    <w:rsid w:val="002F1EDE"/>
    <w:rsid w:val="002F1EE1"/>
    <w:rsid w:val="002F3773"/>
    <w:rsid w:val="0031437A"/>
    <w:rsid w:val="00316869"/>
    <w:rsid w:val="00336434"/>
    <w:rsid w:val="0035336C"/>
    <w:rsid w:val="00361E5B"/>
    <w:rsid w:val="00364DF7"/>
    <w:rsid w:val="00365023"/>
    <w:rsid w:val="00365AFD"/>
    <w:rsid w:val="0037041D"/>
    <w:rsid w:val="00370963"/>
    <w:rsid w:val="00371BE3"/>
    <w:rsid w:val="00374B70"/>
    <w:rsid w:val="00381CA0"/>
    <w:rsid w:val="003929ED"/>
    <w:rsid w:val="003955AA"/>
    <w:rsid w:val="003B283B"/>
    <w:rsid w:val="003C22AC"/>
    <w:rsid w:val="003C7F00"/>
    <w:rsid w:val="003D54DF"/>
    <w:rsid w:val="003E0CC8"/>
    <w:rsid w:val="003E1DBB"/>
    <w:rsid w:val="003E2782"/>
    <w:rsid w:val="003E340A"/>
    <w:rsid w:val="003F587A"/>
    <w:rsid w:val="00402DC1"/>
    <w:rsid w:val="004066D5"/>
    <w:rsid w:val="00416C62"/>
    <w:rsid w:val="00422E8A"/>
    <w:rsid w:val="00427CF8"/>
    <w:rsid w:val="00434C3E"/>
    <w:rsid w:val="0044421C"/>
    <w:rsid w:val="00463086"/>
    <w:rsid w:val="004874D9"/>
    <w:rsid w:val="004A620D"/>
    <w:rsid w:val="004B55DB"/>
    <w:rsid w:val="004B76AF"/>
    <w:rsid w:val="004C3AD2"/>
    <w:rsid w:val="004C44A6"/>
    <w:rsid w:val="004C63A7"/>
    <w:rsid w:val="004D153B"/>
    <w:rsid w:val="004D5C3B"/>
    <w:rsid w:val="004F04EC"/>
    <w:rsid w:val="00512A57"/>
    <w:rsid w:val="00517586"/>
    <w:rsid w:val="005260A3"/>
    <w:rsid w:val="00527A9E"/>
    <w:rsid w:val="00535414"/>
    <w:rsid w:val="00541942"/>
    <w:rsid w:val="0054273A"/>
    <w:rsid w:val="00543AD9"/>
    <w:rsid w:val="005462E1"/>
    <w:rsid w:val="00546799"/>
    <w:rsid w:val="00553089"/>
    <w:rsid w:val="00554BAC"/>
    <w:rsid w:val="00570315"/>
    <w:rsid w:val="00573F86"/>
    <w:rsid w:val="00581F4E"/>
    <w:rsid w:val="005832CC"/>
    <w:rsid w:val="00586C04"/>
    <w:rsid w:val="005C5E95"/>
    <w:rsid w:val="005D64E4"/>
    <w:rsid w:val="005D769D"/>
    <w:rsid w:val="005E0C5B"/>
    <w:rsid w:val="005E4CAD"/>
    <w:rsid w:val="005E4D01"/>
    <w:rsid w:val="005F10FC"/>
    <w:rsid w:val="0060184D"/>
    <w:rsid w:val="00604E33"/>
    <w:rsid w:val="00613A23"/>
    <w:rsid w:val="0061764A"/>
    <w:rsid w:val="00627999"/>
    <w:rsid w:val="00643B93"/>
    <w:rsid w:val="0064526D"/>
    <w:rsid w:val="00652DDD"/>
    <w:rsid w:val="006533F0"/>
    <w:rsid w:val="00653667"/>
    <w:rsid w:val="006618FB"/>
    <w:rsid w:val="00662D85"/>
    <w:rsid w:val="0066374B"/>
    <w:rsid w:val="006651EB"/>
    <w:rsid w:val="00674A1C"/>
    <w:rsid w:val="00682A79"/>
    <w:rsid w:val="006A1BAC"/>
    <w:rsid w:val="006A4BEB"/>
    <w:rsid w:val="006A6F81"/>
    <w:rsid w:val="006B0185"/>
    <w:rsid w:val="006B0718"/>
    <w:rsid w:val="006B0D33"/>
    <w:rsid w:val="006B5F5C"/>
    <w:rsid w:val="006C0D84"/>
    <w:rsid w:val="006C4CA9"/>
    <w:rsid w:val="006D5122"/>
    <w:rsid w:val="006D618F"/>
    <w:rsid w:val="006E663A"/>
    <w:rsid w:val="006F13DD"/>
    <w:rsid w:val="006F75F0"/>
    <w:rsid w:val="00702CC5"/>
    <w:rsid w:val="00707313"/>
    <w:rsid w:val="00713C7D"/>
    <w:rsid w:val="007365D1"/>
    <w:rsid w:val="00745D4C"/>
    <w:rsid w:val="00754C10"/>
    <w:rsid w:val="00770364"/>
    <w:rsid w:val="00773A02"/>
    <w:rsid w:val="00777E29"/>
    <w:rsid w:val="007878DA"/>
    <w:rsid w:val="007878EE"/>
    <w:rsid w:val="00790C45"/>
    <w:rsid w:val="0079448E"/>
    <w:rsid w:val="007A498C"/>
    <w:rsid w:val="007B07D9"/>
    <w:rsid w:val="007B2678"/>
    <w:rsid w:val="007B43A3"/>
    <w:rsid w:val="007B49CE"/>
    <w:rsid w:val="007B59BD"/>
    <w:rsid w:val="007C3D00"/>
    <w:rsid w:val="007D0E7E"/>
    <w:rsid w:val="007D492E"/>
    <w:rsid w:val="007D57CF"/>
    <w:rsid w:val="007D58B1"/>
    <w:rsid w:val="007D6461"/>
    <w:rsid w:val="007D76FE"/>
    <w:rsid w:val="007E4EDA"/>
    <w:rsid w:val="007F7840"/>
    <w:rsid w:val="0080495C"/>
    <w:rsid w:val="00811A80"/>
    <w:rsid w:val="00812B96"/>
    <w:rsid w:val="0082396A"/>
    <w:rsid w:val="00825272"/>
    <w:rsid w:val="0082600A"/>
    <w:rsid w:val="00830252"/>
    <w:rsid w:val="00841BBE"/>
    <w:rsid w:val="0084483A"/>
    <w:rsid w:val="0087547F"/>
    <w:rsid w:val="00875A79"/>
    <w:rsid w:val="008914F6"/>
    <w:rsid w:val="0089573D"/>
    <w:rsid w:val="008A4411"/>
    <w:rsid w:val="008B4D7A"/>
    <w:rsid w:val="008B7847"/>
    <w:rsid w:val="008B799A"/>
    <w:rsid w:val="008C0892"/>
    <w:rsid w:val="008C3E47"/>
    <w:rsid w:val="008C4866"/>
    <w:rsid w:val="008C706A"/>
    <w:rsid w:val="008C7E1F"/>
    <w:rsid w:val="008D0AD1"/>
    <w:rsid w:val="008D1C78"/>
    <w:rsid w:val="008D515D"/>
    <w:rsid w:val="008E21F9"/>
    <w:rsid w:val="008E356A"/>
    <w:rsid w:val="008F24C8"/>
    <w:rsid w:val="008F4DF9"/>
    <w:rsid w:val="00905EB3"/>
    <w:rsid w:val="0091116B"/>
    <w:rsid w:val="0091296E"/>
    <w:rsid w:val="00920F00"/>
    <w:rsid w:val="009235B4"/>
    <w:rsid w:val="009261B7"/>
    <w:rsid w:val="00926B74"/>
    <w:rsid w:val="00937389"/>
    <w:rsid w:val="00945806"/>
    <w:rsid w:val="00956B41"/>
    <w:rsid w:val="009619D2"/>
    <w:rsid w:val="00981015"/>
    <w:rsid w:val="00984AB3"/>
    <w:rsid w:val="00984FA2"/>
    <w:rsid w:val="009872A0"/>
    <w:rsid w:val="00996330"/>
    <w:rsid w:val="009D19E1"/>
    <w:rsid w:val="00A0071F"/>
    <w:rsid w:val="00A01F96"/>
    <w:rsid w:val="00A104A9"/>
    <w:rsid w:val="00A109EB"/>
    <w:rsid w:val="00A16E4F"/>
    <w:rsid w:val="00A25AA6"/>
    <w:rsid w:val="00A33023"/>
    <w:rsid w:val="00A506FB"/>
    <w:rsid w:val="00A57923"/>
    <w:rsid w:val="00A60DAD"/>
    <w:rsid w:val="00A621B5"/>
    <w:rsid w:val="00A70006"/>
    <w:rsid w:val="00A70603"/>
    <w:rsid w:val="00A82041"/>
    <w:rsid w:val="00A867AC"/>
    <w:rsid w:val="00A87FB0"/>
    <w:rsid w:val="00A94354"/>
    <w:rsid w:val="00A95E26"/>
    <w:rsid w:val="00AA0387"/>
    <w:rsid w:val="00AA2044"/>
    <w:rsid w:val="00AA594C"/>
    <w:rsid w:val="00AB6DB8"/>
    <w:rsid w:val="00AD0653"/>
    <w:rsid w:val="00AD37D6"/>
    <w:rsid w:val="00AE4795"/>
    <w:rsid w:val="00AF2552"/>
    <w:rsid w:val="00AF2EF0"/>
    <w:rsid w:val="00B00252"/>
    <w:rsid w:val="00B00AB7"/>
    <w:rsid w:val="00B06565"/>
    <w:rsid w:val="00B07F67"/>
    <w:rsid w:val="00B33A2A"/>
    <w:rsid w:val="00B44E2A"/>
    <w:rsid w:val="00B56D20"/>
    <w:rsid w:val="00B629FB"/>
    <w:rsid w:val="00B62C7E"/>
    <w:rsid w:val="00B709FD"/>
    <w:rsid w:val="00B75EEF"/>
    <w:rsid w:val="00B81303"/>
    <w:rsid w:val="00B83C63"/>
    <w:rsid w:val="00B86BCB"/>
    <w:rsid w:val="00BB3F16"/>
    <w:rsid w:val="00BC34E0"/>
    <w:rsid w:val="00BD54D8"/>
    <w:rsid w:val="00BF329E"/>
    <w:rsid w:val="00C01378"/>
    <w:rsid w:val="00C04B2C"/>
    <w:rsid w:val="00C05731"/>
    <w:rsid w:val="00C06090"/>
    <w:rsid w:val="00C07A7E"/>
    <w:rsid w:val="00C25760"/>
    <w:rsid w:val="00C40C40"/>
    <w:rsid w:val="00C41519"/>
    <w:rsid w:val="00C4175D"/>
    <w:rsid w:val="00C4439D"/>
    <w:rsid w:val="00C460E6"/>
    <w:rsid w:val="00C4662B"/>
    <w:rsid w:val="00C47402"/>
    <w:rsid w:val="00C52226"/>
    <w:rsid w:val="00C57371"/>
    <w:rsid w:val="00C6351C"/>
    <w:rsid w:val="00C67656"/>
    <w:rsid w:val="00C7445B"/>
    <w:rsid w:val="00C757ED"/>
    <w:rsid w:val="00C80500"/>
    <w:rsid w:val="00C80557"/>
    <w:rsid w:val="00C84301"/>
    <w:rsid w:val="00C97289"/>
    <w:rsid w:val="00C97A88"/>
    <w:rsid w:val="00CA1C9E"/>
    <w:rsid w:val="00CB11F7"/>
    <w:rsid w:val="00CB5DAC"/>
    <w:rsid w:val="00CD3298"/>
    <w:rsid w:val="00CD36DD"/>
    <w:rsid w:val="00CD523D"/>
    <w:rsid w:val="00CD7009"/>
    <w:rsid w:val="00CF2F76"/>
    <w:rsid w:val="00CF71DD"/>
    <w:rsid w:val="00D10A37"/>
    <w:rsid w:val="00D12120"/>
    <w:rsid w:val="00D15844"/>
    <w:rsid w:val="00D36D70"/>
    <w:rsid w:val="00D428F8"/>
    <w:rsid w:val="00D4540C"/>
    <w:rsid w:val="00D46F7F"/>
    <w:rsid w:val="00D554B2"/>
    <w:rsid w:val="00D57AD5"/>
    <w:rsid w:val="00D65033"/>
    <w:rsid w:val="00D650AB"/>
    <w:rsid w:val="00D81BCC"/>
    <w:rsid w:val="00D82C91"/>
    <w:rsid w:val="00D8317C"/>
    <w:rsid w:val="00D859DF"/>
    <w:rsid w:val="00D90AF0"/>
    <w:rsid w:val="00D930D2"/>
    <w:rsid w:val="00D93992"/>
    <w:rsid w:val="00D941A2"/>
    <w:rsid w:val="00D960AE"/>
    <w:rsid w:val="00DB16EC"/>
    <w:rsid w:val="00DC4D3F"/>
    <w:rsid w:val="00DF14E1"/>
    <w:rsid w:val="00DF1FAF"/>
    <w:rsid w:val="00E1627C"/>
    <w:rsid w:val="00E22C2C"/>
    <w:rsid w:val="00E24A6F"/>
    <w:rsid w:val="00E250A6"/>
    <w:rsid w:val="00E37785"/>
    <w:rsid w:val="00E41A80"/>
    <w:rsid w:val="00E41D32"/>
    <w:rsid w:val="00E50325"/>
    <w:rsid w:val="00E70CCC"/>
    <w:rsid w:val="00E727FC"/>
    <w:rsid w:val="00E816A7"/>
    <w:rsid w:val="00E97C4B"/>
    <w:rsid w:val="00EA28EB"/>
    <w:rsid w:val="00EB5C80"/>
    <w:rsid w:val="00ED0E4C"/>
    <w:rsid w:val="00ED1603"/>
    <w:rsid w:val="00ED1648"/>
    <w:rsid w:val="00EE67CD"/>
    <w:rsid w:val="00EE77A7"/>
    <w:rsid w:val="00F005C1"/>
    <w:rsid w:val="00F00FDA"/>
    <w:rsid w:val="00F02014"/>
    <w:rsid w:val="00F04BA3"/>
    <w:rsid w:val="00F05718"/>
    <w:rsid w:val="00F07F87"/>
    <w:rsid w:val="00F10401"/>
    <w:rsid w:val="00F10D0C"/>
    <w:rsid w:val="00F143B4"/>
    <w:rsid w:val="00F21926"/>
    <w:rsid w:val="00F31D57"/>
    <w:rsid w:val="00F453F0"/>
    <w:rsid w:val="00F506C0"/>
    <w:rsid w:val="00F525D6"/>
    <w:rsid w:val="00F63A8E"/>
    <w:rsid w:val="00F6563F"/>
    <w:rsid w:val="00F66DDE"/>
    <w:rsid w:val="00F70AD3"/>
    <w:rsid w:val="00F7241D"/>
    <w:rsid w:val="00F7509C"/>
    <w:rsid w:val="00F759E3"/>
    <w:rsid w:val="00F8410E"/>
    <w:rsid w:val="00F865B6"/>
    <w:rsid w:val="00F87B76"/>
    <w:rsid w:val="00F95488"/>
    <w:rsid w:val="00F95E4D"/>
    <w:rsid w:val="00FA2AC6"/>
    <w:rsid w:val="00FB052A"/>
    <w:rsid w:val="00FB3E31"/>
    <w:rsid w:val="00FB5DBB"/>
    <w:rsid w:val="00FC4577"/>
    <w:rsid w:val="00FC630D"/>
    <w:rsid w:val="00FD50DB"/>
    <w:rsid w:val="00FE0674"/>
    <w:rsid w:val="00FF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B4CD"/>
  <w15:docId w15:val="{0AC76194-7367-4995-A692-8E5C44342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pPr>
      <w:spacing w:before="240"/>
      <w:ind w:left="357" w:hanging="357"/>
      <w:outlineLvl w:val="0"/>
    </w:pPr>
    <w:rPr>
      <w:color w:val="2E75B5"/>
      <w:sz w:val="28"/>
      <w:szCs w:val="28"/>
    </w:rPr>
  </w:style>
  <w:style w:type="paragraph" w:styleId="Nagwek2">
    <w:name w:val="heading 2"/>
    <w:basedOn w:val="Normalny"/>
    <w:next w:val="Normalny"/>
    <w:link w:val="Nagwek2Znak"/>
    <w:pPr>
      <w:spacing w:before="240"/>
      <w:jc w:val="center"/>
      <w:outlineLvl w:val="1"/>
    </w:pPr>
    <w:rPr>
      <w:color w:val="5B9BD5"/>
      <w:sz w:val="24"/>
      <w:szCs w:val="24"/>
    </w:rPr>
  </w:style>
  <w:style w:type="paragraph" w:styleId="Nagwek3">
    <w:name w:val="heading 3"/>
    <w:basedOn w:val="Normalny"/>
    <w:next w:val="Normalny"/>
    <w:pPr>
      <w:ind w:left="1224" w:hanging="504"/>
      <w:outlineLvl w:val="2"/>
    </w:p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53541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4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39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1"/>
    <w:qFormat/>
    <w:rsid w:val="00C4439D"/>
    <w:pPr>
      <w:ind w:left="720"/>
      <w:contextualSpacing/>
    </w:pPr>
  </w:style>
  <w:style w:type="character" w:customStyle="1" w:styleId="Nagwek7Znak">
    <w:name w:val="Nagłówek 7 Znak"/>
    <w:basedOn w:val="Domylnaczcionkaakapitu"/>
    <w:link w:val="Nagwek7"/>
    <w:uiPriority w:val="9"/>
    <w:rsid w:val="005354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zodstpw">
    <w:name w:val="No Spacing"/>
    <w:uiPriority w:val="1"/>
    <w:qFormat/>
    <w:rsid w:val="00D57AD5"/>
    <w:pPr>
      <w:spacing w:after="0" w:line="240" w:lineRule="auto"/>
    </w:pPr>
  </w:style>
  <w:style w:type="paragraph" w:customStyle="1" w:styleId="Proc">
    <w:name w:val="Proc"/>
    <w:basedOn w:val="Nagwek1"/>
    <w:link w:val="ProcZnak"/>
    <w:qFormat/>
    <w:rsid w:val="008F24C8"/>
    <w:pPr>
      <w:numPr>
        <w:numId w:val="17"/>
      </w:numPr>
    </w:pPr>
  </w:style>
  <w:style w:type="paragraph" w:customStyle="1" w:styleId="Proc2">
    <w:name w:val="Proc 2"/>
    <w:basedOn w:val="Nagwek2"/>
    <w:link w:val="Proc2Znak"/>
    <w:qFormat/>
    <w:rsid w:val="00B33A2A"/>
    <w:rPr>
      <w:color w:val="auto"/>
    </w:rPr>
  </w:style>
  <w:style w:type="character" w:customStyle="1" w:styleId="Nagwek1Znak">
    <w:name w:val="Nagłówek 1 Znak"/>
    <w:basedOn w:val="Domylnaczcionkaakapitu"/>
    <w:link w:val="Nagwek1"/>
    <w:rsid w:val="008F24C8"/>
    <w:rPr>
      <w:color w:val="2E75B5"/>
      <w:sz w:val="28"/>
      <w:szCs w:val="28"/>
    </w:rPr>
  </w:style>
  <w:style w:type="character" w:customStyle="1" w:styleId="ProcZnak">
    <w:name w:val="Proc Znak"/>
    <w:basedOn w:val="Nagwek1Znak"/>
    <w:link w:val="Proc"/>
    <w:rsid w:val="008F24C8"/>
    <w:rPr>
      <w:color w:val="2E75B5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rsid w:val="008F24C8"/>
    <w:rPr>
      <w:color w:val="5B9BD5"/>
      <w:sz w:val="24"/>
      <w:szCs w:val="24"/>
    </w:rPr>
  </w:style>
  <w:style w:type="character" w:customStyle="1" w:styleId="Proc2Znak">
    <w:name w:val="Proc 2 Znak"/>
    <w:basedOn w:val="Nagwek2Znak"/>
    <w:link w:val="Proc2"/>
    <w:rsid w:val="00B33A2A"/>
    <w:rPr>
      <w:color w:val="5B9BD5"/>
      <w:sz w:val="24"/>
      <w:szCs w:val="24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01539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22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22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1310D-FE68-467F-AB3F-4698EF71A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17</Pages>
  <Words>6131</Words>
  <Characters>36788</Characters>
  <Application>Microsoft Office Word</Application>
  <DocSecurity>0</DocSecurity>
  <Lines>306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OMIKRON</dc:creator>
  <cp:lastModifiedBy>Żaneta Gutowska</cp:lastModifiedBy>
  <cp:revision>6</cp:revision>
  <cp:lastPrinted>2026-02-04T08:18:00Z</cp:lastPrinted>
  <dcterms:created xsi:type="dcterms:W3CDTF">2026-01-22T09:22:00Z</dcterms:created>
  <dcterms:modified xsi:type="dcterms:W3CDTF">2026-02-04T08:18:00Z</dcterms:modified>
</cp:coreProperties>
</file>